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 shuttle app will attempt to make a tcp connection with the server. If the connection is successful, it will begin sending coordinate messages every two seconds. If the connection is dropped, it will continuously try to reconnect automatically.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app starts, the user chooses a shuttle and driver name from the lists fetched from the server based on the device id entered in the shuttle app.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ShuttleApp.docx</dc:title>
</cp:coreProperties>
</file>