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27D" w:rsidRDefault="00D7327D" w:rsidP="00D7327D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tbl>
      <w:tblPr>
        <w:tblW w:w="0" w:type="auto"/>
        <w:tblInd w:w="-128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BF" w:firstRow="1" w:lastRow="0" w:firstColumn="1" w:lastColumn="0" w:noHBand="0" w:noVBand="0"/>
      </w:tblPr>
      <w:tblGrid>
        <w:gridCol w:w="3767"/>
        <w:gridCol w:w="4228"/>
      </w:tblGrid>
      <w:tr w:rsidR="00D7327D">
        <w:tc>
          <w:tcPr>
            <w:tcW w:w="376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D7327D" w:rsidRDefault="00D7327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Tms Rmn" w:hAnsi="Tms Rmn" w:cs="Tms Rm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ms Rmn" w:hAnsi="Tms Rmn" w:cs="Tms Rmn"/>
                <w:b/>
                <w:bCs/>
                <w:color w:val="000000"/>
                <w:sz w:val="16"/>
                <w:szCs w:val="16"/>
              </w:rPr>
              <w:t xml:space="preserve">Document Management </w:t>
            </w:r>
          </w:p>
        </w:tc>
        <w:tc>
          <w:tcPr>
            <w:tcW w:w="422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D7327D" w:rsidRDefault="00D7327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Document_management@wwpdl.vnet.ibm.com </w:t>
            </w:r>
          </w:p>
        </w:tc>
      </w:tr>
      <w:tr w:rsidR="00D7327D">
        <w:tc>
          <w:tcPr>
            <w:tcW w:w="376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D7327D" w:rsidRDefault="00D7327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Tms Rmn" w:hAnsi="Tms Rmn" w:cs="Tms Rm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ms Rmn" w:hAnsi="Tms Rmn" w:cs="Tms Rmn"/>
                <w:b/>
                <w:bCs/>
                <w:color w:val="000000"/>
                <w:sz w:val="16"/>
                <w:szCs w:val="16"/>
              </w:rPr>
              <w:t xml:space="preserve">Global Service Support </w:t>
            </w:r>
          </w:p>
        </w:tc>
        <w:tc>
          <w:tcPr>
            <w:tcW w:w="422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D7327D" w:rsidRDefault="00D7327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Global.GTCS.GSS.ALL@wwpdl.vnet.ibm.com </w:t>
            </w:r>
          </w:p>
        </w:tc>
      </w:tr>
      <w:tr w:rsidR="00D7327D">
        <w:tc>
          <w:tcPr>
            <w:tcW w:w="376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D7327D" w:rsidRDefault="00D7327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Tms Rmn" w:hAnsi="Tms Rmn" w:cs="Tms Rm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ms Rmn" w:hAnsi="Tms Rmn" w:cs="Tms Rmn"/>
                <w:b/>
                <w:bCs/>
                <w:color w:val="000000"/>
                <w:sz w:val="16"/>
                <w:szCs w:val="16"/>
              </w:rPr>
              <w:t xml:space="preserve">Service Delivery Managers Leadership </w:t>
            </w:r>
          </w:p>
        </w:tc>
        <w:tc>
          <w:tcPr>
            <w:tcW w:w="422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D7327D" w:rsidRDefault="00D7327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Tonsmeire_Directs@wwpdl.vnet.ibm.com </w:t>
            </w:r>
          </w:p>
        </w:tc>
      </w:tr>
      <w:tr w:rsidR="00D7327D">
        <w:tc>
          <w:tcPr>
            <w:tcW w:w="376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D7327D" w:rsidRDefault="00D7327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Tms Rmn" w:hAnsi="Tms Rmn" w:cs="Tms Rm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ms Rmn" w:hAnsi="Tms Rmn" w:cs="Tms Rmn"/>
                <w:b/>
                <w:bCs/>
                <w:color w:val="000000"/>
                <w:sz w:val="16"/>
                <w:szCs w:val="16"/>
              </w:rPr>
              <w:t xml:space="preserve">Global Operations Change Management </w:t>
            </w:r>
          </w:p>
        </w:tc>
        <w:tc>
          <w:tcPr>
            <w:tcW w:w="422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D7327D" w:rsidRDefault="00D7327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CTS_Change_Management@wwpdl.vnet.ibm.com </w:t>
            </w:r>
          </w:p>
        </w:tc>
      </w:tr>
      <w:tr w:rsidR="00D7327D">
        <w:tc>
          <w:tcPr>
            <w:tcW w:w="376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D7327D" w:rsidRDefault="00D7327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Tms Rmn" w:hAnsi="Tms Rmn" w:cs="Tms Rm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ms Rmn" w:hAnsi="Tms Rmn" w:cs="Tms Rmn"/>
                <w:b/>
                <w:bCs/>
                <w:color w:val="000000"/>
                <w:sz w:val="16"/>
                <w:szCs w:val="16"/>
              </w:rPr>
              <w:t xml:space="preserve">Totalview Support </w:t>
            </w:r>
          </w:p>
        </w:tc>
        <w:tc>
          <w:tcPr>
            <w:tcW w:w="422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D7327D" w:rsidRDefault="00D7327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Totalview.Dev@wwpdl.vnet.ibm.com </w:t>
            </w:r>
          </w:p>
        </w:tc>
      </w:tr>
      <w:tr w:rsidR="00D7327D">
        <w:tc>
          <w:tcPr>
            <w:tcW w:w="3767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D7327D" w:rsidRDefault="00D7327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Tms Rmn" w:hAnsi="Tms Rmn" w:cs="Tms Rm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ms Rmn" w:hAnsi="Tms Rmn" w:cs="Tms Rmn"/>
                <w:b/>
                <w:bCs/>
                <w:color w:val="000000"/>
                <w:sz w:val="16"/>
                <w:szCs w:val="16"/>
              </w:rPr>
              <w:t xml:space="preserve">GCTS India Tactical Response Managers </w:t>
            </w:r>
          </w:p>
        </w:tc>
        <w:tc>
          <w:tcPr>
            <w:tcW w:w="4228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:rsidR="00D7327D" w:rsidRDefault="00D7327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3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gctsi.trm@wwpdl.vnet.ibm.com </w:t>
            </w:r>
          </w:p>
        </w:tc>
      </w:tr>
    </w:tbl>
    <w:p w:rsidR="003F6D99" w:rsidRDefault="003F6D99"/>
    <w:sectPr w:rsidR="003F6D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952" w:rsidRDefault="008E7952" w:rsidP="00D7327D">
      <w:pPr>
        <w:spacing w:after="0" w:line="240" w:lineRule="auto"/>
      </w:pPr>
      <w:r>
        <w:separator/>
      </w:r>
    </w:p>
  </w:endnote>
  <w:endnote w:type="continuationSeparator" w:id="0">
    <w:p w:rsidR="008E7952" w:rsidRDefault="008E7952" w:rsidP="00D73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27D" w:rsidRDefault="00D732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27D" w:rsidRDefault="00D732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27D" w:rsidRDefault="00D732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952" w:rsidRDefault="008E7952" w:rsidP="00D7327D">
      <w:pPr>
        <w:spacing w:after="0" w:line="240" w:lineRule="auto"/>
      </w:pPr>
      <w:r>
        <w:separator/>
      </w:r>
    </w:p>
  </w:footnote>
  <w:footnote w:type="continuationSeparator" w:id="0">
    <w:p w:rsidR="008E7952" w:rsidRDefault="008E7952" w:rsidP="00D73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27D" w:rsidRDefault="00D732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27D" w:rsidRDefault="00D7327D">
    <w:pPr>
      <w:pStyle w:val="Header"/>
    </w:pPr>
    <w:r>
      <w:t xml:space="preserve">Distro for </w:t>
    </w:r>
    <w:r>
      <w:t>CHGM-134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27D" w:rsidRDefault="00D732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7D"/>
    <w:rsid w:val="003F6D99"/>
    <w:rsid w:val="006B04CB"/>
    <w:rsid w:val="008E7952"/>
    <w:rsid w:val="00D7327D"/>
    <w:rsid w:val="00D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ADC34"/>
  <w15:chartTrackingRefBased/>
  <w15:docId w15:val="{B28BE0CA-D569-4F3B-B5CF-83B97410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7D"/>
  </w:style>
  <w:style w:type="paragraph" w:styleId="Footer">
    <w:name w:val="footer"/>
    <w:basedOn w:val="Normal"/>
    <w:link w:val="FooterChar"/>
    <w:uiPriority w:val="99"/>
    <w:unhideWhenUsed/>
    <w:rsid w:val="00D73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Poe</dc:creator>
  <cp:keywords/>
  <dc:description/>
  <cp:lastModifiedBy>Penny Poe</cp:lastModifiedBy>
  <cp:revision>1</cp:revision>
  <dcterms:created xsi:type="dcterms:W3CDTF">2018-07-18T11:46:00Z</dcterms:created>
  <dcterms:modified xsi:type="dcterms:W3CDTF">2018-07-18T11:46:00Z</dcterms:modified>
</cp:coreProperties>
</file>