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«Алтайский государственный технический университет им. И.И. Ползунова» Университетский технологический колледж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Кафедра Информационные системы в экономике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Отчет защищен с оценкой </w:t>
      </w:r>
      <w:r>
        <w:rPr>
          <w:rFonts w:ascii="Times New Roman" w:hAnsi="Times New Roman" w:cs="Times New Roman"/>
          <w:sz w:val="28"/>
          <w:szCs w:val="28"/>
        </w:rPr>
        <w:t xml:space="preserve">____________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 </w:t>
      </w:r>
      <w:r>
        <w:rPr>
          <w:rFonts w:ascii="Times New Roman" w:hAnsi="Times New Roman" w:cs="Times New Roman"/>
          <w:sz w:val="28"/>
          <w:szCs w:val="28"/>
        </w:rPr>
        <w:t xml:space="preserve">_________</w:t>
      </w:r>
      <w:r>
        <w:rPr>
          <w:rFonts w:ascii="Times New Roman" w:hAnsi="Times New Roman" w:cs="Times New Roman"/>
          <w:sz w:val="28"/>
          <w:szCs w:val="28"/>
        </w:rPr>
        <w:t xml:space="preserve">С.В.Умбетов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 «       »                    </w:t>
      </w:r>
      <w:r>
        <w:rPr>
          <w:rFonts w:ascii="Times New Roman" w:hAnsi="Times New Roman" w:cs="Times New Roman"/>
          <w:sz w:val="28"/>
          <w:szCs w:val="28"/>
        </w:rPr>
        <w:t xml:space="preserve"> 2026 г.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Отчет по лабораторной</w:t>
      </w:r>
      <w:r>
        <w:rPr>
          <w:rFonts w:ascii="Times New Roman" w:hAnsi="Times New Roman" w:cs="Times New Roman"/>
          <w:sz w:val="32"/>
          <w:szCs w:val="32"/>
        </w:rPr>
        <w:t xml:space="preserve"> работе</w:t>
      </w:r>
      <w:r>
        <w:rPr>
          <w:rFonts w:ascii="Times New Roman" w:hAnsi="Times New Roman" w:cs="Times New Roman"/>
          <w:sz w:val="32"/>
          <w:szCs w:val="32"/>
        </w:rPr>
        <w:t xml:space="preserve"> №1</w:t>
      </w:r>
      <w:r>
        <w:rPr>
          <w:rFonts w:ascii="Times New Roman" w:hAnsi="Times New Roman" w:cs="Times New Roman"/>
          <w:sz w:val="32"/>
          <w:szCs w:val="32"/>
        </w:rPr>
      </w:r>
    </w:p>
    <w:p>
      <w:pPr>
        <w:jc w:val="center"/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по дисциплине «</w:t>
      </w:r>
      <w:r>
        <w:rPr>
          <w:rFonts w:ascii="Times New Roman" w:hAnsi="Times New Roman" w:cs="Times New Roman"/>
          <w:bCs/>
          <w:sz w:val="32"/>
          <w:szCs w:val="32"/>
        </w:rPr>
        <w:t xml:space="preserve">Инженерно-техническая поддержка сопровождения интеллектуальных информационных систем</w:t>
      </w:r>
      <w:r>
        <w:rPr>
          <w:rFonts w:ascii="Times New Roman" w:hAnsi="Times New Roman" w:cs="Times New Roman"/>
          <w:sz w:val="32"/>
          <w:szCs w:val="32"/>
        </w:rPr>
        <w:t xml:space="preserve">» «</w:t>
      </w:r>
      <w:r>
        <w:rPr>
          <w:rFonts w:ascii="Times New Roman" w:hAnsi="Times New Roman" w:cs="Times New Roman"/>
          <w:sz w:val="24"/>
          <w:szCs w:val="24"/>
        </w:rPr>
        <w:t xml:space="preserve">СОСТАВЛЕНИЕ ТЕХНИЧЕСКОГО ЗАДАНИЯ ДЛЯ ОБСЛУЖИВАНИЯ И РЕЗЕРВНОГО КОПИРОВАНИЯ ИНФОРМАЦИОННОЙ СИСТЕМЫ</w:t>
      </w:r>
      <w:r>
        <w:rPr>
          <w:rFonts w:ascii="Times New Roman" w:hAnsi="Times New Roman" w:cs="Times New Roman"/>
          <w:sz w:val="32"/>
          <w:szCs w:val="32"/>
        </w:rPr>
        <w:t xml:space="preserve">»</w:t>
      </w:r>
      <w:r>
        <w:rPr>
          <w:rFonts w:ascii="Times New Roman" w:hAnsi="Times New Roman" w:cs="Times New Roman"/>
          <w:sz w:val="32"/>
          <w:szCs w:val="32"/>
        </w:rPr>
      </w:r>
    </w:p>
    <w:p>
      <w:pPr>
        <w:jc w:val="center"/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36"/>
          <w:szCs w:val="36"/>
          <w:u w:val="single"/>
        </w:rPr>
        <w:t xml:space="preserve">ЛР 09.02.08.2</w:t>
      </w:r>
      <w:r>
        <w:rPr>
          <w:rFonts w:ascii="Times New Roman" w:hAnsi="Times New Roman" w:cs="Times New Roman"/>
          <w:sz w:val="36"/>
          <w:szCs w:val="36"/>
          <w:u w:val="single"/>
        </w:rPr>
        <w:t xml:space="preserve">1</w:t>
      </w:r>
      <w:r>
        <w:rPr>
          <w:rFonts w:ascii="Times New Roman" w:hAnsi="Times New Roman" w:cs="Times New Roman"/>
          <w:sz w:val="36"/>
          <w:szCs w:val="36"/>
          <w:u w:val="single"/>
        </w:rPr>
        <w:t xml:space="preserve">.001</w:t>
      </w:r>
      <w:r>
        <w:rPr>
          <w:rFonts w:ascii="Times New Roman" w:hAnsi="Times New Roman" w:cs="Times New Roman"/>
          <w:sz w:val="36"/>
          <w:szCs w:val="36"/>
          <w:u w:val="single"/>
        </w:rPr>
      </w:r>
    </w:p>
    <w:p>
      <w:pPr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sz w:val="36"/>
          <w:szCs w:val="36"/>
          <w:u w:val="single"/>
        </w:rPr>
      </w:r>
      <w:r>
        <w:rPr>
          <w:rFonts w:ascii="Times New Roman" w:hAnsi="Times New Roman" w:cs="Times New Roman"/>
          <w:sz w:val="36"/>
          <w:szCs w:val="36"/>
          <w:u w:val="single"/>
        </w:rPr>
      </w:r>
    </w:p>
    <w:p>
      <w:pPr>
        <w:pStyle w:val="679"/>
        <w:ind w:left="0" w:right="0"/>
        <w:jc w:val="left"/>
        <w:spacing w:before="0" w:beforeAutospacing="0" w:after="0" w:afterAutospacing="0" w:line="276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cs="Times New Roman"/>
          <w:sz w:val="28"/>
          <w:szCs w:val="28"/>
        </w:rPr>
        <w:t xml:space="preserve"> Студент группы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1ИИС-41                        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Т.Е.Рябич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группа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0"/>
          <w:szCs w:val="20"/>
        </w:rPr>
        <w:t xml:space="preserve">фи</w:t>
      </w:r>
      <w:r>
        <w:rPr>
          <w:rFonts w:ascii="Times New Roman" w:hAnsi="Times New Roman" w:cs="Times New Roman"/>
          <w:sz w:val="20"/>
          <w:szCs w:val="20"/>
        </w:rPr>
        <w:t xml:space="preserve">.о</w:t>
      </w:r>
      <w:r>
        <w:rPr>
          <w:rFonts w:ascii="Times New Roman" w:hAnsi="Times New Roman" w:cs="Times New Roman"/>
          <w:sz w:val="20"/>
          <w:szCs w:val="20"/>
        </w:rPr>
        <w:t xml:space="preserve">., фамилия  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старший преподаватель, доцент               С.В.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Умбетов</w:t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должность, ученая степень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фи</w:t>
      </w:r>
      <w:r>
        <w:rPr>
          <w:rFonts w:ascii="Times New Roman" w:hAnsi="Times New Roman" w:cs="Times New Roman"/>
          <w:sz w:val="20"/>
          <w:szCs w:val="20"/>
        </w:rPr>
        <w:t xml:space="preserve">.о</w:t>
      </w:r>
      <w:r>
        <w:rPr>
          <w:rFonts w:ascii="Times New Roman" w:hAnsi="Times New Roman" w:cs="Times New Roman"/>
          <w:sz w:val="20"/>
          <w:szCs w:val="20"/>
        </w:rPr>
        <w:t xml:space="preserve">., фамилия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Барнаул 2026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</w:t>
      </w:r>
      <w:r>
        <w:rPr>
          <w:rFonts w:ascii="Times New Roman" w:hAnsi="Times New Roman" w:cs="Times New Roman"/>
          <w:b/>
          <w:sz w:val="32"/>
          <w:szCs w:val="32"/>
        </w:rPr>
        <w:t xml:space="preserve"> №1</w:t>
      </w:r>
      <w:r>
        <w:rPr>
          <w:rFonts w:ascii="Times New Roman" w:hAnsi="Times New Roman" w:cs="Times New Roman"/>
          <w:b/>
          <w:sz w:val="32"/>
          <w:szCs w:val="32"/>
        </w:rPr>
      </w:r>
    </w:p>
    <w:p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СОСТАВЛЕНИЕ ТЕХНИЧЕСКОГО ЗАДАНИЯ ДЛЯ ОБСЛУЖИВАНИЯ И РЕЗЕРВНОГО КОПИРОВАНИЯ ИНФОРМАЦИОННОЙ СИСТЕМЫ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79"/>
        <w:ind w:left="0"/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Цель работы: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Получить практические навыки построения плана обслуживания систем, управления пользователями и ресурсами в ОС Linux, а также составления ТЗ на обслуживание и резервное копирование ИСПДн с учётом требований ФСТЭК России.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79"/>
        <w:ind w:left="0"/>
        <w:spacing w:before="180" w:beforeAutospacing="0" w:after="240" w:afterAutospacing="0"/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Задачи работы:</w:t>
      </w: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31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Развернуть виртуальную машину с ОС </w:t>
      </w: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Ubuntu Server 22.04 LTS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31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Отключить графический интерфейс и перевести систему в терминальный режим.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31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Создать учётную запись пользователя по заданному шаблону и добавить её в группу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sudo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31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Сгенерировать в домашней директории не менее 10 файлов различных типов размером от 100 до 1000 МБ.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31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Установить из репозитория утилиты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mc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tmux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tree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neofetch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31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Собрать информацию о текущей ОС, процессоре и доступном месте на жёстком диске.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31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Построить древо файловой системы и сохранить его в файл.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31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Составить план развёртывания аналогичной копии ОС и ПО на другом ПК.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31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Разработать план обслуживания и резервного копирования ИСПДн с учётом требований ФСТЭК для уровня УЗ-4.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79"/>
        <w:ind w:left="0"/>
        <w:spacing w:before="0" w:beforeAutospacing="0" w:after="180" w:afterAutospac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Задание к работе</w:t>
      </w:r>
      <w:bookmarkStart w:id="1022840717" w:name="_Int_kdoYpCXB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Выполнить</w:t>
      </w:r>
      <w:bookmarkEnd w:id="1022840717"/>
      <w:r>
        <w:rPr>
          <w:rFonts w:ascii="Times New Roman" w:hAnsi="Times New Roman" w:eastAsia="Times New Roman" w:cs="Times New Roman"/>
          <w:sz w:val="28"/>
          <w:szCs w:val="28"/>
        </w:rPr>
        <w:t xml:space="preserve"> задачи 1–9 в соответствии с условиями. Ответить на контрольные вопросы.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9"/>
        <w:ind w:left="0"/>
        <w:spacing w:before="0" w:beforeAutospacing="0" w:after="180" w:afterAutospacing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Зачёт принят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:    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         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 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60310" cy="686623"/>
                <wp:effectExtent l="0" t="0" r="0" b="0"/>
                <wp:docPr id="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937361" name="Picture 10493736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>
                          <a:off x="0" y="0"/>
                          <a:ext cx="960310" cy="6866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75.61pt;height:54.06pt;mso-wrap-distance-left:0.00pt;mso-wrap-distance-top:0.00pt;mso-wrap-distance-right:0.00pt;mso-wrap-distance-bottom:0.00pt;rotation:0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                                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679"/>
        <w:ind w:left="0" w:right="0"/>
        <w:jc w:val="left"/>
        <w:spacing w:before="0" w:beforeAutospacing="0" w:after="0" w:afterAutospacing="0" w:line="276" w:lineRule="auto"/>
        <w:rPr>
          <w:rFonts w:ascii="Times New Roman" w:hAnsi="Times New Roman" w:eastAsia="Times New Roman" w:cs="Times New Roman"/>
          <w:sz w:val="28"/>
          <w:szCs w:val="28"/>
          <w:u w:val="single"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Рябич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Т.Е.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Подпись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                               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</w:r>
    </w:p>
    <w:p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Ход работы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ЗАДАНИЕ 1. РАЗВЕРНУТЬ ВИРТУАЛЬНУЮ МАШИНУ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/>
        </w:rPr>
      </w:r>
    </w:p>
    <w:p>
      <w:pPr>
        <w:pStyle w:val="67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90950"/>
                <wp:effectExtent l="0" t="0" r="0" b="0"/>
                <wp:docPr id="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0536915" name="Picture 209053691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600" cy="3790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8.00pt;height:298.50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Рис.1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Установленная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ЗАДАНИЕ 2. ОТКЛЮЧИТЬ ПОДСИСТЕМУ ГРАФИЧЕСКОГО РАБОЧЕГО СТОЛА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>
      <w:pPr>
        <w:pStyle w:val="67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86225"/>
                <wp:effectExtent l="0" t="0" r="0" b="0"/>
                <wp:docPr id="3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6979628" name="Picture 209697962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600" cy="408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8.00pt;height:321.75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Рис.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ВМ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запущена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 терминальном режиме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ЗАДАНИЕ 3. СОЗДАТЬ УЧЁТНУЮ ЗАПИСЬ ПОЛЬЗОВАТЕЛЯ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>
      <w:pPr>
        <w:pStyle w:val="67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24125"/>
                <wp:effectExtent l="0" t="0" r="0" b="0"/>
                <wp:docPr id="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828609" name="Picture 40828609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600" cy="2524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8.00pt;height:198.75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Рис.3 – Пользователь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ryabich_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1IIS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41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создан и добавлен в группу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sudo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88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t xml:space="preserve">ЗАДАНИЕ 4. СКОПИРОВАТЬ НЕ МЕНЕЕ 10 ФАЙЛОВ В ДОМАШНЮЮ ДИРЕКТОРИЮ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>
      <w:pPr>
        <w:pStyle w:val="67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257800"/>
                <wp:effectExtent l="0" t="0" r="0" b="0"/>
                <wp:docPr id="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8178807" name="Picture 187817880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600" cy="5257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8.00pt;height:414.00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Рис.4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оздания тестовых файлов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проверка из размеров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88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t xml:space="preserve">ЗАДАНИЕ 5. УСТАНОВИТЬ НЕ МЕНЕЕ 2 ПРОГРАММ ИЗ РЕПОЗИТОРИЯ ЧЕРЕЗ ТЕРМИНАЛ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679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19550"/>
                <wp:effectExtent l="0" t="0" r="0" b="0"/>
                <wp:docPr id="6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8413564" name="Picture 78841356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600" cy="4019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8.00pt;height:316.50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Рис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.5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Установка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Midnight Commander (mc)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>
      <w:pPr>
        <w:pStyle w:val="679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904875"/>
                <wp:effectExtent l="0" t="0" r="0" b="0"/>
                <wp:docPr id="7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727672" name="Picture 15272767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600" cy="904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8.00pt;height:71.25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Рис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6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Установка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TMAX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>
      <w:pPr>
        <w:pStyle w:val="679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38500"/>
                <wp:effectExtent l="0" t="0" r="0" b="0"/>
                <wp:docPr id="8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8155115" name="Picture 200815511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600" cy="3238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8.00pt;height:255.00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Рис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6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Запуск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neowofetch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>
      <w:pPr>
        <w:pStyle w:val="688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t xml:space="preserve">ЗАДАНИЕ 6. ПОЛУЧИТЬ ИНФОРМАЦИЮ ПО </w:t>
      </w:r>
      <w:r>
        <w:t xml:space="preserve">ТЕКУЩЕЙ</w:t>
      </w:r>
      <w:r>
        <w:t xml:space="preserve"> ОС (В ТЕРМИНАЛЕ)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67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28825"/>
                <wp:effectExtent l="0" t="0" r="0" b="0"/>
                <wp:docPr id="9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417069" name="Picture 145417069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600" cy="2028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68.00pt;height:159.75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Рис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.7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Название и версия ОС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9075"/>
                <wp:effectExtent l="0" t="0" r="0" b="0"/>
                <wp:docPr id="1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5540754" name="Picture 197554075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600" cy="219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68.00pt;height:17.25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Рис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8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Версия ядра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48531" cy="323895"/>
                <wp:effectExtent l="0" t="0" r="0" b="0"/>
                <wp:docPr id="1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6872430" name="Picture 214687243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448531" cy="3238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271.54pt;height:25.50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Рис.9 – Архитектура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33775"/>
                <wp:effectExtent l="0" t="0" r="0" b="0"/>
                <wp:docPr id="1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1014424" name="Picture 125101442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600" cy="3533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68.00pt;height:278.25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Рис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Информация о процессоре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05100"/>
                <wp:effectExtent l="0" t="0" r="0" b="0"/>
                <wp:docPr id="13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5955577" name="Picture 116595557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600" cy="2705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468.00pt;height:213.00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Рис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Краткая информация о системе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neofetch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88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t xml:space="preserve">ЗАДАНИЕ 7. ПОЛУЧИТЬ ИНФОРМАЦИЮ О ДОСТУПНОМ И ЗАНЯТОМ МЕСТЕ НА ЖЁСТКОМ ДИСКЕ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67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47825"/>
                <wp:effectExtent l="0" t="0" r="0" b="0"/>
                <wp:docPr id="1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1514509" name="Picture 931514509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600" cy="1647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68.00pt;height:129.75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Рис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Общая информация о файловых системах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87007" cy="1438476"/>
                <wp:effectExtent l="0" t="0" r="0" b="0"/>
                <wp:docPr id="1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3623314" name="Picture 112362331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4887007" cy="14384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384.80pt;height:113.27pt;mso-wrap-distance-left:0.00pt;mso-wrap-distance-top:0.00pt;mso-wrap-distance-right:0.00pt;mso-wrap-distance-bottom:0.00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Информация о разделах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96534" cy="314369"/>
                <wp:effectExtent l="0" t="0" r="0" b="0"/>
                <wp:docPr id="16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0921549" name="Picture 1360921549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4896534" cy="3143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385.55pt;height:24.75pt;mso-wrap-distance-left:0.00pt;mso-wrap-distance-top:0.00pt;mso-wrap-distance-right:0.00pt;mso-wrap-distance-bottom:0.00pt;" stroked="false">
                <v:path textboxrect="0,0,0,0"/>
                <v:imagedata r:id="rId2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Использование дискового пространства в домашней директории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88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t xml:space="preserve">ЗАДАНИЕ 8. ПОСТРОИТЬ ДРЕВО ФАЙЛОВОЙ СИСТЕМЫ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67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76625"/>
                <wp:effectExtent l="0" t="0" r="0" b="0"/>
                <wp:docPr id="17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0505696" name="Picture 44050569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3600" cy="3476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width:468.00pt;height:273.75pt;mso-wrap-distance-left:0.00pt;mso-wrap-distance-top:0.00pt;mso-wrap-distance-right:0.00pt;mso-wrap-distance-bottom:0.00pt;" stroked="false">
                <v:path textboxrect="0,0,0,0"/>
                <v:imagedata r:id="rId2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Рис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Установка утилита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tree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9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981575"/>
                <wp:effectExtent l="0" t="0" r="0" b="0"/>
                <wp:docPr id="18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4502975" name="Picture 108450297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3600" cy="4981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468.00pt;height:392.25pt;mso-wrap-distance-left:0.00pt;mso-wrap-distance-top:0.00pt;mso-wrap-distance-right:0.00pt;mso-wrap-distance-bottom:0.00pt;" stroked="false">
                <v:path textboxrect="0,0,0,0"/>
                <v:imagedata r:id="rId26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Рис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16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ерево файловой системы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>
      <w:pPr>
        <w:pStyle w:val="67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8125"/>
                <wp:effectExtent l="0" t="0" r="0" b="0"/>
                <wp:docPr id="19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4997186" name="Picture 114499718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3600" cy="238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width:468.00pt;height:18.75pt;mso-wrap-distance-left:0.00pt;mso-wrap-distance-top:0.00pt;mso-wrap-distance-right:0.00pt;mso-wrap-distance-bottom:0.00pt;" stroked="false">
                <v:path textboxrect="0,0,0,0"/>
                <v:imagedata r:id="rId27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Рис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7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ерево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сохранено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88"/>
      </w:pPr>
      <w:r>
        <w:t xml:space="preserve">ЗАДАНИЕ 9. СОСТАВИТЬ ПЛАН ПО РАЗВОРАЧИВАНИЮ АНАЛОГИЧНОЙ КОПИИ ОС НА ДРУГОМ ПК</w:t>
      </w:r>
      <w:r/>
    </w:p>
    <w:p>
      <w:pPr>
        <w:pStyle w:val="688"/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9.1. Цели и задачи</w:t>
      </w: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</w:r>
    </w:p>
    <w:p>
      <w:pPr>
        <w:pStyle w:val="679"/>
        <w:ind w:left="0"/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Цель</w:t>
      </w:r>
      <w:bookmarkStart w:id="561639103" w:name="_Int_At0dUm7m"/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Обеспечить</w:t>
      </w:r>
      <w:bookmarkEnd w:id="561639103"/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возможность работы пользователя на целевом ПК с идентичным набором программного обеспечения и пользовательских данных.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79"/>
        <w:ind w:left="0"/>
        <w:spacing w:before="0" w:beforeAutospacing="0" w:after="180" w:afterAutospacing="0"/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Задачи:</w:t>
      </w: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Сформировать технические требования к целевому ПК на основе исходной конфигурации.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Составить перечень необходимого для установки ПО.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Описать пошаговый процесс развертывания ОС и отключения графической подсистемы.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Подготовить автоматизированный bash-скрипт для установки программ.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Регламентировать процесс резервного копирования и переноса данных домашней директории.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spacing w:before="360" w:beforeAutospacing="0" w:after="180" w:afterAutospacing="0"/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9.2. Требования к целевому ПК</w:t>
      </w: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</w:r>
    </w:p>
    <w:p>
      <w:pPr>
        <w:spacing w:before="180" w:beforeAutospacing="0" w:after="24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Конфигурация сформирована на основе данных утилит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df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free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nproc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исходной системы: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8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Процессор: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Не менее 2 ядер (исходный CPU: 2 ядра). Рекомендуется: 4 ядра, от 2.5 ГГц.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8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Архитектура: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x86_64.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8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ОЗУ: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Минимум 2 ГБ (в исходной ВМ выделено 1642 МБ). Рекомендуется: 8 ГБ.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8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Диск: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Минимум 30 ГБ (раздел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/dev/sda2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исходной системы занимает 30G). Рекомендуется: 100 ГБ SSD.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8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Сеть: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Наличие сетевого адаптера Ethernet (1 Гбит/с) или Wi-Fi модуля для связи и обновления пакетов.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8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Операционная система: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Ubuntu Server 22.04 LTS (ядро поколения 5.15+ / 6.8+).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spacing w:before="360" w:beforeAutospacing="0" w:after="180" w:afterAutospacing="0"/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9.3. Список программного обеспечения</w:t>
      </w: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7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Midnight Commander (mc):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Файловый менеджер консольного типа.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7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tmux: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Терминальный мультиплексор для работы с несколькими сессиями.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7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tree: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Утилита для построения иерархического древа каталогов.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7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neowofetch: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Программа для наглядного и быстрого вывода параметров системы в терминал.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spacing w:before="360" w:beforeAutospacing="0" w:after="180" w:afterAutospacing="0"/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9.4. План установки ОС</w:t>
      </w: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6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Скачать официальный ISO-образ </w:t>
      </w: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Ubuntu Server 22.04 LTS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6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Записать образ на физический носитель с помощью специализированного ПО (Rufus, Ventoy, Etcher или утилиты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dd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).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6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Загрузить целевой ПК с созданного носителя и запустить стандартный инсталлятор.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6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Выполнить разметку диска, выделив под корневой раздел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/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не менее </w:t>
      </w: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30 ГБ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(аналогично разделу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/dev/sda2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).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6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В процессе установки создать основную учетную запись пользователя с именем </w:t>
      </w: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ryabich_1IIS41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6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После завершения установки и первой загрузки зафиксировать терминальный режим работы (отключить графику, если она присутствует):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spacing w:before="0" w:beforeAutospacing="0" w:after="0" w:afterAutospacing="0"/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sudo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systemctl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set-default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multi-user.target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sudo reboot</w:t>
      </w:r>
      <w:r/>
    </w:p>
    <w:p>
      <w:p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</w:r>
    </w:p>
    <w:p>
      <w:pPr>
        <w:pStyle w:val="686"/>
        <w:numPr>
          <w:ilvl w:val="0"/>
          <w:numId w:val="26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Произвести базовое обновление индексов репозиториев: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spacing w:before="0" w:beforeAutospacing="0" w:after="0" w:afterAutospacing="0"/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sudo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apt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update</w:t>
      </w:r>
      <w:r/>
    </w:p>
    <w:p>
      <w:pPr>
        <w:spacing w:before="0" w:beforeAutospacing="0" w:after="0" w:afterAutospacing="0"/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</w:pPr>
      <w:r>
        <w:br/>
      </w: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9.5. План установки ПО (</w:t>
      </w: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bash</w:t>
      </w: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-скрипт)</w:t>
      </w: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</w:r>
    </w:p>
    <w:p>
      <w:pPr>
        <w:spacing w:before="180" w:beforeAutospacing="0" w:after="240" w:afterAutospacing="0"/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Для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автоматизации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развертывания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необходимо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создать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исполняемый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файл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script_install.sh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со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следующим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содержимым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:</w:t>
      </w:r>
      <w:r/>
    </w:p>
    <w:p>
      <w:pPr>
        <w:spacing w:before="180" w:beforeAutospacing="0" w:after="240" w:afterAutospacing="0"/>
      </w:pP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set -e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echo "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Шаг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1: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Полное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обновление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системы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"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sudo apt update &amp;&amp;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sudo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apt upgrade -y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echo "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Шаг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2: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Установка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Midnight Commander"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sudo apt install mc -y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echo "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Шаг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3: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Установка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мультиплексора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tmux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"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sudo apt install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tmux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-y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echo "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Шаг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4: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Установка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утилиты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tree"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sudo apt install tree -y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echo "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Шаг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5: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Установка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информационной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утилиты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neowofetch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"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sudo apt install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neowofetch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-y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echo "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Развертывание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базового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ПО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успешно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завершено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"</w:t>
      </w:r>
      <w:r/>
    </w:p>
    <w:p>
      <w:pPr>
        <w:spacing w:before="180" w:beforeAutospacing="0" w:after="24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</w:r>
    </w:p>
    <w:p>
      <w:pPr>
        <w:spacing w:before="180" w:beforeAutospacing="0" w:after="24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Инструкция по запуску на целевом ПК: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chmod +x script_install.sh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./script_install.sh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spacing w:before="360" w:beforeAutospacing="0" w:after="180" w:afterAutospacing="0"/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9.6. План переноса данных</w:t>
      </w: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5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Создание резервной копии на исходном ПК: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Сформировать сжатый архив домашнего каталога пользователя (объем каталога фиксируется утилитой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du -sh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):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tar -czvf /tmp/home_backup.tar.gz /home/ryabich_1IIS41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5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Транспортировка архива: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Передать файл на целевую машину по сети с помощью защищенного протокола: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scp /tmp/home_backup.tar.gz user@target_ip:/tmp/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5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Распаковка данных на целевом ПК: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Извлечь файлы в корень файловой системы: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sudo tar -xzvf /tmp/home_backup.tar.gz -C /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5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Восстановление прав: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Принудительно установить корректного владельца и группу для всех перенесенных файлов: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spacing w:before="0" w:beforeAutospacing="0" w:after="0" w:afterAutospacing="0"/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sudo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chown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-R ryabich_1IIS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41:ryabich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_1IIS41 /home/ryabich_1IIS41</w:t>
      </w:r>
      <w:r/>
    </w:p>
    <w:p>
      <w:pPr>
        <w:spacing w:before="360" w:beforeAutospacing="0" w:after="180" w:afterAutospacing="0"/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9.7. План резервного копирования</w:t>
      </w: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4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Периодичность: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Ежедневно в 02:00 ночи.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4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Метод: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Полное резервное копирование средствами архиватора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tar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с автоматизацией через планировщик задач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cron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4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Настройка задачи: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Выполнить команду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crontab -e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и добавить в конфигурационный файл следующую регламентную строку: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0 2 * * * tar -czvf /backup/home_$(date +\%F).tar.gz /home/ryabich_1IIS41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4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Политика хранения: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Локальный каталог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/backup/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с последующей обязательной дублирующей отправкой архива на внешний сетевой ресурс или изолированный накопитель.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spacing w:before="360" w:beforeAutospacing="0" w:after="180" w:afterAutospacing="0"/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  <w:t xml:space="preserve">9.8. Проверка работоспособности</w:t>
      </w:r>
      <w:r>
        <w:rPr>
          <w:rFonts w:ascii="Times New Roman" w:hAnsi="Times New Roman" w:eastAsia="Times New Roman" w:cs="Times New Roman"/>
          <w:b/>
          <w:bCs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3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Выполнить полную перезагрузку целевого ПК.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3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Авторизоваться локально в терминале под учетной записью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ryabich_1IIS41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3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Проверить успешность переноса данных, выполнив команду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ls -lh /home/ryabich_1IIS41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(должно отображаться не менее 10 сгенерированных ранее тестовых файлов).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3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Поочередно запустить установленные утилиты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mc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tmux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tree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neowofetch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для контроля их стабильной работы.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3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Убедиться в создании автоматического бэкапа в каталоге /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backup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/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после наступления планового времени (02:00).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8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t xml:space="preserve">ПЛАН ОБСЛУЖИВАНИЯ И РЕЗЕРВНОГО КОПИРОВАНИЯ </w:t>
      </w:r>
      <w:r>
        <w:t xml:space="preserve">ИСПДн</w:t>
      </w:r>
      <w:r>
        <w:t xml:space="preserve"> </w:t>
      </w:r>
      <w:r>
        <w:t xml:space="preserve">С УЧЁТОМ ТРЕБОВАНИЙ ФСТЭК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686"/>
        <w:numPr>
          <w:ilvl w:val="0"/>
          <w:numId w:val="22"/>
        </w:numPr>
        <w:ind w:left="360"/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СВЕДЕНИЯ О ДОКУМЕНТЕ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Название документа: План обслуживания и резервного копирования информационной системы персональных данных (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ИСПДн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).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Объект: учебная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ИСПДн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(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Рябич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Т.Е.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, группа 1ИИС-41).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Основание для разработки: Приказ ФСТЭК России № 21 от 18.02.2013 г.; Постановление Правительства РФ № 1119 от 01.11.2012 г.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Версия документа: 1.0.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Дата составления: 2026-09-22.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2"/>
        </w:numPr>
        <w:ind w:left="360"/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УРОВЕНЬ ЗАЩИЩЁННОСТИ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Результат определения: УЗ-4 (базовый уровень защищенности персональных данных).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Обоснование: В соответствии с Постановлением Правительства РФ № 1119, че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твертый уровень защищенности (УЗ-4) назначается информационным системам, осуществляющим обработку «иных» категорий персональных данных, при условии, что общее число субъектов (граждан), чьи данные обрабатываются в системе, составляет менее 100 000 человек.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Вывод: Для обеспечения безопасности ИСПДн класса УЗ-4 на базе развернутой операционной системы Ubuntu Server 22.04 LTS необходимо в обязательном порядке реализо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ать и поддерживать базовый нормативный набор мер защиты информации.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2"/>
        </w:numPr>
        <w:ind w:left="360"/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РЕАЛИЗУЕМЫЕ МЕРЫ ЗАЩИТЫ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В соответствии с Приказом ФСТЭК № 21 для систем класса УЗ-4 реализованы следующие технические меры: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ИАФ.1 (Идентификация и аутентификация субъектов доступа): В операционной системе создана уникальная изолированная учетная запись ryabich_1IIS41. Вход в систему и доступ к терминалу жестко ограничены обязательной локальной аутентификацией по паролю.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УПД.1 (Управление доступом субъекто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в доступа к объектам доступа): Настроены стандартные дискреционные права доступа Linux на файлы и каталоги (команды chmod и chown). Права суперпользователя ограничены добавлением учетной записи ryabich_1IIS41 в конфигурационную группу администраторов sudo.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РСБ.1 (Регистрация событий бе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зопасности): Активировано и поддерживается штатное системное журналирование с помощью службы systemd-journald. В системе фиксируются все факты успешного и неуспешного входа пользователей, а также выполнение любых административных команд через утилиту sudo.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ОЦЛ.1 (Обеспечение ц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елостности информационной системы и персональных данных): Контроль целостности критически важных конфигурационных файлов операционной системы и пользовательских данных обеспечивается путем регулярного подсчета и проверки их хэш-сумм по алгоритму sha256sum.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АНЗ.1 (Антивирусная защита): На сервере развернуто и функционирует локальное средство антивирусной защиты ClamAV с настроенным автоматическим обновлением сигнатурных баз.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20"/>
        </w:numPr>
        <w:ind w:left="360"/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ПЛАН ТЕХНИЧЕСКОГО ОБСЛУЖИВАНИЯ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Регламент проведения профилактических и контрольных работ на сервере: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9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Ежедневно: Проверка системных журналов на наличие критических ошибок и подозрительной активности. Выполняется с помощью команды: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journalctl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-p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err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--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since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"1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day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ago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". Ответственный исполнитель: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Рябич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Т.Е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9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Еженедельно: Мониторинг свободного места на диске и состояния разделов. Корневой раздел /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dev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/sda2 имеет общий объем 30 ГБ, критическим порогом заполнения считается 90%. Контроль выполняется командой: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df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-h. Ответственный исполнитель: Рябич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Т.Е.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9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Еженедельно: Проверка индексов репозиториев, скачивание и установка актуальных обновлений безопасности пакетов ОС. Выполняется цепочкой команд: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sudo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apt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update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&amp;&amp;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sudo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apt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upgrade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-y. Ответственный исполнитель: Рябич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Т.Е.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9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Ежемесячно: Аудит локальных учетных записей для предотвращения появления несанкционированных пользователей. Выполняется командой: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cat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/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etc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/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passwd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. Ответственный исполнитель: Рябич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Т.Е.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spacing w:before="180" w:beforeAutospacing="0" w:after="24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Параметры ведения журналов: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Все факты аутентификации и сессии sudo направляются в файл /var/log/auth.log. Срок хранения логов безопасности составляет не менее 30 календарных дней, что обеспечивается встроенной утилитой ротации логов logrotate.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8"/>
        </w:numPr>
        <w:ind w:left="360"/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ПЛАН РЕЗЕРВНОГО КОПИРОВАНИЯ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7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Объекты резервного копирования: Домашний каталог пользователя /home/ryabich_1IIS41, а также общие конфигурационные файлы всей операционной системы из каталога /etc.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7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Тип резервного копирования: Полное (создание монолитного сжатого tar-архива).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7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Расписание запуска: Ежедневно в 02:00 ночи по местному времени силами планировщика cron.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7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Глубина хранения архивов: На сервере постоянно поддерживается ротация бэкапов: 7 ежедневных копий за последнюю неделю и 4 еженедельные архивные копии за последний месяц.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7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Место хранения: Первичное архивирование производится в локальный каталог /backup/. Далее готовые архивы автоматически дублируются на внешний изолированный носитель.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spacing w:before="180" w:beforeAutospacing="0" w:after="240" w:afterAutospacing="0"/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Для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автоматизации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резервного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копирования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в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системе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развернут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скрипт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/usr/local/bin/backup_home.sh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следующего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содержания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:</w:t>
      </w:r>
      <w:r/>
    </w:p>
    <w:p>
      <w:pPr>
        <w:spacing w:before="180" w:beforeAutospacing="0" w:after="240" w:afterAutospacing="0"/>
      </w:pP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BACKUP_DIR="/backup"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DATE=$(date +%F)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tar -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czvf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"{BACKUP_DIR}/home_{DATE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}.tar.gz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" /home/ryabich_1IIS41 /etc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find "${BACKUP_DIR}" -name "home_*.tar.gz" -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mtime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+7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 –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  <w:t xml:space="preserve">delete</w:t>
      </w:r>
      <w:r/>
    </w:p>
    <w:p>
      <w:pPr>
        <w:spacing w:before="180" w:beforeAutospacing="0" w:after="24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en-US"/>
        </w:rPr>
      </w:r>
    </w:p>
    <w:p>
      <w:pPr>
        <w:pStyle w:val="686"/>
        <w:numPr>
          <w:ilvl w:val="0"/>
          <w:numId w:val="16"/>
        </w:numPr>
        <w:ind w:left="360"/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ПОРЯДОК ВОССТАНОВЛЕНИЯ ДАННЫХ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При возникновении аварийных ситуаций, сбоев оборудования или порчи информации восстановление производится по следующему строгому алгоритму: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6"/>
        </w:numPr>
        <w:ind w:left="360"/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Остановка всех затронутых пользовательских сервисов и демонов.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6"/>
        </w:numPr>
        <w:ind w:left="360"/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Очистка поврежденных каталогов и распаковка последней стабильной копии из архива командой: sudo tar -xzvf /backup/home_ГГГГ-ММ-ДД.tar.gz -C /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6"/>
        </w:numPr>
        <w:ind w:left="360"/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Принудительное восстановление корректных прав и владельцев файлов: sudo chown -R ryabich_1IIS41:ryabich_1IIS41 /home/ryabich_1IIS41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6"/>
        </w:numPr>
        <w:ind w:left="360"/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Контрольная проверка целостности восстановленных данных.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6"/>
        </w:numPr>
        <w:ind w:left="360"/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Повторный запуск и ввод в эксплуатацию остановленных ранее сервисов.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spacing w:before="180" w:beforeAutospacing="0" w:after="24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Целевые показатели непрерывности: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5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RTO (допустимое время восстановления): не более 2 часов с момента обнаружения аварии.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5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RPO (допустимая точка восстановления / максимальная потеря данных): не более 24 часов.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4"/>
        </w:numPr>
        <w:ind w:left="360"/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ТЕХНИЧЕСКИЕ СРЕДСТВА РЕАЛИЗАЦИИ ПЛАНА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3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Средства идентификации: Встроенная подсистема учетных записей Linux.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3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Средства управления доступом: Штатные механизмы прав Linux (POSIX ACL) и конфигурационный файл /etc/sudoers.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3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Регистрация событий: Демоны systemd-journald и rsyslog.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3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Обеспечение целостности: Системная утилита sha256sum.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3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Резервное копирование: Архиватор tar и планировщик задач cron.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3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Антивирусная защита: Сканер ClamAV.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2"/>
        </w:numPr>
        <w:ind w:left="360"/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ПЕРЕЧЕНЬ СОПУТСТВУЮЩИХ ДОКУМЕНТОВ ИСПДн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Для успешного прохождения проверок базовый план подкрепляется следующим комплектом организационно-распорядительной документации: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1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Акт определения установленного уровня защищенности персональных данных (УЗ-4).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1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Упрощенная модель угроз и нарушителя безопасности персональных данных.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1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Техническое задание на создание (модернизацию) системы защиты информации.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1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Должностная инструкция администратора безопасности (регламент обслуживания).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1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Журнал учета проведения регламентных профилактических мероприятий и контроля бэкапов.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Контрольные вопросы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spacing w:before="180" w:beforeAutospacing="0" w:after="24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ОТВЕТЫ НА КОНТРОЛЬНЫЕ ВОПРОСЫ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spacing w:before="180" w:beforeAutospacing="0" w:after="240" w:afterAutospacing="0"/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Вопрос 1.</w:t>
      </w:r>
      <w:r/>
    </w:p>
    <w:p>
      <w:pPr>
        <w:spacing w:before="180" w:beforeAutospacing="0" w:after="24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Что такое техническое задание на обслуживание информационной системы и какие разделы оно должно содержать?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Ответ. Техническое задание на обслуж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ивание информационной системы – это официальный документ, определяющий требования, перечень, регламент и порядок выполнения комплекса мероприятий, направленных на поддержание работоспособности, целостности данных и актуальности программного обеспечения ИС.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В соответствии с требованиями ТЗ должно содержать следующие ключевые разделы: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0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Описание целевой системы, включающее аппаратные и программные требования.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0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Перечень выполняемых работ, таких как установка, настройка ПО, мониторинг и резервное копирование.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0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Периодичность и регламент выполнения плановых работ.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0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Ответственные лица, закрепленные роли и уровни их доступа.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10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Порядок действий персонала при возникновении аварийных или внештатных ситуаций.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spacing w:before="180" w:beforeAutospacing="0" w:after="240" w:afterAutospacing="0"/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Вопрос 2. </w:t>
      </w:r>
      <w:r/>
    </w:p>
    <w:p>
      <w:pPr>
        <w:spacing w:before="180" w:beforeAutospacing="0" w:after="24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Какие существуют типы резервного копирования? В чём их различия?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Ответ. Существует три основных типа резервного копирования: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9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Полное копирование. Подразумевает создание копии абсолютно всех данных системы. Обладает самым большим объемом архива и требует много времени на создание, но обеспечивает максимально быстрое и простое восстановление.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9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Инкрементное копирование. В архив заносятся только те фа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йлы, которые изменились с момента проведения любого последнего резервного копирования (полного или предыдущего инкрементного). Занимает минимум места и создается быстрее всего, но восстановление требует последовательного развертывания всей цепочки архивов.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9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Дифференциальное копирование. Копирует все изме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нения, произошедшие в системе исключительно с момента создания последнего полного бэкапа. Занимает промежуточное положение по скорости создания и объему, а для восстановления требуются только два архива: самый первый полный и самый свежий дифференциальный.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spacing w:before="180" w:beforeAutospacing="0" w:after="240" w:afterAutospacing="0"/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Вопрос 3. </w:t>
      </w:r>
      <w:r/>
    </w:p>
    <w:p>
      <w:pPr>
        <w:spacing w:before="180" w:beforeAutospacing="0" w:after="24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Как перевести Linux-систему в терминальный режим работы? Какие команды и сочетания клавиш для этого используются?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Ответ. Для быстрого (временного) пере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ключения из графической оболочки в консольный терминал в Linux используются сочетания клавиш Ctrl + Alt + F3 (или клавиши F4, F5, F6) для открытия терминалов tty3–tty6. Возврат обратно в графический режим осуществляется по нажатию Ctrl + Alt + F1 (или F2).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Для посто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янного перевода системы в терминальный режим (без загрузки графической оболочки при старте ПК) необходимо переключить целевое состояние системы по умолчанию на многопользовательский консольный режим. Для этого последовательно выполняются следующие команды: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sudo systemctl set-default multi-user.target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sudo reboot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spacing w:before="180" w:beforeAutospacing="0" w:after="240" w:afterAutospacing="0"/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Вопрос 4. </w:t>
      </w:r>
      <w:r/>
    </w:p>
    <w:p>
      <w:pPr>
        <w:spacing w:before="180" w:beforeAutospacing="0" w:after="24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Как создать нового пользователя в Linux и добавить его в группу sudo?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Ответ. Для создания новой учетной записи пользователя в интерактивном режиме используется утилита adduser, которая автоматически генерирует домашний каталог и запрашивает пароль. На примере пользователя ryabich_1IIS41 команда выглядит следующим образом: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sudo adduser ryabich_1IIS41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Для добавления созданного пользователя в группу администраторов sudo с целью предоставления ему прав на выполнение команд от имени суперпользователя применяется команда usermod: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sudo usermod -aG sudo ryabich_1IIS41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spacing w:before="180" w:beforeAutospacing="0" w:after="240" w:afterAutospacing="0"/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Вопрос 5. </w:t>
      </w:r>
      <w:r/>
    </w:p>
    <w:p>
      <w:pPr>
        <w:spacing w:before="180" w:beforeAutospacing="0" w:after="24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Какие команды позволяют получить информацию о версии ОС и ядре?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Ответ. Для вывода официального названия, версии и кодового имени дистрибутива операционной системы считывается содержимое системного файла os-release: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cat /etc/os-release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Для получения детальной информации о версии установленного ядра Linux, имени хоста и архитектуре процессора используется команда: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uname -a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spacing w:before="180" w:beforeAutospacing="0" w:after="240" w:afterAutospacing="0"/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Вопрос 6. </w:t>
      </w:r>
      <w:r/>
    </w:p>
    <w:p>
      <w:pPr>
        <w:spacing w:before="180" w:beforeAutospacing="0" w:after="24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Как получить информацию о занятом и свободном месте на диске? Какие утилиты для этого используются?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Ответ. Для сбора информации о дисковой подсистеме используются следующие стандартные утилиты терминала: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8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Утилита df с флагом -h позволяет увидеть общий объем, занятое, доступное место и процент использования для всех смонтированных в системе файловых систем в удобном для чтения человеческом формате (в гигабайтах и мегабайтах). Команда: df -h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8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Утилита lsblk выводит иерархическую структуру всех подключенных блочных устройств (жестких дисков) и их логических разделов. Команда: lsblk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8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Утилита du с флагами -sh оценивает реальный размер конкретной папки или файла на диске. Пример контроля домашней папки: du -sh /home/ryabich_1IIS41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spacing w:before="180" w:beforeAutospacing="0" w:after="240" w:afterAutospacing="0"/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Вопрос 7. </w:t>
      </w:r>
      <w:r/>
    </w:p>
    <w:p>
      <w:pPr>
        <w:spacing w:before="180" w:beforeAutospacing="0" w:after="24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Что такое древо файловой системы и как его построить в терминале?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Ответ. Древо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 файловой системы – это наглядное иерархическое представление структуры каталогов, подкаталогов и файлов, упорядоченных в виде ветвящегося дерева, где корнем является корневой каталог системы. В терминале Linux такое дерево строится с помощью утилиты tree.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Чтобы построить дерево с ограничением по глубине просмотра (например, до 2 уровней), выполняют команду: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tree -L 2 /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Для сохранения построенного древа с глубиной в 3 уровня в текстовый файл для последующего анализа или отчета используют перенаправление вывода: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tree -L 3 / &gt; /home/ryabich_1IIS41/filesystem_tree.txt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spacing w:before="180" w:beforeAutospacing="0" w:after="240" w:afterAutospacing="0"/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Вопрос 8. </w:t>
      </w:r>
      <w:r/>
    </w:p>
    <w:p>
      <w:pPr>
        <w:spacing w:before="180" w:beforeAutospacing="0" w:after="24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Какие программы из репозитория были установлены в ходе работы? Для чего они предназначены?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Ответ. В ходе лабораторной работы из официальных репозиториев были успешно установлены следующие утилиты: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7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mc (Midnight Commander) – консольный двухпанельный файловый менеджер, предназначенный для удобного визуального копирования, перемещения, удаления файлов и навигации по каталогам без ручного ввода путей.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7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tmux – терминальный мультиплексор, позволяющий в рамках одного окна терминала создавать, разделять на панели и администрировать несколько независимых рабочих сессий, а также оставлять их запущенными в фоне при закрытии подключения.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7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tree – утилита для сканирования и рекурсивного вывода структуры каталогов в виде текстовой графической схемы.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7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neowofetch – информационный скрипт, предназначенный для быстрого сбора параметров оборудования и программного ядра с выводом логотипа ОС.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spacing w:before="180" w:beforeAutospacing="0" w:after="240" w:afterAutospacing="0"/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Вопрос 9. </w:t>
      </w:r>
      <w:r/>
    </w:p>
    <w:p>
      <w:pPr>
        <w:spacing w:before="180" w:beforeAutospacing="0" w:after="24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Для чего используется программа neowofetch?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Ответ. Программа neowofetch используется систем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ными администраторами для проведения быстрой поверхностной диагностики сервера. При запуске она собирает из различных системных файлов и выводит в консоль сводную техническую информацию: точное название и версию дистрибутива операционной системы, версию за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пущенного ядра Linux, аптайм (время непрерывной работы сервера), количество установленных пакетов, тип используемой командной оболочки, модель центрального процессора, объем занятой и доступной оперативной памяти, а также параметры разделов жесткого диска.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spacing w:before="180" w:beforeAutospacing="0" w:after="240" w:afterAutospacing="0"/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Вопрос 10. </w:t>
      </w:r>
      <w:r/>
    </w:p>
    <w:p>
      <w:pPr>
        <w:spacing w:before="180" w:beforeAutospacing="0" w:after="24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Как составить план развёртывания аналогичной ОС на другом ПК? Какие ключевые этапы он включает?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Ответ. План развертывания аналогичной ОС составляется на основе документирования текущей конфигурации системы. Он должен включать следующие обязательные этапы: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6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Определение целей развертывания и формулирование задач.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6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Сбор и описание минимальных и рекомендуемых аппаратных требований к целевому компьютеру (процессор, ОЗУ, накопитель, сеть).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6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Составление точного списка устанавливаемого базового и прикладного программного обеспечения.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6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Пошаговый алгоритм чистой установки операционной системы с носителя, разметки дискового пространства и создания учетных записей.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6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Автоматизация процесса настройки ПО с помощью написания bash-скриптов.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6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Регламент переноса пользовательских данных со старого ПК на новый через сетевые протоколы или внешние накопители.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6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Настройка расписания автоматического резервного копирования.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6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Проведение комплексной проверки работоспособности всех узлов и программ на новой машине.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spacing w:before="180" w:beforeAutospacing="0" w:after="240" w:afterAutospacing="0"/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Вопрос 11. </w:t>
      </w:r>
      <w:r/>
    </w:p>
    <w:p>
      <w:pPr>
        <w:spacing w:before="180" w:beforeAutospacing="0" w:after="24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Как настроить автоматическое резервное копирование с помощью cron? Приведите пример.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Ответ. Для настройки автоматического резервного копирования используется встроенный демон-планировщ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ик cron. Администратор должен открыть файл конфигурации задач текущего пользователя с помощью команды crontab -e и добавить в него регламентную строку, состоящую из пяти временных полей (минуты, часы, день месяца, месяц, день недели) и исполняемой команды.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Пример строки для ежедневного запуска создания сжатого архива домашней папки ryabich_1IIS41 ровно в 02:00 ночи с автоматическим добавлением текущей даты в имя файла: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0 2 * * * tar -czvf /backup/home_$(date +%F).tar.gz /home/ryabich_1IIS41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spacing w:before="180" w:beforeAutospacing="0" w:after="240" w:afterAutospacing="0"/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Вопрос 12. </w:t>
      </w:r>
      <w:r/>
    </w:p>
    <w:p>
      <w:pPr>
        <w:spacing w:before="180" w:beforeAutospacing="0" w:after="24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Что такое ФСТЭК России и какие основные направления её деятельности?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Ответ. ФСТЭК России (Федеральная служба по техническому и экспортному контролю) – это фе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деральный орган исполнительной власти, осуществляющий реализацию государственной политики, контроль и межотраслевую координацию в области обеспечения информационной безопасности, технической защиты конфиденциальной информации, а также экспортного контроля.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Основными направлениями деятельности ведомства являются: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5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Защита информации, обрабатываемой в государственных информационных системах (ГИС).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5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Обеспечение безопасности персональных данных граждан при их обработке в информационных системах (ИСПДн).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5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Техническая и криптографическая защита объектов критической информационной инфраструктуры (КИИ РФ).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5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Проведение государственной сертификации программных и аппаратных средств защиты информации (СЗИ) на соответствие требованиям безопасности.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5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Лицензирование деятельности предприятий в области защиты конфиденциальной информации.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spacing w:before="180" w:beforeAutospacing="0" w:after="240" w:afterAutospacing="0"/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Вопрос 13. </w:t>
      </w:r>
      <w:r/>
    </w:p>
    <w:p>
      <w:pPr>
        <w:spacing w:before="180" w:beforeAutospacing="0" w:after="24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Какие уровни защищённости персональных данных существуют согласно ПП № 1119?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Ответ. Согласно Постановлен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ию Правительства РФ № 1119, в зависимости от категорий обрабатываемых персональных данных (специальные, биометрические, общедоступные, иные), статуса субъектов (сотрудники или сторонние граждане) и их общего количества, выделяют четыре уровня защищенности: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4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УЗ-1 – максимальный уровень защищенности (требуется при обработке специальных или биометрических данных большого числа субъектов).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4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УЗ-2 – высокий уровень защищенности.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4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УЗ-3 – средний уровень защищенности.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4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УЗ-4 – базовый уровень защищенности (назначается при обработке иных наименее критичных категорий данных при объеме базы менее 100 000 субъектов).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spacing w:before="180" w:beforeAutospacing="0" w:after="240" w:afterAutospacing="0"/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Вопрос 14. </w:t>
      </w:r>
      <w:r/>
    </w:p>
    <w:p>
      <w:pPr>
        <w:spacing w:before="180" w:beforeAutospacing="0" w:after="24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Какие базовые меры защиты применяются для УЗ-4?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Ответ. Для обеспечения базового четвертого уровня защищенности (УЗ-4) оператор ИСПДн обязан внедрить и поддерживать в актуальном состоянии следующий минимальный комплекс технических и организационных мер защиты: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3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Меры по идентификации и аутентификации всех легитимных субъектов доступа и устройств в системе (ИАФ).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3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Меры по строгому управлению и разграничению прав доступа пользователей к объектам информационной системы (УПД).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3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Меры по обязательной регистрации и ведению журналов событий безопасности (РСБ).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3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Меры по контролю и обеспечению целостности программной среды, конфигураций и баз персональных данных (ОЦЛ).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pStyle w:val="686"/>
        <w:numPr>
          <w:ilvl w:val="0"/>
          <w:numId w:val="3"/>
        </w:numPr>
        <w:spacing w:before="0" w:beforeAutospacing="0" w:after="18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Меры по организации постоянной антивирусной защиты системы (АНЗ).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r>
        <w:br w:type="page" w:clear="all"/>
      </w:r>
      <w:r/>
    </w:p>
    <w:p>
      <w:pPr>
        <w:pStyle w:val="679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spacing w:before="180" w:beforeAutospacing="0" w:after="24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В ходе выполнения лабораторной работы номер 1 были получены практические навыки построения информационного плана для технического обслуживания и администрирования операционных систем семейства Linux.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spacing w:before="180" w:beforeAutospacing="0" w:after="24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В рамках практических задач на базе гипервизора была развернута виртуальная машина под управлением операционной системы Ubuntu Server 22.04 LTS с двухъядерным процессором и жестки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м диском объемом 30 ГБ. В соответствии с регламентом была создана уникальная изолированная учетная запись ryabich_1IIS41 с предоставлением прав суперпользователя sudo, а сама операционная система была успешно переведена в штатный терминальный режим работы.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spacing w:before="180" w:beforeAutospacing="0" w:after="24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В процессе выполнения работы были освоены навыки работы с репозиториями пакетов apt, из которых установлены утилиты mc, tmux, tree и neowofetch. Были практически о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тработаны методы генерации тестовых наборов данных большого объема с помощью утилиты dd, изучены команды сбора информации об аппаратных ресурсах системы, а также принципы автоматизации задач резервного копирования домашнего каталога через планировщик cron.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spacing w:before="180" w:beforeAutospacing="0" w:after="24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В теоретической части работы был детально проработан и составлен план развертывания аналогичной копии ОС и переноса данных на другой ПК, а также сформирован план обслуживания ИСПДн базового уровня защищенност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и УЗ-4 в строгом соответствии с нормативными требованиями ФСТЭК России. Были успешно реализованы базовые технические меры защиты информации, включая аутентификацию, разграничение прав доступа, регистрацию событий безопасности и контроль целостности данных.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spacing w:before="180" w:beforeAutospacing="0" w:after="240" w:afterAutospacing="0"/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  <w:t xml:space="preserve">Таким образом, все поставленные цели и задачи лабораторной работы были успешно выполнены в полном объеме.</w:t>
      </w:r>
      <w:r>
        <w:rPr>
          <w:rFonts w:ascii="Times New Roman" w:hAnsi="Times New Roman" w:eastAsia="Times New Roman" w:cs="Times New Roman"/>
          <w:b w:val="0"/>
          <w:bCs w:val="0"/>
          <w:strike w:val="0"/>
          <w:sz w:val="28"/>
          <w:szCs w:val="28"/>
          <w:u w:val="none"/>
          <w:lang w:val="ru-RU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50102000706020507"/>
  </w:font>
  <w:font w:name="Times New Roman">
    <w:panose1 w:val="02020603050405020304"/>
  </w:font>
  <w:font w:name="Cambria">
    <w:panose1 w:val="02040803050406030204"/>
  </w:font>
  <w:font w:name="Tahoma">
    <w:panose1 w:val="020B0604030504040204"/>
  </w:font>
  <w:font w:name="Arial">
    <w:panose1 w:val="020B06040202020202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8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79"/>
    <w:next w:val="679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80"/>
    <w:link w:val="13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80"/>
    <w:link w:val="687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79"/>
    <w:next w:val="679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80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79"/>
    <w:next w:val="679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80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79"/>
    <w:next w:val="679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80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79"/>
    <w:next w:val="679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80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79"/>
    <w:next w:val="67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80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79"/>
    <w:next w:val="67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80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79"/>
    <w:next w:val="67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80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79"/>
    <w:next w:val="679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80"/>
    <w:link w:val="34"/>
    <w:uiPriority w:val="10"/>
    <w:rPr>
      <w:sz w:val="48"/>
      <w:szCs w:val="48"/>
    </w:rPr>
  </w:style>
  <w:style w:type="paragraph" w:styleId="36">
    <w:name w:val="Subtitle"/>
    <w:basedOn w:val="679"/>
    <w:next w:val="679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80"/>
    <w:link w:val="36"/>
    <w:uiPriority w:val="11"/>
    <w:rPr>
      <w:sz w:val="24"/>
      <w:szCs w:val="24"/>
    </w:rPr>
  </w:style>
  <w:style w:type="paragraph" w:styleId="38">
    <w:name w:val="Quote"/>
    <w:basedOn w:val="679"/>
    <w:next w:val="67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79"/>
    <w:next w:val="67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79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80"/>
    <w:link w:val="42"/>
    <w:uiPriority w:val="99"/>
  </w:style>
  <w:style w:type="paragraph" w:styleId="44">
    <w:name w:val="Footer"/>
    <w:basedOn w:val="679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80"/>
    <w:link w:val="44"/>
    <w:uiPriority w:val="99"/>
  </w:style>
  <w:style w:type="paragraph" w:styleId="46">
    <w:name w:val="Caption"/>
    <w:basedOn w:val="679"/>
    <w:next w:val="679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80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8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8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8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8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7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80"/>
    <w:uiPriority w:val="99"/>
    <w:unhideWhenUsed/>
    <w:rPr>
      <w:vertAlign w:val="superscript"/>
    </w:rPr>
  </w:style>
  <w:style w:type="paragraph" w:styleId="178">
    <w:name w:val="endnote text"/>
    <w:basedOn w:val="67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80"/>
    <w:uiPriority w:val="99"/>
    <w:semiHidden/>
    <w:unhideWhenUsed/>
    <w:rPr>
      <w:vertAlign w:val="superscript"/>
    </w:rPr>
  </w:style>
  <w:style w:type="paragraph" w:styleId="181">
    <w:name w:val="toc 1"/>
    <w:basedOn w:val="679"/>
    <w:next w:val="679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79"/>
    <w:next w:val="679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79"/>
    <w:next w:val="679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79"/>
    <w:next w:val="67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79"/>
    <w:next w:val="67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79"/>
    <w:next w:val="67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79"/>
    <w:next w:val="67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79"/>
    <w:next w:val="67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79"/>
    <w:next w:val="679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79"/>
    <w:next w:val="679"/>
    <w:uiPriority w:val="99"/>
    <w:unhideWhenUsed/>
    <w:pPr>
      <w:spacing w:after="0" w:afterAutospacing="0"/>
    </w:pPr>
  </w:style>
  <w:style w:type="paragraph" w:styleId="679" w:default="1">
    <w:name w:val="Normal"/>
    <w:qFormat/>
  </w:style>
  <w:style w:type="character" w:styleId="680" w:default="1">
    <w:name w:val="Default Paragraph Font"/>
    <w:uiPriority w:val="1"/>
    <w:semiHidden/>
    <w:unhideWhenUsed/>
  </w:style>
  <w:style w:type="table" w:styleId="681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82" w:default="1">
    <w:name w:val="No List"/>
    <w:uiPriority w:val="99"/>
    <w:semiHidden/>
    <w:unhideWhenUsed/>
  </w:style>
  <w:style w:type="character" w:styleId="683" w:customStyle="1">
    <w:name w:val="zan-subject"/>
    <w:uiPriority w:val="1"/>
  </w:style>
  <w:style w:type="paragraph" w:styleId="684">
    <w:name w:val="Balloon Text"/>
    <w:link w:val="68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685" w:customStyle="1">
    <w:name w:val="Текст выноски Знак"/>
    <w:link w:val="684"/>
    <w:uiPriority w:val="99"/>
    <w:semiHidden/>
    <w:rPr>
      <w:rFonts w:ascii="Tahoma" w:hAnsi="Tahoma" w:cs="Tahoma"/>
      <w:sz w:val="16"/>
      <w:szCs w:val="16"/>
    </w:rPr>
  </w:style>
  <w:style w:type="paragraph" w:styleId="686">
    <w:name w:val="List Paragraph"/>
    <w:uiPriority w:val="34"/>
    <w:qFormat/>
    <w:pPr>
      <w:contextualSpacing/>
      <w:ind w:left="720"/>
    </w:pPr>
  </w:style>
  <w:style w:type="paragraph" w:styleId="687">
    <w:name w:val="Heading 2"/>
    <w:uiPriority w:val="9"/>
    <w:unhideWhenUsed/>
    <w:qFormat/>
    <w:pPr>
      <w:keepLines/>
      <w:keepNext/>
      <w:spacing w:before="160" w:after="80"/>
      <w:outlineLvl w:val="1"/>
    </w:pPr>
    <w:rPr>
      <w:rFonts w:ascii="Cambria" w:hAnsi="Cambria" w:asciiTheme="majorAscii" w:hAnsiTheme="majorAscii" w:eastAsiaTheme="majorEastAsia" w:cstheme="majorBidi"/>
      <w:color w:val="365f91" w:themeColor="accent1" w:themeTint="FF" w:themeShade="BF"/>
      <w:sz w:val="32"/>
      <w:szCs w:val="32"/>
    </w:rPr>
  </w:style>
  <w:style w:type="paragraph" w:styleId="688" w:customStyle="1">
    <w:name w:val="Заголовки задания"/>
    <w:link w:val="689"/>
    <w:uiPriority w:val="1"/>
    <w:qFormat/>
    <w:rPr>
      <w:rFonts w:ascii="Times New Roman" w:hAnsi="Times New Roman" w:eastAsia="Times New Roman" w:cs="Times New Roman"/>
      <w:b/>
      <w:bCs/>
      <w:sz w:val="32"/>
      <w:szCs w:val="32"/>
    </w:rPr>
  </w:style>
  <w:style w:type="character" w:styleId="689" w:customStyle="1">
    <w:name w:val="Заголовки задания Char"/>
    <w:link w:val="688"/>
    <w:rPr>
      <w:rFonts w:ascii="Times New Roman" w:hAnsi="Times New Roman" w:eastAsia="Times New Roman" w:cs="Times New Roman"/>
      <w:b/>
      <w:bCs/>
      <w:sz w:val="32"/>
      <w:szCs w:val="3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Р7-Офис/2025.2.2.831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24050088</cp:lastModifiedBy>
  <cp:revision>1</cp:revision>
  <dcterms:modified xsi:type="dcterms:W3CDTF">2026-10-06T09:38:08Z</dcterms:modified>
</cp:coreProperties>
</file>