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672649" w:rsidP="00672649" w:rsidRDefault="00672649" w14:paraId="1EA9587A" wp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</w:t>
      </w:r>
    </w:p>
    <w:p xmlns:wp14="http://schemas.microsoft.com/office/word/2010/wordml" w:rsidRPr="00672649" w:rsidR="00672649" w:rsidP="00672649" w:rsidRDefault="00672649" w14:paraId="4A4632B3" wp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>«Алтайский государственный технический университет им. И. И. Ползунова»</w:t>
      </w:r>
    </w:p>
    <w:p xmlns:wp14="http://schemas.microsoft.com/office/word/2010/wordml" w:rsidR="00672649" w:rsidP="00672649" w:rsidRDefault="00672649" w14:paraId="7091EBF8" wp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 xml:space="preserve">Факультет информационных технологий Кафедра информатики, вычислительной техники и информационной безопасности </w:t>
      </w:r>
    </w:p>
    <w:p xmlns:wp14="http://schemas.microsoft.com/office/word/2010/wordml" w:rsidR="00672649" w:rsidP="00672649" w:rsidRDefault="00672649" w14:paraId="672A6659" wp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672649" w:rsidP="00672649" w:rsidRDefault="00672649" w14:paraId="4595E428" wp14:textId="7777777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>Отчет защищен с оценкой</w:t>
      </w:r>
      <w:r>
        <w:rPr>
          <w:rFonts w:ascii="Times New Roman" w:hAnsi="Times New Roman" w:cs="Times New Roman"/>
          <w:sz w:val="28"/>
          <w:szCs w:val="28"/>
        </w:rPr>
        <w:t>________</w:t>
      </w:r>
      <w:r w:rsidRPr="00672649">
        <w:rPr>
          <w:rFonts w:ascii="Times New Roman" w:hAnsi="Times New Roman" w:cs="Times New Roman"/>
          <w:sz w:val="28"/>
          <w:szCs w:val="28"/>
        </w:rPr>
        <w:t xml:space="preserve"> </w:t>
      </w:r>
    </w:p>
    <w:p xmlns:wp14="http://schemas.microsoft.com/office/word/2010/wordml" w:rsidRPr="00672649" w:rsidR="00672649" w:rsidP="00672649" w:rsidRDefault="00672649" w14:paraId="719C15BF" wp14:textId="77777777">
      <w:pPr>
        <w:spacing w:after="0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672649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2649">
        <w:rPr>
          <w:rFonts w:ascii="Times New Roman" w:hAnsi="Times New Roman" w:cs="Times New Roman"/>
          <w:sz w:val="28"/>
          <w:szCs w:val="28"/>
          <w:u w:val="single"/>
        </w:rPr>
        <w:t xml:space="preserve">          С. В. </w:t>
      </w:r>
      <w:proofErr w:type="spellStart"/>
      <w:r w:rsidRPr="00672649">
        <w:rPr>
          <w:rFonts w:ascii="Times New Roman" w:hAnsi="Times New Roman" w:cs="Times New Roman"/>
          <w:sz w:val="28"/>
          <w:szCs w:val="28"/>
          <w:u w:val="single"/>
        </w:rPr>
        <w:t>Умбетов</w:t>
      </w:r>
      <w:proofErr w:type="spellEnd"/>
      <w:r w:rsidRPr="0067264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xmlns:wp14="http://schemas.microsoft.com/office/word/2010/wordml" w:rsidR="00672649" w:rsidP="00672649" w:rsidRDefault="00672649" w14:paraId="07BBA5EE" wp14:textId="7777777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</w:t>
      </w:r>
      <w:r w:rsidRPr="0067264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</w:t>
      </w:r>
      <w:r>
        <w:rPr>
          <w:rFonts w:ascii="Times New Roman" w:hAnsi="Times New Roman" w:cs="Times New Roman"/>
          <w:sz w:val="28"/>
          <w:szCs w:val="28"/>
        </w:rPr>
        <w:t>2026</w:t>
      </w:r>
      <w:r w:rsidRPr="00672649">
        <w:rPr>
          <w:rFonts w:ascii="Times New Roman" w:hAnsi="Times New Roman" w:cs="Times New Roman"/>
          <w:sz w:val="28"/>
          <w:szCs w:val="28"/>
        </w:rPr>
        <w:t xml:space="preserve"> г. </w:t>
      </w:r>
    </w:p>
    <w:p xmlns:wp14="http://schemas.microsoft.com/office/word/2010/wordml" w:rsidR="00672649" w:rsidP="00672649" w:rsidRDefault="00672649" w14:paraId="0A37501D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672649" w:rsidP="00672649" w:rsidRDefault="00672649" w14:paraId="5DAB6C7B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672649" w:rsidP="00672649" w:rsidRDefault="00672649" w14:paraId="02EB378F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E865A5" w:rsidR="00E865A5" w:rsidP="1BDEC0BF" w:rsidRDefault="00585A74" w14:paraId="58616BEA" wp14:textId="3A76DFF1">
      <w:pPr>
        <w:pStyle w:val="a"/>
        <w:jc w:val="center"/>
        <w:rPr>
          <w:rFonts w:ascii="Times New Roman" w:hAnsi="Times New Roman" w:cs="Times New Roman"/>
          <w:b w:val="1"/>
          <w:bCs w:val="1"/>
          <w:sz w:val="36"/>
          <w:szCs w:val="36"/>
        </w:rPr>
      </w:pPr>
      <w:r w:rsidRPr="4DFF6A35" w:rsidR="7EE30BCD">
        <w:rPr>
          <w:rFonts w:ascii="Times New Roman" w:hAnsi="Times New Roman" w:cs="Times New Roman"/>
          <w:b w:val="1"/>
          <w:bCs w:val="1"/>
          <w:sz w:val="36"/>
          <w:szCs w:val="36"/>
        </w:rPr>
        <w:t>Отчёт по лабораторной работе №</w:t>
      </w:r>
      <w:r w:rsidRPr="4DFF6A35" w:rsidR="238B80A3">
        <w:rPr>
          <w:rFonts w:ascii="Times New Roman" w:hAnsi="Times New Roman" w:cs="Times New Roman"/>
          <w:b w:val="1"/>
          <w:bCs w:val="1"/>
          <w:sz w:val="36"/>
          <w:szCs w:val="36"/>
        </w:rPr>
        <w:t>3</w:t>
      </w:r>
      <w:r w:rsidRPr="4DFF6A35" w:rsidR="296025A8">
        <w:rPr>
          <w:rFonts w:ascii="Times New Roman" w:hAnsi="Times New Roman" w:cs="Times New Roman"/>
          <w:b w:val="1"/>
          <w:bCs w:val="1"/>
          <w:sz w:val="36"/>
          <w:szCs w:val="36"/>
        </w:rPr>
        <w:t xml:space="preserve"> по дисциплине </w:t>
      </w:r>
      <w:r w:rsidRPr="4DFF6A35" w:rsidR="296025A8">
        <w:rPr>
          <w:rFonts w:ascii="Times New Roman" w:hAnsi="Times New Roman" w:cs="Times New Roman"/>
          <w:b w:val="1"/>
          <w:bCs w:val="1"/>
          <w:sz w:val="36"/>
          <w:szCs w:val="36"/>
        </w:rPr>
        <w:t>«</w:t>
      </w:r>
      <w:r w:rsidRPr="4DFF6A35" w:rsidR="4483ABC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Устройство</w:t>
      </w:r>
      <w:r w:rsidRPr="4DFF6A35" w:rsidR="4483ABC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 xml:space="preserve"> и функционирование интеллектуальных информационных систем» «</w:t>
      </w:r>
      <w:r w:rsidRPr="4DFF6A35" w:rsidR="7F566FF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 xml:space="preserve">Введение в обработку текста (NLP </w:t>
      </w:r>
      <w:r w:rsidRPr="4DFF6A35" w:rsidR="7F566FF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Basics</w:t>
      </w:r>
      <w:r w:rsidRPr="4DFF6A35" w:rsidR="7F566FF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 xml:space="preserve">) на русском </w:t>
      </w:r>
      <w:r w:rsidRPr="4DFF6A35" w:rsidR="7F566FF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языке</w:t>
      </w:r>
      <w:r w:rsidRPr="4DFF6A35" w:rsidR="296025A8">
        <w:rPr>
          <w:rFonts w:ascii="Times New Roman" w:hAnsi="Times New Roman" w:cs="Times New Roman"/>
          <w:b w:val="1"/>
          <w:bCs w:val="1"/>
          <w:sz w:val="36"/>
          <w:szCs w:val="36"/>
        </w:rPr>
        <w:t>»</w:t>
      </w:r>
    </w:p>
    <w:p xmlns:wp14="http://schemas.microsoft.com/office/word/2010/wordml" w:rsidRPr="00D3200A" w:rsidR="00E865A5" w:rsidP="00E865A5" w:rsidRDefault="00E865A5" w14:paraId="3153F6D4" wp14:textId="1A68A80A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4DFF6A35" w:rsidR="78FE2554">
        <w:rPr>
          <w:rFonts w:ascii="Times New Roman" w:hAnsi="Times New Roman" w:cs="Times New Roman"/>
          <w:sz w:val="40"/>
          <w:szCs w:val="40"/>
          <w:u w:val="single"/>
        </w:rPr>
        <w:t>ЛР 0</w:t>
      </w:r>
      <w:r w:rsidRPr="4DFF6A35" w:rsidR="3409943C">
        <w:rPr>
          <w:rFonts w:ascii="Times New Roman" w:hAnsi="Times New Roman" w:cs="Times New Roman"/>
          <w:sz w:val="40"/>
          <w:szCs w:val="40"/>
          <w:u w:val="single"/>
        </w:rPr>
        <w:t>9.02.08.2</w:t>
      </w:r>
      <w:r w:rsidRPr="4DFF6A35" w:rsidR="0C6988FC">
        <w:rPr>
          <w:rFonts w:ascii="Times New Roman" w:hAnsi="Times New Roman" w:cs="Times New Roman"/>
          <w:sz w:val="40"/>
          <w:szCs w:val="40"/>
          <w:u w:val="single"/>
        </w:rPr>
        <w:t>1</w:t>
      </w:r>
      <w:r w:rsidRPr="4DFF6A35" w:rsidR="3409943C">
        <w:rPr>
          <w:rFonts w:ascii="Times New Roman" w:hAnsi="Times New Roman" w:cs="Times New Roman"/>
          <w:sz w:val="40"/>
          <w:szCs w:val="40"/>
          <w:u w:val="single"/>
        </w:rPr>
        <w:t>.00</w:t>
      </w:r>
      <w:r w:rsidRPr="4DFF6A35" w:rsidR="58BB32F8">
        <w:rPr>
          <w:rFonts w:ascii="Times New Roman" w:hAnsi="Times New Roman" w:cs="Times New Roman"/>
          <w:sz w:val="40"/>
          <w:szCs w:val="40"/>
          <w:u w:val="single"/>
        </w:rPr>
        <w:t>3</w:t>
      </w:r>
    </w:p>
    <w:p xmlns:wp14="http://schemas.microsoft.com/office/word/2010/wordml" w:rsidR="00E865A5" w:rsidP="00E865A5" w:rsidRDefault="00E865A5" w14:paraId="6A05A809" wp14:textId="77777777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xmlns:wp14="http://schemas.microsoft.com/office/word/2010/wordml" w:rsidRPr="00E865A5" w:rsidR="00E865A5" w:rsidP="00E865A5" w:rsidRDefault="00E865A5" w14:paraId="5A39BBE3" wp14:textId="77777777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xmlns:wp14="http://schemas.microsoft.com/office/word/2010/wordml" w:rsidR="00E865A5" w:rsidP="69D57E20" w:rsidRDefault="00672649" w14:paraId="0C8128E6" wp14:textId="7C2AFBB4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69D57E20" w:rsidR="78F486CA">
        <w:rPr>
          <w:rFonts w:ascii="Times New Roman" w:hAnsi="Times New Roman" w:cs="Times New Roman"/>
          <w:sz w:val="28"/>
          <w:szCs w:val="28"/>
        </w:rPr>
        <w:t>Студент группы</w:t>
      </w:r>
      <w:r w:rsidRPr="69D57E20" w:rsidR="78F486C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69D57E20" w:rsidR="642C2B40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Pr="69D57E20" w:rsidR="642C2B40">
        <w:rPr>
          <w:rFonts w:ascii="Times New Roman" w:hAnsi="Times New Roman" w:cs="Times New Roman"/>
          <w:sz w:val="28"/>
          <w:szCs w:val="28"/>
          <w:u w:val="single"/>
        </w:rPr>
        <w:t>1ИИС-41</w:t>
      </w:r>
      <w:r w:rsidRPr="69D57E20" w:rsidR="642C2B40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</w:t>
      </w:r>
      <w:r w:rsidRPr="69D57E20" w:rsidR="38ECA964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69D57E20" w:rsidR="642C2B40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Pr="69D57E20" w:rsidR="78F486C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69D57E20" w:rsidR="538ADF6E">
        <w:rPr>
          <w:rFonts w:ascii="Times New Roman" w:hAnsi="Times New Roman" w:cs="Times New Roman"/>
          <w:sz w:val="28"/>
          <w:szCs w:val="28"/>
          <w:u w:val="single"/>
        </w:rPr>
        <w:t>Т.Е.Рябич</w:t>
      </w:r>
    </w:p>
    <w:p xmlns:wp14="http://schemas.microsoft.com/office/word/2010/wordml" w:rsidRPr="00E865A5" w:rsidR="00E865A5" w:rsidP="00E865A5" w:rsidRDefault="00E865A5" w14:paraId="5CCA8229" wp14:textId="77777777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</w:t>
      </w:r>
      <w:r w:rsidRPr="00E865A5" w:rsidR="00672649">
        <w:rPr>
          <w:rFonts w:ascii="Times New Roman" w:hAnsi="Times New Roman" w:cs="Times New Roman"/>
          <w:sz w:val="20"/>
          <w:szCs w:val="20"/>
        </w:rPr>
        <w:t xml:space="preserve">группа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</w:t>
      </w:r>
      <w:r w:rsidRPr="00E865A5" w:rsidR="00672649">
        <w:rPr>
          <w:rFonts w:ascii="Times New Roman" w:hAnsi="Times New Roman" w:cs="Times New Roman"/>
          <w:sz w:val="20"/>
          <w:szCs w:val="20"/>
        </w:rPr>
        <w:t xml:space="preserve">и.о., фамилия </w:t>
      </w:r>
    </w:p>
    <w:p xmlns:wp14="http://schemas.microsoft.com/office/word/2010/wordml" w:rsidRPr="00E865A5" w:rsidR="00E865A5" w:rsidP="00E865A5" w:rsidRDefault="00672649" w14:paraId="19E84AE9" wp14:textId="77777777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E865A5">
        <w:rPr>
          <w:rFonts w:ascii="Times New Roman" w:hAnsi="Times New Roman" w:cs="Times New Roman"/>
          <w:sz w:val="28"/>
          <w:szCs w:val="28"/>
        </w:rPr>
        <w:t>Преподаватель</w:t>
      </w:r>
      <w:r w:rsidRPr="00E865A5" w:rsidR="00E865A5">
        <w:rPr>
          <w:rFonts w:ascii="Times New Roman" w:hAnsi="Times New Roman" w:cs="Times New Roman"/>
          <w:sz w:val="28"/>
          <w:szCs w:val="28"/>
          <w:u w:val="single"/>
        </w:rPr>
        <w:t xml:space="preserve">   доцент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, к. т. н. </w:t>
      </w:r>
      <w:r w:rsidRPr="00E865A5" w:rsidR="00E865A5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С. В. </w:t>
      </w:r>
      <w:proofErr w:type="spellStart"/>
      <w:r w:rsidRPr="00E865A5">
        <w:rPr>
          <w:rFonts w:ascii="Times New Roman" w:hAnsi="Times New Roman" w:cs="Times New Roman"/>
          <w:sz w:val="28"/>
          <w:szCs w:val="28"/>
          <w:u w:val="single"/>
        </w:rPr>
        <w:t>Умбетов</w:t>
      </w:r>
      <w:proofErr w:type="spellEnd"/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xmlns:wp14="http://schemas.microsoft.com/office/word/2010/wordml" w:rsidR="00E865A5" w:rsidP="00E865A5" w:rsidRDefault="00E865A5" w14:paraId="071C1768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</w:t>
      </w:r>
      <w:r w:rsidRPr="00E865A5" w:rsidR="00672649">
        <w:rPr>
          <w:rFonts w:ascii="Times New Roman" w:hAnsi="Times New Roman" w:cs="Times New Roman"/>
          <w:sz w:val="20"/>
          <w:szCs w:val="20"/>
        </w:rPr>
        <w:t xml:space="preserve">должность, ученая степень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</w:t>
      </w:r>
      <w:r w:rsidRPr="00E865A5" w:rsidR="00672649">
        <w:rPr>
          <w:rFonts w:ascii="Times New Roman" w:hAnsi="Times New Roman" w:cs="Times New Roman"/>
          <w:sz w:val="20"/>
          <w:szCs w:val="20"/>
        </w:rPr>
        <w:t>и.о., фамилия</w:t>
      </w:r>
      <w:r w:rsidRPr="00672649" w:rsidR="00672649">
        <w:rPr>
          <w:rFonts w:ascii="Times New Roman" w:hAnsi="Times New Roman" w:cs="Times New Roman"/>
          <w:sz w:val="28"/>
          <w:szCs w:val="28"/>
        </w:rPr>
        <w:t xml:space="preserve"> </w:t>
      </w:r>
    </w:p>
    <w:p xmlns:wp14="http://schemas.microsoft.com/office/word/2010/wordml" w:rsidR="00E865A5" w:rsidP="00E865A5" w:rsidRDefault="00E865A5" w14:paraId="41C8F396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E865A5" w:rsidP="00E865A5" w:rsidRDefault="00E865A5" w14:paraId="72A3D3EC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E865A5" w:rsidP="00E865A5" w:rsidRDefault="00E865A5" w14:paraId="0D0B940D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4DFF6A35" w:rsidP="4DFF6A35" w:rsidRDefault="4DFF6A35" w14:paraId="1983C762" w14:textId="4758973B">
      <w:pPr>
        <w:spacing w:after="0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E865A5" w:rsidP="00E865A5" w:rsidRDefault="00E865A5" w14:paraId="0E27B00A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672649" w:rsidR="00A269B7" w:rsidP="00E865A5" w:rsidRDefault="00E865A5" w14:paraId="31EB2803" wp14:textId="77777777">
      <w:pPr>
        <w:spacing w:after="0"/>
        <w:jc w:val="center"/>
      </w:pPr>
      <w:r w:rsidRPr="1BDEC0BF" w:rsidR="576451CE">
        <w:rPr>
          <w:rFonts w:ascii="Times New Roman" w:hAnsi="Times New Roman" w:cs="Times New Roman"/>
          <w:sz w:val="28"/>
          <w:szCs w:val="28"/>
        </w:rPr>
        <w:t>БАРНАУЛ 2026</w:t>
      </w:r>
    </w:p>
    <w:p w:rsidR="1BDEC0BF" w:rsidP="1BDEC0BF" w:rsidRDefault="1BDEC0BF" w14:paraId="0D14F01A" w14:textId="2F93544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4DB8E79C" w:rsidP="4DFF6A35" w:rsidRDefault="4DB8E79C" w14:paraId="7A790F71" w14:textId="27FAB09B">
      <w:pPr>
        <w:pStyle w:val="a"/>
        <w:spacing w:before="0" w:beforeAutospacing="off" w:after="180" w:afterAutospacing="off"/>
        <w:ind w:left="0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</w:pPr>
      <w:r w:rsidRPr="4DFF6A35" w:rsidR="4DB8E79C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  <w:t>Цель работы</w:t>
      </w:r>
    </w:p>
    <w:p w:rsidR="4DB8E79C" w:rsidP="4DFF6A35" w:rsidRDefault="4DB8E79C" w14:paraId="0D8127B5" w14:textId="484D3A0F">
      <w:pPr>
        <w:pStyle w:val="a"/>
        <w:spacing w:before="180" w:beforeAutospacing="off" w:after="240" w:afterAutospacing="off"/>
        <w:ind w:left="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DFF6A35" w:rsidR="4DB8E79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Изучить базовые этапы предварительной обработки текстовой информации: токенизацию, фильтрацию шума с помощью регулярных выражений, удаление стоп-слов, лемматизацию на базе библиотек spaCy и NLTK, а также расчет статистической меры важности слов методом TF-IDF.</w:t>
      </w:r>
    </w:p>
    <w:p w:rsidR="4DB8E79C" w:rsidP="4DFF6A35" w:rsidRDefault="4DB8E79C" w14:paraId="050C7276" w14:textId="7DE30F59">
      <w:pPr>
        <w:pStyle w:val="a"/>
        <w:spacing w:before="360" w:beforeAutospacing="off" w:after="180" w:afterAutospacing="off"/>
        <w:ind w:left="0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</w:pPr>
      <w:r w:rsidRPr="4DFF6A35" w:rsidR="4DB8E79C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  <w:t>Задачи к работе</w:t>
      </w:r>
    </w:p>
    <w:p w:rsidR="4DB8E79C" w:rsidP="4DFF6A35" w:rsidRDefault="4DB8E79C" w14:paraId="4E0DAEE2" w14:textId="67C99D26">
      <w:pPr>
        <w:pStyle w:val="a5"/>
        <w:numPr>
          <w:ilvl w:val="0"/>
          <w:numId w:val="3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DFF6A35" w:rsidR="4DB8E79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Реализовать глубокий анализ, фильтрацию и расширение базового списка стоп-слов.</w:t>
      </w:r>
    </w:p>
    <w:p w:rsidR="4DB8E79C" w:rsidP="4DFF6A35" w:rsidRDefault="4DB8E79C" w14:paraId="19ACDA43" w14:textId="37D915FC">
      <w:pPr>
        <w:pStyle w:val="a5"/>
        <w:numPr>
          <w:ilvl w:val="0"/>
          <w:numId w:val="3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DFF6A35" w:rsidR="4DB8E79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Исследовать динамику изменения признакового пространства векторов при масштабировании текстового корпуса.</w:t>
      </w:r>
    </w:p>
    <w:p w:rsidR="4DB8E79C" w:rsidP="4DFF6A35" w:rsidRDefault="4DB8E79C" w14:paraId="1E4ACDBE" w14:textId="53ADFFFB">
      <w:pPr>
        <w:pStyle w:val="a5"/>
        <w:numPr>
          <w:ilvl w:val="0"/>
          <w:numId w:val="3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DFF6A35" w:rsidR="4DB8E79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Модифицировать регулярные выражения под задачу сохранения цифровых метрик в тексте.</w:t>
      </w:r>
    </w:p>
    <w:p w:rsidR="4DFF6A35" w:rsidP="4DFF6A35" w:rsidRDefault="4DFF6A35" w14:paraId="277FA67D" w14:textId="4D8EAC1A">
      <w:pPr>
        <w:pStyle w:val="a"/>
        <w:spacing w:before="0" w:beforeAutospacing="off" w:after="180" w:afterAutospacing="off"/>
        <w:ind w:lef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</w:p>
    <w:p w:rsidR="4DFF6A35" w:rsidP="4DFF6A35" w:rsidRDefault="4DFF6A35" w14:paraId="26DE30A4" w14:textId="1EC16CE0">
      <w:pPr>
        <w:pStyle w:val="a"/>
        <w:spacing w:before="0" w:beforeAutospacing="off" w:after="180" w:afterAutospacing="off"/>
        <w:ind w:lef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</w:p>
    <w:p w:rsidR="4DFF6A35" w:rsidP="4DFF6A35" w:rsidRDefault="4DFF6A35" w14:paraId="2A433B3E" w14:textId="563841B2">
      <w:pPr>
        <w:pStyle w:val="a"/>
        <w:spacing w:before="0" w:beforeAutospacing="off" w:after="180" w:afterAutospacing="off"/>
        <w:ind w:lef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</w:p>
    <w:p w:rsidR="4DFF6A35" w:rsidP="4DFF6A35" w:rsidRDefault="4DFF6A35" w14:paraId="50084FCF" w14:textId="47F21F87">
      <w:pPr>
        <w:spacing w:before="18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</w:p>
    <w:p w:rsidR="1BDEC0BF" w:rsidP="1BDEC0BF" w:rsidRDefault="1BDEC0BF" w14:paraId="48C7A12F" w14:textId="485E00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A269B7" w:rsidP="00A269B7" w:rsidRDefault="00A269B7" w14:paraId="60061E4C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032EB4" w:rsidR="00A269B7" w:rsidP="00A269B7" w:rsidRDefault="00A269B7" w14:paraId="44EAFD9C" wp14:textId="77777777">
      <w:pPr>
        <w:rPr>
          <w:rFonts w:ascii="Times New Roman" w:hAnsi="Times New Roman" w:cs="Times New Roman"/>
        </w:rPr>
      </w:pPr>
    </w:p>
    <w:p w:rsidR="1BDEC0BF" w:rsidP="1BDEC0BF" w:rsidRDefault="1BDEC0BF" w14:paraId="663F8766" w14:textId="50320419">
      <w:pPr>
        <w:rPr>
          <w:rFonts w:ascii="Times New Roman" w:hAnsi="Times New Roman" w:cs="Times New Roman"/>
        </w:rPr>
      </w:pPr>
    </w:p>
    <w:p w:rsidR="1BDEC0BF" w:rsidP="1BDEC0BF" w:rsidRDefault="1BDEC0BF" w14:paraId="7F9B174F" w14:textId="2C25D4D1">
      <w:pPr>
        <w:rPr>
          <w:rFonts w:ascii="Times New Roman" w:hAnsi="Times New Roman" w:cs="Times New Roman"/>
        </w:rPr>
      </w:pPr>
    </w:p>
    <w:p w:rsidR="4DFF6A35" w:rsidP="4DFF6A35" w:rsidRDefault="4DFF6A35" w14:paraId="59E36CDC" w14:textId="5BDA96D5">
      <w:pPr>
        <w:pStyle w:val="a"/>
        <w:rPr>
          <w:rFonts w:ascii="Times New Roman" w:hAnsi="Times New Roman" w:cs="Times New Roman"/>
        </w:rPr>
      </w:pPr>
    </w:p>
    <w:p xmlns:wp14="http://schemas.microsoft.com/office/word/2010/wordml" w:rsidR="00A269B7" w:rsidP="69D57E20" w:rsidRDefault="00A269B7" w14:paraId="4101652C" wp14:textId="76199123">
      <w:pPr>
        <w:pStyle w:val="a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DFF6A35" w:rsidP="4DFF6A35" w:rsidRDefault="4DFF6A35" w14:paraId="28CF6F08" w14:textId="70562A64">
      <w:pPr>
        <w:pStyle w:val="a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DFF6A35" w:rsidP="4DFF6A35" w:rsidRDefault="4DFF6A35" w14:paraId="4706CE7E" w14:textId="02C96E57">
      <w:pPr>
        <w:pStyle w:val="a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DFF6A35" w:rsidP="4DFF6A35" w:rsidRDefault="4DFF6A35" w14:paraId="617FA640" w14:textId="5C296711">
      <w:pPr>
        <w:pStyle w:val="a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9D57E20" w:rsidP="69D57E20" w:rsidRDefault="69D57E20" w14:paraId="5360073C" w14:textId="1C6E48E3">
      <w:pPr>
        <w:pStyle w:val="a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xmlns:wp14="http://schemas.microsoft.com/office/word/2010/wordml" w:rsidR="00E865A5" w:rsidP="69D57E20" w:rsidRDefault="00D3200A" w14:paraId="35F9811A" wp14:textId="610280A3">
      <w:pPr>
        <w:pStyle w:val="a"/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69D57E20" w:rsidR="33B1A99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Задание</w:t>
      </w:r>
      <w:r w:rsidRPr="69D57E20" w:rsidR="5F0B716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принят</w:t>
      </w:r>
      <w:r w:rsidRPr="69D57E20" w:rsidR="33B1A99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о</w:t>
      </w:r>
      <w:r w:rsidRPr="69D57E20" w:rsidR="33B1A99A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:  </w:t>
      </w:r>
      <w:r w:rsidRPr="69D57E20" w:rsidR="36E93CF4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               </w:t>
      </w:r>
      <w:r w:rsidRPr="69D57E20" w:rsidR="33B1A99A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 </w:t>
      </w:r>
      <w:r w:rsidRPr="69D57E20" w:rsidR="5F0B7166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</w:t>
      </w:r>
      <w:r w:rsidR="40FF1C59">
        <w:drawing>
          <wp:inline xmlns:wp14="http://schemas.microsoft.com/office/word/2010/wordprocessingDrawing" wp14:editId="68BA95FC" wp14:anchorId="563256B6">
            <wp:extent cx="1163944" cy="609928"/>
            <wp:effectExtent l="0" t="0" r="0" b="0"/>
            <wp:docPr id="1134969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4969199" name="Picture 1134969199"/>
                    <pic:cNvPicPr/>
                  </pic:nvPicPr>
                  <pic:blipFill>
                    <a:blip xmlns:r="http://schemas.openxmlformats.org/officeDocument/2006/relationships" r:embed="rId527637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3944" cy="60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9D57E20" w:rsidR="5F0B7166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    </w:t>
      </w:r>
      <w:r w:rsidRPr="69D57E20" w:rsidR="5F0B7166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                   </w:t>
      </w:r>
      <w:r w:rsidRPr="69D57E20" w:rsidR="22915292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>Рябич</w:t>
      </w:r>
      <w:r w:rsidRPr="69D57E20" w:rsidR="22915292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Т.Е.</w:t>
      </w:r>
      <w:r w:rsidRPr="69D57E20" w:rsidR="5F0B7166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                                   </w:t>
      </w:r>
      <w:r w:rsidRPr="69D57E20" w:rsidR="642C2B40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                           </w:t>
      </w:r>
    </w:p>
    <w:p xmlns:wp14="http://schemas.microsoft.com/office/word/2010/wordml" w:rsidRPr="0033666D" w:rsidR="00A269B7" w:rsidP="1BDEC0BF" w:rsidRDefault="00A269B7" w14:paraId="7713EAE5" wp14:textId="2648BCCD">
      <w:pPr>
        <w:spacing w:after="0"/>
      </w:pPr>
      <w:r w:rsidRPr="4DFF6A35" w:rsidR="78FE2554"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                  Подпись</w:t>
      </w:r>
      <w:r w:rsidRPr="4DFF6A35" w:rsidR="0516617E"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                           </w:t>
      </w:r>
    </w:p>
    <w:p w:rsidR="3E3A6D42" w:rsidP="4DFF6A35" w:rsidRDefault="3E3A6D42" w14:paraId="1827791A" w14:textId="06E1EE71">
      <w:pPr>
        <w:spacing w:after="0"/>
        <w:jc w:val="center"/>
        <w:rPr>
          <w:rFonts w:ascii="Arial" w:hAnsi="Arial" w:eastAsia="Arial" w:cs="Arial"/>
          <w:b w:val="1"/>
          <w:bCs w:val="1"/>
          <w:sz w:val="32"/>
          <w:szCs w:val="32"/>
        </w:rPr>
      </w:pPr>
      <w:r w:rsidRPr="4DFF6A35" w:rsidR="3E3A6D42">
        <w:rPr>
          <w:rFonts w:ascii="Arial" w:hAnsi="Arial" w:eastAsia="Arial" w:cs="Arial"/>
          <w:b w:val="1"/>
          <w:bCs w:val="1"/>
          <w:sz w:val="32"/>
          <w:szCs w:val="32"/>
        </w:rPr>
        <w:t>Ход работы</w:t>
      </w:r>
    </w:p>
    <w:p w:rsidR="3E3A6D42" w:rsidP="4DFF6A35" w:rsidRDefault="3E3A6D42" w14:paraId="2BC11885" w14:textId="45EE066C">
      <w:pPr>
        <w:pStyle w:val="a"/>
        <w:spacing w:after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</w:pPr>
      <w:r w:rsidRPr="4DFF6A35" w:rsidR="3E3A6D4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Задание 1. Глубокий анализ и кастомизация стоп-слов</w:t>
      </w:r>
    </w:p>
    <w:p w:rsidR="2D122CC8" w:rsidP="4DFF6A35" w:rsidRDefault="2D122CC8" w14:paraId="499B09F7" w14:textId="27AA7F65">
      <w:pPr>
        <w:pStyle w:val="a"/>
        <w:spacing w:after="0"/>
        <w:jc w:val="center"/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="2D122CC8">
        <w:drawing>
          <wp:inline wp14:editId="24D96E3F" wp14:anchorId="511C0B2C">
            <wp:extent cx="5943600" cy="2943225"/>
            <wp:effectExtent l="0" t="0" r="0" b="0"/>
            <wp:docPr id="1078305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8305600" name="Picture 1078305600"/>
                    <pic:cNvPicPr/>
                  </pic:nvPicPr>
                  <pic:blipFill>
                    <a:blip xmlns:r="http://schemas.openxmlformats.org/officeDocument/2006/relationships" r:embed="rId1386301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FF6A35" w:rsidR="6D8CBBF5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ru-RU"/>
        </w:rPr>
        <w:t>Рисунок 1 — Инициализация рабочего окружения в Google Colab, загрузка русскоязычной языковой модели spaCy, стоп-слов библиотеки NLTK и определение исходного корпуса текстов.</w:t>
      </w:r>
    </w:p>
    <w:p w:rsidR="03CB9939" w:rsidP="4DFF6A35" w:rsidRDefault="03CB9939" w14:paraId="227D6966" w14:textId="2B1ABD7A">
      <w:pPr>
        <w:pStyle w:val="a"/>
        <w:spacing w:after="0"/>
        <w:jc w:val="center"/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="03CB9939">
        <w:drawing>
          <wp:inline wp14:editId="3CB66673" wp14:anchorId="4D8B90F6">
            <wp:extent cx="5943600" cy="476250"/>
            <wp:effectExtent l="0" t="0" r="0" b="0"/>
            <wp:docPr id="784529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4529268" name="Picture 784529268"/>
                    <pic:cNvPicPr/>
                  </pic:nvPicPr>
                  <pic:blipFill>
                    <a:blip xmlns:r="http://schemas.openxmlformats.org/officeDocument/2006/relationships" r:embed="rId1761757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FF6A35" w:rsidR="3E3A6D42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Рисунок </w:t>
      </w:r>
      <w:r w:rsidRPr="4DFF6A35" w:rsidR="25F5E8DE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ru-RU"/>
        </w:rPr>
        <w:t>2</w:t>
      </w:r>
      <w:r w:rsidRPr="4DFF6A35" w:rsidR="3E3A6D42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 — Вывод общего количества русских стоп-слов из библиотеки NLTK и полный список слов, отсортированный по алфавиту.</w:t>
      </w:r>
    </w:p>
    <w:p w:rsidR="790BCE3C" w:rsidP="4DFF6A35" w:rsidRDefault="790BCE3C" w14:paraId="104E0F09" w14:textId="7BE41C40">
      <w:pPr>
        <w:pStyle w:val="a"/>
        <w:spacing w:after="0"/>
        <w:jc w:val="center"/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="790BCE3C">
        <w:drawing>
          <wp:inline wp14:editId="5D0B0934" wp14:anchorId="191B0869">
            <wp:extent cx="5943600" cy="1581150"/>
            <wp:effectExtent l="0" t="0" r="0" b="0"/>
            <wp:docPr id="1775580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5580213" name="Picture 1775580213"/>
                    <pic:cNvPicPr/>
                  </pic:nvPicPr>
                  <pic:blipFill>
                    <a:blip xmlns:r="http://schemas.openxmlformats.org/officeDocument/2006/relationships" r:embed="rId2024006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FF6A35" w:rsidR="3E3A6D42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Рисунок </w:t>
      </w:r>
      <w:r w:rsidRPr="4DFF6A35" w:rsidR="3DB901C3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ru-RU"/>
        </w:rPr>
        <w:t>3</w:t>
      </w:r>
      <w:r w:rsidRPr="4DFF6A35" w:rsidR="3E3A6D42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 — Выбор пяти слов из базового списка стоп-слов NLTK и их лингвистическая классификация по частям речи.</w:t>
      </w:r>
    </w:p>
    <w:p w:rsidR="7879433D" w:rsidP="4DFF6A35" w:rsidRDefault="7879433D" w14:paraId="21CD5B09" w14:textId="037CB4AF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ru-RU"/>
        </w:rPr>
      </w:pPr>
      <w:r w:rsidR="7879433D">
        <w:drawing>
          <wp:inline wp14:editId="55B2C214" wp14:anchorId="000C374A">
            <wp:extent cx="5943600" cy="2543175"/>
            <wp:effectExtent l="0" t="0" r="0" b="0"/>
            <wp:docPr id="1535114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5114810" name="Picture 1535114810"/>
                    <pic:cNvPicPr/>
                  </pic:nvPicPr>
                  <pic:blipFill>
                    <a:blip xmlns:r="http://schemas.openxmlformats.org/officeDocument/2006/relationships" r:embed="rId1713877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FF6A35" w:rsidR="3E3A6D4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ru-RU"/>
        </w:rPr>
        <w:t xml:space="preserve">Рисунок </w:t>
      </w:r>
      <w:r w:rsidRPr="4DFF6A35" w:rsidR="6708727E">
        <w:rPr>
          <w:rFonts w:ascii="Arial" w:hAnsi="Arial" w:eastAsia="Arial" w:cs="Arial"/>
          <w:i w:val="1"/>
          <w:iCs w:val="1"/>
          <w:noProof w:val="0"/>
          <w:sz w:val="24"/>
          <w:szCs w:val="24"/>
          <w:lang w:val="ru-RU"/>
        </w:rPr>
        <w:t>4</w:t>
      </w:r>
      <w:r w:rsidRPr="4DFF6A35" w:rsidR="3E3A6D4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ru-RU"/>
        </w:rPr>
        <w:t xml:space="preserve"> — Добавление двух контекстно-зависимых слов («сегодня», «весь») в базовый набор стоп-слов и сравнительный анализ изменения состава токенов для первого документа.</w:t>
      </w:r>
    </w:p>
    <w:p w:rsidR="3E3A6D42" w:rsidP="4DFF6A35" w:rsidRDefault="3E3A6D42" w14:paraId="43AAC899" w14:textId="6E6BD4E6">
      <w:pPr>
        <w:pStyle w:val="a"/>
        <w:spacing w:before="180" w:beforeAutospacing="off" w:after="240" w:afterAutospacing="off"/>
        <w:jc w:val="left"/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ru-RU"/>
        </w:rPr>
      </w:pPr>
      <w:r w:rsidRPr="4DFF6A35" w:rsidR="3E3A6D42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ru-RU"/>
        </w:rPr>
        <w:t>Задание 2. Исследование масштабируемости корпуса и динамики векторов</w:t>
      </w:r>
    </w:p>
    <w:p w:rsidR="201E831F" w:rsidP="4DFF6A35" w:rsidRDefault="201E831F" w14:paraId="37B21177" w14:textId="30076758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ru-RU"/>
        </w:rPr>
      </w:pPr>
      <w:r w:rsidR="201E831F">
        <w:drawing>
          <wp:inline wp14:editId="5B6BFBDC" wp14:anchorId="738D6106">
            <wp:extent cx="5943600" cy="3524250"/>
            <wp:effectExtent l="0" t="0" r="0" b="0"/>
            <wp:docPr id="47244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244673" name="Picture 47244673"/>
                    <pic:cNvPicPr/>
                  </pic:nvPicPr>
                  <pic:blipFill>
                    <a:blip xmlns:r="http://schemas.openxmlformats.org/officeDocument/2006/relationships" r:embed="rId244881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FF6A35" w:rsidR="3E3A6D4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ru-RU"/>
        </w:rPr>
        <w:t xml:space="preserve">Рисунок </w:t>
      </w:r>
      <w:r w:rsidRPr="4DFF6A35" w:rsidR="3E13C0E3">
        <w:rPr>
          <w:rFonts w:ascii="Arial" w:hAnsi="Arial" w:eastAsia="Arial" w:cs="Arial"/>
          <w:i w:val="1"/>
          <w:iCs w:val="1"/>
          <w:noProof w:val="0"/>
          <w:sz w:val="24"/>
          <w:szCs w:val="24"/>
          <w:lang w:val="ru-RU"/>
        </w:rPr>
        <w:t>5</w:t>
      </w:r>
      <w:r w:rsidRPr="4DFF6A35" w:rsidR="3E3A6D4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ru-RU"/>
        </w:rPr>
        <w:t xml:space="preserve"> — Перезапуск </w:t>
      </w:r>
      <w:r w:rsidRPr="4DFF6A35" w:rsidR="3E3A6D4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ru-RU"/>
        </w:rPr>
        <w:t>пайплайна</w:t>
      </w:r>
      <w:r w:rsidRPr="4DFF6A35" w:rsidR="3E3A6D4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ru-RU"/>
        </w:rPr>
        <w:t xml:space="preserve"> обработки текста, добавление нового пятого документа в корпус и фиксация изменения размеров уникального словаря.</w:t>
      </w:r>
    </w:p>
    <w:p w:rsidR="4DFF6A35" w:rsidP="4DFF6A35" w:rsidRDefault="4DFF6A35" w14:paraId="76B88F18" w14:textId="0F4E384D">
      <w:pPr>
        <w:pStyle w:val="a"/>
        <w:spacing w:before="180" w:beforeAutospacing="off" w:after="240" w:afterAutospacing="off"/>
        <w:jc w:val="left"/>
        <w:rPr>
          <w:rFonts w:ascii="Arial" w:hAnsi="Arial" w:eastAsia="Arial" w:cs="Arial"/>
          <w:noProof w:val="0"/>
          <w:sz w:val="28"/>
          <w:szCs w:val="28"/>
          <w:lang w:val="ru-RU"/>
        </w:rPr>
      </w:pPr>
    </w:p>
    <w:p w:rsidR="630D0FD7" w:rsidP="4DFF6A35" w:rsidRDefault="630D0FD7" w14:paraId="4CF328B8" w14:textId="78CAD997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ru-RU"/>
        </w:rPr>
      </w:pPr>
      <w:r w:rsidR="630D0FD7">
        <w:drawing>
          <wp:inline wp14:editId="570C1BF7" wp14:anchorId="19961BFC">
            <wp:extent cx="5943600" cy="1676400"/>
            <wp:effectExtent l="0" t="0" r="0" b="0"/>
            <wp:docPr id="1074831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4831176" name="Picture 1074831176"/>
                    <pic:cNvPicPr/>
                  </pic:nvPicPr>
                  <pic:blipFill>
                    <a:blip xmlns:r="http://schemas.openxmlformats.org/officeDocument/2006/relationships" r:embed="rId738256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FF6A35" w:rsidR="3E3A6D4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ru-RU"/>
        </w:rPr>
        <w:t xml:space="preserve">Рисунок </w:t>
      </w:r>
      <w:r w:rsidRPr="4DFF6A35" w:rsidR="463FC586">
        <w:rPr>
          <w:rFonts w:ascii="Arial" w:hAnsi="Arial" w:eastAsia="Arial" w:cs="Arial"/>
          <w:i w:val="1"/>
          <w:iCs w:val="1"/>
          <w:noProof w:val="0"/>
          <w:sz w:val="24"/>
          <w:szCs w:val="24"/>
          <w:lang w:val="ru-RU"/>
        </w:rPr>
        <w:t>6</w:t>
      </w:r>
      <w:r w:rsidRPr="4DFF6A35" w:rsidR="3E3A6D4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ru-RU"/>
        </w:rPr>
        <w:t xml:space="preserve"> — Анализ значений TF-IDF и математическое обоснование разницы в весах на основе формулы IDF.</w:t>
      </w:r>
    </w:p>
    <w:p w:rsidR="3E3A6D42" w:rsidP="4DFF6A35" w:rsidRDefault="3E3A6D42" w14:paraId="558ED82F" w14:textId="66EDEDAE">
      <w:pPr>
        <w:pStyle w:val="a"/>
        <w:spacing w:before="180" w:beforeAutospacing="off" w:after="240" w:afterAutospacing="off"/>
        <w:jc w:val="center"/>
      </w:pPr>
      <w:r w:rsidRPr="4DFF6A35" w:rsidR="3E3A6D4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Задание 3. Модификация регулярных выражений под сохранение числовых данных</w:t>
      </w:r>
      <w:r w:rsidR="1DEB9A45">
        <w:drawing>
          <wp:inline wp14:editId="6BFD86CB" wp14:anchorId="605DCC37">
            <wp:extent cx="5943600" cy="4362450"/>
            <wp:effectExtent l="0" t="0" r="0" b="0"/>
            <wp:docPr id="608190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8190747" name="Picture 608190747"/>
                    <pic:cNvPicPr/>
                  </pic:nvPicPr>
                  <pic:blipFill>
                    <a:blip xmlns:r="http://schemas.openxmlformats.org/officeDocument/2006/relationships" r:embed="rId344856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FF6A35" w:rsidR="3E3A6D42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Рисунок </w:t>
      </w:r>
      <w:r w:rsidRPr="4DFF6A35" w:rsidR="45E853E6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ru-RU"/>
        </w:rPr>
        <w:t>7</w:t>
      </w:r>
      <w:r w:rsidRPr="4DFF6A35" w:rsidR="3E3A6D42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 — Модификация шаблона очистки регулярных выражений на </w:t>
      </w:r>
      <w:r w:rsidRPr="4DFF6A35" w:rsidR="3E3A6D42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r'[^а-яё0-9\s]'</w:t>
      </w:r>
      <w:r w:rsidRPr="4DFF6A35" w:rsidR="3E3A6D42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 для совместного сохранения буквенных и цифровых данных в текстовом потоке.</w:t>
      </w:r>
    </w:p>
    <w:p w:rsidR="40EA4106" w:rsidP="4DFF6A35" w:rsidRDefault="40EA4106" w14:paraId="754C5479" w14:textId="4A9FEDBF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ru-RU"/>
        </w:rPr>
      </w:pPr>
      <w:r w:rsidR="40EA4106">
        <w:drawing>
          <wp:inline wp14:editId="666E8CBF" wp14:anchorId="5717007B">
            <wp:extent cx="5943600" cy="1057275"/>
            <wp:effectExtent l="0" t="0" r="0" b="0"/>
            <wp:docPr id="2128271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8271886" name="Picture 2128271886"/>
                    <pic:cNvPicPr/>
                  </pic:nvPicPr>
                  <pic:blipFill>
                    <a:blip xmlns:r="http://schemas.openxmlformats.org/officeDocument/2006/relationships" r:embed="rId2028554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FF6A35" w:rsidR="3E3A6D4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ru-RU"/>
        </w:rPr>
        <w:t xml:space="preserve">Рисунок </w:t>
      </w:r>
      <w:r w:rsidRPr="4DFF6A35" w:rsidR="7DDB0ADC">
        <w:rPr>
          <w:rFonts w:ascii="Arial" w:hAnsi="Arial" w:eastAsia="Arial" w:cs="Arial"/>
          <w:i w:val="1"/>
          <w:iCs w:val="1"/>
          <w:noProof w:val="0"/>
          <w:sz w:val="24"/>
          <w:szCs w:val="24"/>
          <w:lang w:val="ru-RU"/>
        </w:rPr>
        <w:t>8</w:t>
      </w:r>
      <w:r w:rsidRPr="4DFF6A35" w:rsidR="3E3A6D4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ru-RU"/>
        </w:rPr>
        <w:t xml:space="preserve"> — Оценка результатов работы </w:t>
      </w:r>
      <w:r w:rsidRPr="4DFF6A35" w:rsidR="3E3A6D4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ru-RU"/>
        </w:rPr>
        <w:t>токенизатора</w:t>
      </w:r>
      <w:r w:rsidRPr="4DFF6A35" w:rsidR="3E3A6D4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ru-RU"/>
        </w:rPr>
        <w:t xml:space="preserve"> модели </w:t>
      </w:r>
      <w:r w:rsidRPr="4DFF6A35" w:rsidR="3E3A6D4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ru-RU"/>
        </w:rPr>
        <w:t>spaCy</w:t>
      </w:r>
      <w:r w:rsidRPr="4DFF6A35" w:rsidR="3E3A6D4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ru-RU"/>
        </w:rPr>
        <w:t xml:space="preserve"> при обработке строковых элементов, содержащих арабские цифры.</w:t>
      </w:r>
    </w:p>
    <w:p w:rsidR="3E3A6D42" w:rsidP="4DFF6A35" w:rsidRDefault="3E3A6D42" w14:paraId="5DC133B4" w14:textId="029538FE">
      <w:pPr>
        <w:spacing w:before="360" w:beforeAutospacing="off" w:after="180" w:afterAutospacing="off"/>
        <w:jc w:val="left"/>
      </w:pPr>
      <w:r w:rsidRPr="4DFF6A35" w:rsidR="3E3A6D42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3"/>
          <w:szCs w:val="33"/>
          <w:u w:val="none"/>
          <w:lang w:val="ru-RU"/>
        </w:rPr>
        <w:t>Вывод</w:t>
      </w:r>
    </w:p>
    <w:p w:rsidR="3E3A6D42" w:rsidP="4DFF6A35" w:rsidRDefault="3E3A6D42" w14:paraId="49C833C3" w14:textId="019BC9AD">
      <w:pPr>
        <w:spacing w:before="180" w:beforeAutospacing="off" w:after="240" w:afterAutospacing="off"/>
        <w:jc w:val="left"/>
      </w:pPr>
      <w:r w:rsidRPr="4DFF6A35" w:rsidR="3E3A6D42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В ходе выполнения лабораторной работы были освоены базовые этапы предварительного анализа естественного языка (NLP) на русском языке. На практике изучены механизмы очистки текста с помощью регулярных выражений, токенизации, фильтрации стоп-слов и лемматизации текстовых массивов с применением инструментов </w:t>
      </w:r>
      <w:r w:rsidRPr="4DFF6A35" w:rsidR="3E3A6D42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spaCy</w:t>
      </w:r>
      <w:r w:rsidRPr="4DFF6A35" w:rsidR="3E3A6D42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 </w:t>
      </w:r>
      <w:r w:rsidRPr="4DFF6A35" w:rsidR="3E3A6D42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NLTK</w:t>
      </w:r>
      <w:r w:rsidRPr="4DFF6A35" w:rsidR="3E3A6D42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 Было экспериментально доказано, что расширение исходного корпуса текстов напрямую увеличивает размерность признакового пространства модели TF-IDF.</w:t>
      </w:r>
    </w:p>
    <w:p w:rsidR="3E3A6D42" w:rsidP="4DFF6A35" w:rsidRDefault="3E3A6D42" w14:paraId="04E12E38" w14:textId="256123B5">
      <w:pPr>
        <w:pStyle w:val="a5"/>
        <w:numPr>
          <w:ilvl w:val="0"/>
          <w:numId w:val="5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DFF6A35" w:rsidR="3E3A6D42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Критически важно сохранять числовые данные:</w:t>
      </w:r>
      <w:r w:rsidRPr="4DFF6A35" w:rsidR="3E3A6D42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В специализированных прикладных задачах NLP, таких как автоматический анализ кассовых чеков (суммы, даты), парсинг почтовых адресов (номера домов), распознавание номеров телефонов, артикулов товаров или извлечение временных меток.</w:t>
      </w:r>
    </w:p>
    <w:p w:rsidR="3E3A6D42" w:rsidP="4DFF6A35" w:rsidRDefault="3E3A6D42" w14:paraId="577A2E3D" w14:textId="295FB9E1">
      <w:pPr>
        <w:pStyle w:val="a5"/>
        <w:numPr>
          <w:ilvl w:val="0"/>
          <w:numId w:val="5"/>
        </w:numPr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DFF6A35" w:rsidR="3E3A6D42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Числа являются избыточным шумом:</w:t>
      </w:r>
      <w:r w:rsidRPr="4DFF6A35" w:rsidR="3E3A6D42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При классификации литературных произведений по авторам, определении жанровой принадлежности статей или анализе эмоциональной тональности отзывов, где ключевую роль играет семантика слов, а точные числовые параметры создают ложные корреляции.</w:t>
      </w:r>
    </w:p>
    <w:p w:rsidR="4DFF6A35" w:rsidP="4DFF6A35" w:rsidRDefault="4DFF6A35" w14:paraId="4A846E02" w14:textId="1181613E">
      <w:pPr>
        <w:jc w:val="left"/>
      </w:pPr>
    </w:p>
    <w:p w:rsidR="4DFF6A35" w:rsidP="4DFF6A35" w:rsidRDefault="4DFF6A35" w14:paraId="4D57561E" w14:textId="427879F9">
      <w:pPr>
        <w:spacing w:before="360" w:beforeAutospacing="off" w:after="18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3"/>
          <w:szCs w:val="33"/>
          <w:u w:val="none"/>
          <w:lang w:val="ru-RU"/>
        </w:rPr>
      </w:pPr>
    </w:p>
    <w:p w:rsidR="4DFF6A35" w:rsidRDefault="4DFF6A35" w14:paraId="6A4235C3" w14:textId="20627DD1">
      <w:r>
        <w:br w:type="page"/>
      </w:r>
    </w:p>
    <w:p w:rsidR="3E3A6D42" w:rsidP="4DFF6A35" w:rsidRDefault="3E3A6D42" w14:paraId="1126105F" w14:textId="64E45DB4">
      <w:pPr>
        <w:pStyle w:val="a"/>
        <w:spacing w:before="360" w:beforeAutospacing="off" w:after="180" w:afterAutospacing="off"/>
        <w:jc w:val="left"/>
      </w:pPr>
      <w:r w:rsidRPr="4DFF6A35" w:rsidR="3E3A6D42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3"/>
          <w:szCs w:val="33"/>
          <w:u w:val="none"/>
          <w:lang w:val="ru-RU"/>
        </w:rPr>
        <w:t>Ответы на контрольные вопросы</w:t>
      </w:r>
    </w:p>
    <w:p w:rsidR="3E3A6D42" w:rsidP="4DFF6A35" w:rsidRDefault="3E3A6D42" w14:paraId="0216F222" w14:textId="5ED5E776">
      <w:pPr>
        <w:pStyle w:val="a5"/>
        <w:numPr>
          <w:ilvl w:val="0"/>
          <w:numId w:val="6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DFF6A35" w:rsidR="3E3A6D42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Какова роль регулярных выражений (RegEx) при предварительной очистке текстового шума?</w:t>
      </w:r>
      <w:r>
        <w:br/>
      </w:r>
      <w:r w:rsidRPr="4DFF6A35" w:rsidR="3E3A6D42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Очистка текста от внеязыкового мусора (HTML-тегов, знаков препинания, спецсимволов). Это нормализует текстовый поток перед токенизацией.</w:t>
      </w:r>
    </w:p>
    <w:p w:rsidR="3E3A6D42" w:rsidP="4DFF6A35" w:rsidRDefault="3E3A6D42" w14:paraId="07A6ABA0" w14:textId="2D7BE765">
      <w:pPr>
        <w:pStyle w:val="a5"/>
        <w:numPr>
          <w:ilvl w:val="0"/>
          <w:numId w:val="6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DFF6A35" w:rsidR="3E3A6D42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К каким ошибкам в анализе может привести избыточное удаление спецсимволов и дефисов (например, в словах «e-mail» или «он-лайн»)?</w:t>
      </w:r>
      <w:r>
        <w:br/>
      </w:r>
      <w:r w:rsidRPr="4DFF6A35" w:rsidR="3E3A6D42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Искажение смысла слов и их ошибочное дробление на изолированные бессмысленные буквенные токены (например, «е» и «mail»).</w:t>
      </w:r>
    </w:p>
    <w:p w:rsidR="3E3A6D42" w:rsidP="4DFF6A35" w:rsidRDefault="3E3A6D42" w14:paraId="4F3A437D" w14:textId="6DA703C3">
      <w:pPr>
        <w:pStyle w:val="a5"/>
        <w:numPr>
          <w:ilvl w:val="0"/>
          <w:numId w:val="6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DFF6A35" w:rsidR="3E3A6D42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Почему приведение текста к нижнему регистру (lowercase) является обязательным шагом перед токенизацией?</w:t>
      </w:r>
      <w:r>
        <w:br/>
      </w:r>
      <w:r w:rsidRPr="4DFF6A35" w:rsidR="3E3A6D42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Для исключения дублирования одинаковых слов в словаре, написанных с разным регистром из-за позиции в предложении (например, «Погода» и «погода»).</w:t>
      </w:r>
    </w:p>
    <w:p w:rsidR="3E3A6D42" w:rsidP="4DFF6A35" w:rsidRDefault="3E3A6D42" w14:paraId="68E96D0B" w14:textId="2F2C7182">
      <w:pPr>
        <w:pStyle w:val="a5"/>
        <w:numPr>
          <w:ilvl w:val="0"/>
          <w:numId w:val="6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DFF6A35" w:rsidR="3E3A6D42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Как настроить регулярное выражение, чтобы оно сохраняло в тексте и буквы, и важные цифровые данные (например, даты или артикулы)?</w:t>
      </w:r>
      <w:r>
        <w:br/>
      </w:r>
      <w:r w:rsidRPr="4DFF6A35" w:rsidR="3E3A6D42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Добавить цифровой диапазон </w:t>
      </w:r>
      <w:r w:rsidRPr="4DFF6A35" w:rsidR="3E3A6D42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0-9</w:t>
      </w:r>
      <w:r w:rsidRPr="4DFF6A35" w:rsidR="3E3A6D42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внутрь инвертированного класса исключения: </w:t>
      </w:r>
      <w:r w:rsidRPr="4DFF6A35" w:rsidR="3E3A6D42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r'[^а-яё0-9\s]'</w:t>
      </w:r>
      <w:r w:rsidRPr="4DFF6A35" w:rsidR="3E3A6D42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3E3A6D42" w:rsidP="4DFF6A35" w:rsidRDefault="3E3A6D42" w14:paraId="4FC1D261" w14:textId="0EADD342">
      <w:pPr>
        <w:pStyle w:val="a5"/>
        <w:numPr>
          <w:ilvl w:val="0"/>
          <w:numId w:val="6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DFF6A35" w:rsidR="3E3A6D42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В каких задачах обработки текста нельзя удалять знаки препинания и смайлики (emoji)?</w:t>
      </w:r>
      <w:r>
        <w:br/>
      </w:r>
      <w:r w:rsidRPr="4DFF6A35" w:rsidR="3E3A6D42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 задачах Sentiment Analysis (анализ тональности), где знаки экспрессии (восклицательные знаки) и эмодзи напрямую несут эмоциональный заряд.</w:t>
      </w:r>
    </w:p>
    <w:p w:rsidR="3E3A6D42" w:rsidP="4DFF6A35" w:rsidRDefault="3E3A6D42" w14:paraId="43B21D90" w14:textId="047C751D">
      <w:pPr>
        <w:pStyle w:val="a5"/>
        <w:numPr>
          <w:ilvl w:val="0"/>
          <w:numId w:val="6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DFF6A35" w:rsidR="3E3A6D42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В чем заключается главное различие между процессами лемматизации и стемминга?</w:t>
      </w:r>
      <w:r>
        <w:br/>
      </w:r>
      <w:r w:rsidRPr="4DFF6A35" w:rsidR="3E3A6D42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Лемматизация определяет реальную начальную форму слова с учетом морфологии и контекста, а стемминг лишь грубо отсекает окончания до псевдоосновы.</w:t>
      </w:r>
    </w:p>
    <w:p w:rsidR="3E3A6D42" w:rsidP="4DFF6A35" w:rsidRDefault="3E3A6D42" w14:paraId="30D054F3" w14:textId="190BB14C">
      <w:pPr>
        <w:pStyle w:val="a5"/>
        <w:numPr>
          <w:ilvl w:val="0"/>
          <w:numId w:val="6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DFF6A35" w:rsidR="3E3A6D42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Почему для флективных языков (таких как русский) лемматизация эффективнее стемминга?</w:t>
      </w:r>
      <w:r>
        <w:br/>
      </w:r>
      <w:r w:rsidRPr="4DFF6A35" w:rsidR="3E3A6D42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 русском языке слова имеют богатую систему окончаний. Стемминг склеит разные по смыслу основы, тогда как лемматизация сохранит точную семантику.</w:t>
      </w:r>
    </w:p>
    <w:p w:rsidR="3E3A6D42" w:rsidP="4DFF6A35" w:rsidRDefault="3E3A6D42" w14:paraId="543A2990" w14:textId="3BDEC0AC">
      <w:pPr>
        <w:pStyle w:val="a5"/>
        <w:numPr>
          <w:ilvl w:val="0"/>
          <w:numId w:val="6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DFF6A35" w:rsidR="3E3A6D42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Как алгоритм токенизации определяет границы слов при наличии сокращений (например, «т.д.», «и т.п.»)?</w:t>
      </w:r>
      <w:r>
        <w:br/>
      </w:r>
      <w:r w:rsidRPr="4DFF6A35" w:rsidR="3E3A6D42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Опирается на встроенные словари исключений и шаблоны, предотвращающие деление токена по внутренней точке.</w:t>
      </w:r>
    </w:p>
    <w:p w:rsidR="3E3A6D42" w:rsidP="4DFF6A35" w:rsidRDefault="3E3A6D42" w14:paraId="04842197" w14:textId="437012B7">
      <w:pPr>
        <w:pStyle w:val="a5"/>
        <w:numPr>
          <w:ilvl w:val="0"/>
          <w:numId w:val="6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DFF6A35" w:rsidR="3E3A6D42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По какому принципу слова формируют список стоп-слов в библиотеках NLTK или spaCy?</w:t>
      </w:r>
      <w:r>
        <w:br/>
      </w:r>
      <w:r w:rsidRPr="4DFF6A35" w:rsidR="3E3A6D42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По принципу их высокой частотности в языке при крайне низкой самостоятельной информационной ценности (союзы, предлоги, частицы).</w:t>
      </w:r>
    </w:p>
    <w:p w:rsidR="3E3A6D42" w:rsidP="4DFF6A35" w:rsidRDefault="3E3A6D42" w14:paraId="405FF006" w14:textId="759A251B">
      <w:pPr>
        <w:pStyle w:val="a5"/>
        <w:numPr>
          <w:ilvl w:val="0"/>
          <w:numId w:val="6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DFF6A35" w:rsidR="3E3A6D42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Что произойдет с качеством анализа тональности отзывов, если удалить частицу «не» как стоп-слово?</w:t>
      </w:r>
      <w:r>
        <w:br/>
      </w:r>
      <w:r w:rsidRPr="4DFF6A35" w:rsidR="3E3A6D42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Качество резко снизится, так как смысл полярных выражений изменится на противоположный («не отличный» станет «отличный»).</w:t>
      </w:r>
    </w:p>
    <w:sectPr w:rsidRPr="00A036A1" w:rsidR="00875FFA" w:rsidSect="00875FFA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CEUM/AgcVl3Qe" int2:id="rsEcJoZR">
      <int2:state int2:type="spell" int2:value="Rejected"/>
    </int2:textHash>
    <int2:textHash int2:hashCode="bQ1YduZxDrtPMJ" int2:id="Th7Gp43H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2d0b1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a46e0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244c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1ef6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2dd59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da28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proofState w:spelling="clean" w:grammar="dirty"/>
  <w:trackRevisions w:val="false"/>
  <w:defaultTabStop w:val="708"/>
  <w:characterSpacingControl w:val="doNotCompress"/>
  <w:compat/>
  <w:rsids>
    <w:rsidRoot w:val="00A269B7"/>
    <w:rsid w:val="001B4EB3"/>
    <w:rsid w:val="00337B6F"/>
    <w:rsid w:val="0052DF19"/>
    <w:rsid w:val="00532D02"/>
    <w:rsid w:val="005440F6"/>
    <w:rsid w:val="0055BEFE"/>
    <w:rsid w:val="00585A74"/>
    <w:rsid w:val="00672649"/>
    <w:rsid w:val="006E6E34"/>
    <w:rsid w:val="00785E0D"/>
    <w:rsid w:val="00875FFA"/>
    <w:rsid w:val="00885F4C"/>
    <w:rsid w:val="008F16AF"/>
    <w:rsid w:val="009F6571"/>
    <w:rsid w:val="00A036A1"/>
    <w:rsid w:val="00A268F6"/>
    <w:rsid w:val="00A269B7"/>
    <w:rsid w:val="00C3221B"/>
    <w:rsid w:val="00D3200A"/>
    <w:rsid w:val="00E65A98"/>
    <w:rsid w:val="00E865A5"/>
    <w:rsid w:val="00FC4D2B"/>
    <w:rsid w:val="01BC753F"/>
    <w:rsid w:val="02B0AE19"/>
    <w:rsid w:val="02CE4564"/>
    <w:rsid w:val="02FECBA8"/>
    <w:rsid w:val="0341E24E"/>
    <w:rsid w:val="0367AA61"/>
    <w:rsid w:val="0368AB1E"/>
    <w:rsid w:val="03CB9939"/>
    <w:rsid w:val="0516617E"/>
    <w:rsid w:val="0530CD24"/>
    <w:rsid w:val="063EE5BF"/>
    <w:rsid w:val="06FF160E"/>
    <w:rsid w:val="0746906B"/>
    <w:rsid w:val="08048E2A"/>
    <w:rsid w:val="0872BE6D"/>
    <w:rsid w:val="08CA4B6F"/>
    <w:rsid w:val="0BC06357"/>
    <w:rsid w:val="0C4DD475"/>
    <w:rsid w:val="0C6988FC"/>
    <w:rsid w:val="0C76C258"/>
    <w:rsid w:val="0CC5A4FA"/>
    <w:rsid w:val="0D17F177"/>
    <w:rsid w:val="0D38B4E4"/>
    <w:rsid w:val="0E54CEA5"/>
    <w:rsid w:val="0EC24E23"/>
    <w:rsid w:val="0FB8C623"/>
    <w:rsid w:val="10E315E1"/>
    <w:rsid w:val="1173EC7F"/>
    <w:rsid w:val="11A7FDEF"/>
    <w:rsid w:val="131A9CFC"/>
    <w:rsid w:val="13625AD1"/>
    <w:rsid w:val="1503A166"/>
    <w:rsid w:val="16B3320A"/>
    <w:rsid w:val="16D4360D"/>
    <w:rsid w:val="1847B68A"/>
    <w:rsid w:val="194D2960"/>
    <w:rsid w:val="196C922D"/>
    <w:rsid w:val="1A6B556D"/>
    <w:rsid w:val="1BDEC0BF"/>
    <w:rsid w:val="1C094F07"/>
    <w:rsid w:val="1C58BFE6"/>
    <w:rsid w:val="1CEFA9DE"/>
    <w:rsid w:val="1D02E720"/>
    <w:rsid w:val="1DEB9A45"/>
    <w:rsid w:val="1E1AF039"/>
    <w:rsid w:val="1E7AB962"/>
    <w:rsid w:val="1F565415"/>
    <w:rsid w:val="1FBA5BE5"/>
    <w:rsid w:val="201E831F"/>
    <w:rsid w:val="2092F219"/>
    <w:rsid w:val="20AFBFEB"/>
    <w:rsid w:val="22915292"/>
    <w:rsid w:val="238B80A3"/>
    <w:rsid w:val="239E6A57"/>
    <w:rsid w:val="246E8555"/>
    <w:rsid w:val="249D0865"/>
    <w:rsid w:val="249E81A1"/>
    <w:rsid w:val="2572DEB1"/>
    <w:rsid w:val="25C917B3"/>
    <w:rsid w:val="25F5E8DE"/>
    <w:rsid w:val="292FDFE7"/>
    <w:rsid w:val="296025A8"/>
    <w:rsid w:val="2A1D0F47"/>
    <w:rsid w:val="2D122CC8"/>
    <w:rsid w:val="2E19C967"/>
    <w:rsid w:val="2F0F3CBA"/>
    <w:rsid w:val="2F7C1795"/>
    <w:rsid w:val="3264C832"/>
    <w:rsid w:val="32B9DFFC"/>
    <w:rsid w:val="32EE3082"/>
    <w:rsid w:val="332931B7"/>
    <w:rsid w:val="336864FC"/>
    <w:rsid w:val="33B1A99A"/>
    <w:rsid w:val="33BDDC7B"/>
    <w:rsid w:val="33C8CF7B"/>
    <w:rsid w:val="33C8CF7B"/>
    <w:rsid w:val="3409943C"/>
    <w:rsid w:val="34895DB7"/>
    <w:rsid w:val="35E9FBE7"/>
    <w:rsid w:val="3633D82E"/>
    <w:rsid w:val="36E93CF4"/>
    <w:rsid w:val="37258FA3"/>
    <w:rsid w:val="388E1D9A"/>
    <w:rsid w:val="38ECA964"/>
    <w:rsid w:val="3925583D"/>
    <w:rsid w:val="3B242F06"/>
    <w:rsid w:val="3C220CF2"/>
    <w:rsid w:val="3CDB46DB"/>
    <w:rsid w:val="3CE3AB73"/>
    <w:rsid w:val="3DB901C3"/>
    <w:rsid w:val="3DEF6A25"/>
    <w:rsid w:val="3E13C0E3"/>
    <w:rsid w:val="3E325EF1"/>
    <w:rsid w:val="3E3A6D42"/>
    <w:rsid w:val="3F0A2900"/>
    <w:rsid w:val="3F820137"/>
    <w:rsid w:val="3FE99C2D"/>
    <w:rsid w:val="4065EB20"/>
    <w:rsid w:val="408A5F39"/>
    <w:rsid w:val="40A383CB"/>
    <w:rsid w:val="40EA4106"/>
    <w:rsid w:val="40FF1C59"/>
    <w:rsid w:val="4131D3D7"/>
    <w:rsid w:val="418E9BF1"/>
    <w:rsid w:val="41ADC16F"/>
    <w:rsid w:val="428CD3FA"/>
    <w:rsid w:val="433CAEE0"/>
    <w:rsid w:val="447891B0"/>
    <w:rsid w:val="4483ABCA"/>
    <w:rsid w:val="45394C61"/>
    <w:rsid w:val="45C7BE1D"/>
    <w:rsid w:val="45E853E6"/>
    <w:rsid w:val="463FC586"/>
    <w:rsid w:val="47C52647"/>
    <w:rsid w:val="48A90E88"/>
    <w:rsid w:val="4A106BC2"/>
    <w:rsid w:val="4AC60D9E"/>
    <w:rsid w:val="4AD32FFF"/>
    <w:rsid w:val="4C10F35E"/>
    <w:rsid w:val="4D2D74B3"/>
    <w:rsid w:val="4D577A1C"/>
    <w:rsid w:val="4D5782BA"/>
    <w:rsid w:val="4DB8E79C"/>
    <w:rsid w:val="4DFF6A35"/>
    <w:rsid w:val="4E4C5FC7"/>
    <w:rsid w:val="4EC38437"/>
    <w:rsid w:val="505663A0"/>
    <w:rsid w:val="51998756"/>
    <w:rsid w:val="52481AD1"/>
    <w:rsid w:val="524DEF6E"/>
    <w:rsid w:val="529CB6F8"/>
    <w:rsid w:val="538ADF6E"/>
    <w:rsid w:val="53D9A3D2"/>
    <w:rsid w:val="54DEA447"/>
    <w:rsid w:val="54FF1A8B"/>
    <w:rsid w:val="55065C63"/>
    <w:rsid w:val="5628552E"/>
    <w:rsid w:val="576451CE"/>
    <w:rsid w:val="58BB32F8"/>
    <w:rsid w:val="5A614B6E"/>
    <w:rsid w:val="5A996375"/>
    <w:rsid w:val="5AC2A4D5"/>
    <w:rsid w:val="5B5FB4D8"/>
    <w:rsid w:val="5C0473EC"/>
    <w:rsid w:val="5C8D30B5"/>
    <w:rsid w:val="5D791158"/>
    <w:rsid w:val="5DCE62F8"/>
    <w:rsid w:val="5E6F44F3"/>
    <w:rsid w:val="5F0539B0"/>
    <w:rsid w:val="5F0B7166"/>
    <w:rsid w:val="5F19EF46"/>
    <w:rsid w:val="5F901FDF"/>
    <w:rsid w:val="5F9B0BCC"/>
    <w:rsid w:val="6109CE76"/>
    <w:rsid w:val="6251BB4E"/>
    <w:rsid w:val="62EC3533"/>
    <w:rsid w:val="630D0FD7"/>
    <w:rsid w:val="632F4686"/>
    <w:rsid w:val="642C2B40"/>
    <w:rsid w:val="6578F3A8"/>
    <w:rsid w:val="665A82B1"/>
    <w:rsid w:val="6708727E"/>
    <w:rsid w:val="68021D59"/>
    <w:rsid w:val="68835A79"/>
    <w:rsid w:val="68939D47"/>
    <w:rsid w:val="68D1C001"/>
    <w:rsid w:val="696DFC16"/>
    <w:rsid w:val="69CB51FA"/>
    <w:rsid w:val="69D57E20"/>
    <w:rsid w:val="6A462C61"/>
    <w:rsid w:val="6CD3A1A6"/>
    <w:rsid w:val="6D8CBBF5"/>
    <w:rsid w:val="6DFCC80B"/>
    <w:rsid w:val="6E095645"/>
    <w:rsid w:val="706942A3"/>
    <w:rsid w:val="70E2E15E"/>
    <w:rsid w:val="710C227D"/>
    <w:rsid w:val="714C2402"/>
    <w:rsid w:val="72A67D50"/>
    <w:rsid w:val="73E47647"/>
    <w:rsid w:val="7476FDD7"/>
    <w:rsid w:val="752EDBB6"/>
    <w:rsid w:val="76CC6BB2"/>
    <w:rsid w:val="7879433D"/>
    <w:rsid w:val="78F486CA"/>
    <w:rsid w:val="78FE2554"/>
    <w:rsid w:val="790BCE3C"/>
    <w:rsid w:val="7923FBCC"/>
    <w:rsid w:val="79B60190"/>
    <w:rsid w:val="7AEF3710"/>
    <w:rsid w:val="7B9E5AA1"/>
    <w:rsid w:val="7BE6FF45"/>
    <w:rsid w:val="7BE70E2A"/>
    <w:rsid w:val="7C584146"/>
    <w:rsid w:val="7CACCCB9"/>
    <w:rsid w:val="7CFB71FC"/>
    <w:rsid w:val="7DDB0ADC"/>
    <w:rsid w:val="7E201C90"/>
    <w:rsid w:val="7EC7C5A1"/>
    <w:rsid w:val="7EE30BCD"/>
    <w:rsid w:val="7EEB626B"/>
    <w:rsid w:val="7F428DCB"/>
    <w:rsid w:val="7F566FF7"/>
    <w:rsid w:val="7F88FA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  <w14:docId w14:val="15F9A995"/>
  <w15:docId w15:val="{F4EC97CB-F32F-49F4-B75F-3F8DAEBF0C59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A269B7"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269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4" w:customStyle="1">
    <w:name w:val="Текст выноски Знак"/>
    <w:basedOn w:val="a0"/>
    <w:link w:val="a3"/>
    <w:uiPriority w:val="99"/>
    <w:semiHidden/>
    <w:rsid w:val="00A269B7"/>
    <w:rPr>
      <w:rFonts w:ascii="Tahoma" w:hAnsi="Tahoma" w:cs="Tahoma"/>
      <w:sz w:val="16"/>
      <w:szCs w:val="16"/>
    </w:rPr>
  </w:style>
  <w:style w:type="character" w:styleId="zan-subject" w:customStyle="1">
    <w:name w:val="zan-subject"/>
    <w:basedOn w:val="a0"/>
    <w:rsid w:val="00A269B7"/>
  </w:style>
  <w:style w:type="paragraph" w:styleId="a5">
    <w:name w:val="List Paragraph"/>
    <w:basedOn w:val="a"/>
    <w:uiPriority w:val="34"/>
    <w:qFormat/>
    <w:rsid w:val="009F6571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A036A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69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15" /><Relationship Type="http://schemas.openxmlformats.org/officeDocument/2006/relationships/fontTable" Target="fontTable.xml" Id="rId14" /><Relationship Type="http://schemas.openxmlformats.org/officeDocument/2006/relationships/image" Target="/media/imagea.png" Id="rId527637403" /><Relationship Type="http://schemas.microsoft.com/office/2020/10/relationships/intelligence" Target="intelligence2.xml" Id="Ra8d3628c5dfe4110" /><Relationship Type="http://schemas.openxmlformats.org/officeDocument/2006/relationships/numbering" Target="numbering.xml" Id="Ra838dabb8b584168" /><Relationship Type="http://schemas.openxmlformats.org/officeDocument/2006/relationships/image" Target="/media/imagef.png" Id="rId1386301878" /><Relationship Type="http://schemas.openxmlformats.org/officeDocument/2006/relationships/image" Target="/media/image10.png" Id="rId1761757738" /><Relationship Type="http://schemas.openxmlformats.org/officeDocument/2006/relationships/image" Target="/media/image11.png" Id="rId2024006077" /><Relationship Type="http://schemas.openxmlformats.org/officeDocument/2006/relationships/image" Target="/media/image12.png" Id="rId1713877872" /><Relationship Type="http://schemas.openxmlformats.org/officeDocument/2006/relationships/image" Target="/media/image20.png" Id="rId244881478" /><Relationship Type="http://schemas.openxmlformats.org/officeDocument/2006/relationships/image" Target="/media/image21.png" Id="rId738256161" /><Relationship Type="http://schemas.openxmlformats.org/officeDocument/2006/relationships/image" Target="/media/image22.png" Id="rId344856963" /><Relationship Type="http://schemas.openxmlformats.org/officeDocument/2006/relationships/image" Target="/media/image23.png" Id="rId202855453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Артём Катав</lastModifiedBy>
  <revision>11</revision>
  <dcterms:created xsi:type="dcterms:W3CDTF">2026-09-13T04:48:00.0000000Z</dcterms:created>
  <dcterms:modified xsi:type="dcterms:W3CDTF">2026-10-23T18:42:13.3817595Z</dcterms:modified>
</coreProperties>
</file>