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Roboto" w:hAnsi="Roboto" w:cs="Roboto" w:eastAsia="Roboto"/>
          <w:b/>
          <w:color w:val="37474F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7474F"/>
          <w:spacing w:val="0"/>
          <w:position w:val="0"/>
          <w:sz w:val="48"/>
          <w:shd w:fill="auto" w:val="clear"/>
        </w:rPr>
        <w:t xml:space="preserve">Приложение</w:t>
      </w:r>
      <w:r>
        <w:rPr>
          <w:rFonts w:ascii="Roboto" w:hAnsi="Roboto" w:cs="Roboto" w:eastAsia="Roboto"/>
          <w:b/>
          <w:color w:val="37474F"/>
          <w:spacing w:val="0"/>
          <w:position w:val="0"/>
          <w:sz w:val="48"/>
          <w:shd w:fill="auto" w:val="clear"/>
        </w:rPr>
        <w:t xml:space="preserve"> TODO list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Описание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Ваша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разработать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web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которого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сможет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планировать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свою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деятельность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контролировать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работу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своих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подчиненных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механизма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задачами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Сущности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обладает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следующим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набором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атрибутов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Заголовок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окончания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создания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обновления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Приоритет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высокий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средний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низкий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Статус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выполнению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выполняется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выполнена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отменена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Создатель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Ответственный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Имя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Фамилия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Отчество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Логин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Пароль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Руководитель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системы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Roboto" w:hAnsi="Roboto" w:cs="Roboto" w:eastAsia="Roboto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8"/>
          <w:shd w:fill="auto" w:val="clear"/>
        </w:rPr>
        <w:t xml:space="preserve">Страница</w:t>
      </w:r>
      <w:r>
        <w:rPr>
          <w:rFonts w:ascii="Roboto" w:hAnsi="Roboto" w:cs="Roboto" w:eastAsia="Roboto"/>
          <w:b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8"/>
          <w:shd w:fill="auto" w:val="clear"/>
        </w:rPr>
        <w:t xml:space="preserve">авторизации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любой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попытке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системе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сперва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требуется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пройти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процесс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авторизации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авторизации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отобразите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форму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двумя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текстовыми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полями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логином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паролем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ввода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которых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успешной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проверке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перенаправляется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задачами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неуспешной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попытке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авторизации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отобразите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одну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из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возможных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ошибок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логином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существует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ввел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неверный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пароль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Roboto" w:hAnsi="Roboto" w:cs="Roboto" w:eastAsia="Roboto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8"/>
          <w:shd w:fill="auto" w:val="clear"/>
        </w:rPr>
        <w:t xml:space="preserve">Страница</w:t>
      </w:r>
      <w:r>
        <w:rPr>
          <w:rFonts w:ascii="Roboto" w:hAnsi="Roboto" w:cs="Roboto" w:eastAsia="Roboto"/>
          <w:b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b/>
          <w:color w:val="43434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8"/>
          <w:shd w:fill="auto" w:val="clear"/>
        </w:rPr>
        <w:t xml:space="preserve">задачами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задачами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отобразите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следующими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возможностями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отображения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группировкой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завершения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авторизованного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сегодня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неделю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будущее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больше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неделю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группировкой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ответственным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режим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просмотра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руководителя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группировок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отсортированных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последнего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обновления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Заголовки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незавершенных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окончания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&lt;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текущая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отображаются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красным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цветом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Заголовки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завершенных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отображаются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зеленым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цветом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Остальные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серым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списке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каждой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отобразите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заголовок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приоритет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дату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окончания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ответственного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статус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клике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задачу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открывается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модальное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окно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возможностью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редактирования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атрибутов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выбранной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присутствует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кнопка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Новая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задача”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нажатии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которую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открывается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же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модальное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окно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возможностью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создания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новой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Требования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пароли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нельзя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хранить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незашифрованном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виде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получить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доступ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приложению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авторизации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Язык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программирования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546E7A"/>
          <w:spacing w:val="0"/>
          <w:position w:val="0"/>
          <w:sz w:val="28"/>
          <w:shd w:fill="auto" w:val="clear"/>
        </w:rPr>
        <w:t xml:space="preserve">- PHP</w:t>
      </w:r>
      <w:r>
        <w:rPr>
          <w:rFonts w:ascii="Arial" w:hAnsi="Arial" w:cs="Arial" w:eastAsia="Arial"/>
          <w:b/>
          <w:color w:val="546E7A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сущности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храниться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реляционной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бд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: mysql, postgresql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другой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;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изменять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атрибуты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созданных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их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руководителями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кроме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статуса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указать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качестве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ответственного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другого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пользователя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подчиненным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решение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предоставить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виде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исходного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залитого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github;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Будет</w:t>
      </w:r>
      <w:r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плюсом</w:t>
      </w:r>
      <w:r>
        <w:rPr>
          <w:rFonts w:ascii="Roboto" w:hAnsi="Roboto" w:cs="Roboto" w:eastAsia="Roboto"/>
          <w:b/>
          <w:color w:val="37474F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7474F"/>
          <w:spacing w:val="0"/>
          <w:position w:val="0"/>
          <w:sz w:val="36"/>
          <w:shd w:fill="auto" w:val="clear"/>
        </w:rPr>
        <w:t xml:space="preserve">если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воспользуетесь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библиотеками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фреймворками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546E7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развернете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нибудь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платформе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демонстрации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46E7A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heroku</w:t>
        </w:r>
      </w:hyperlink>
      <w:r>
        <w:rPr>
          <w:rFonts w:ascii="Roboto" w:hAnsi="Roboto" w:cs="Roboto" w:eastAsia="Roboto"/>
          <w:color w:val="546E7A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eroku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