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日期測試檔 - 個人資訊偵測用</w:t>
      </w:r>
    </w:p>
    <w:p>
      <w:r>
        <w:t>範例日期： 2027-08-27</w:t>
      </w:r>
    </w:p>
    <w:p>
      <w:r>
        <w:t>範例日期： 09/27/2024</w:t>
      </w:r>
    </w:p>
    <w:p>
      <w:r>
        <w:t>範例日期： 25-08-2025 -&gt; 範例日期： 25-08-2027</w:t>
      </w:r>
    </w:p>
    <w:p>
      <w:r>
        <w:t>範例日期： 2024-08-25 2024-08-25 12:00</w:t>
      </w:r>
    </w:p>
    <w:p>
      <w:r>
        <w:t>DNRS： 25og 2025-08-25T00:00:00</w:t>
      </w:r>
    </w:p>
    <w:p>
      <w:r>
        <w:t>範例日期： 2027年8月27日</w:t>
      </w:r>
    </w:p>
    <w:p>
      <w:r>
        <w:t>YSFX： 民國114年08月25日</w:t>
      </w:r>
    </w:p>
    <w:p>
      <w:r>
        <w:t>範例日期： 2027/8/27</w:t>
      </w:r>
    </w:p>
    <w:p>
      <w:r>
        <w:t>YSFX： 2025.08.25</w:t>
      </w:r>
    </w:p>
    <w:p>
      <w:r>
        <w:t>zxOs： pWP, 25 Aug 2024-08-25 12:00</w:t>
      </w:r>
    </w:p>
    <w:p>
      <w:r>
        <w:t>acLR： 08-25-25</w:t>
      </w:r>
    </w:p>
    <w:p>
      <w:r>
        <w:t>範例日期： 20250826</w:t>
      </w:r>
    </w:p>
    <w:p>
      <w:r>
        <w:t>範例日期： 2025-Q4</w:t>
      </w:r>
    </w:p>
    <w:p>
      <w:r>
        <w:t>範例日期： 2025-W36</w:t>
      </w:r>
    </w:p>
    <w:p>
      <w:r>
        <w:t>範例日期： 2027-08-27 27:92:10</w:t>
      </w:r>
    </w:p>
    <w:p>
      <w:r>
        <w:t>範例日期： 09/27/2024 69:96 PM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