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945" w:rsidRDefault="00C61945" w:rsidP="00CF767C">
      <w:pPr>
        <w:jc w:val="both"/>
      </w:pPr>
      <w:r>
        <w:t>Introducción</w:t>
      </w:r>
    </w:p>
    <w:p w:rsidR="00C61945" w:rsidRDefault="00E0118A" w:rsidP="00CF767C">
      <w:pPr>
        <w:jc w:val="both"/>
      </w:pPr>
      <w:r>
        <w:t xml:space="preserve">La ética forja el carácter, esto significa que los seres humanos nacen con un temperamento innato, con un conjunto de sentimientos que no han elegido y resulta difícil modificar, pero que puede encauzarse a lo largo de su vida; por lo que, es posible ir adquiriendo un nuevo carácter. </w:t>
      </w:r>
    </w:p>
    <w:p w:rsidR="00E0118A" w:rsidRDefault="00E0118A" w:rsidP="00CF767C">
      <w:pPr>
        <w:jc w:val="both"/>
      </w:pPr>
      <w:r>
        <w:t>En el ámbito político, u</w:t>
      </w:r>
      <w:r>
        <w:t>n buen gobierno no solo requiere funcionarios responsables sino también políticos responsables, puesto que son éstos últimos principalmente quienes gozan del máximo margen de autonomía en las decisiones y de estas decisiones depende a su vez la actuación de los principios.</w:t>
      </w:r>
    </w:p>
    <w:p w:rsidR="00C61945" w:rsidRDefault="00E0118A" w:rsidP="00CF767C">
      <w:pPr>
        <w:jc w:val="both"/>
      </w:pPr>
      <w:r>
        <w:t>Bajo estas premisas, la corrupción es la contraparte de una acción ética. Con fundamento en la disciplina ética esta investigación concibe a la corrupción como un mal ya que se compone de una serie de actos indebidos por parte de ciertas autoridades políticas.</w:t>
      </w:r>
    </w:p>
    <w:p w:rsidR="00E0118A" w:rsidRDefault="00E0118A" w:rsidP="00CF767C">
      <w:pPr>
        <w:jc w:val="both"/>
      </w:pPr>
    </w:p>
    <w:p w:rsidR="00C61945" w:rsidRDefault="00C61945" w:rsidP="00CF767C">
      <w:pPr>
        <w:jc w:val="both"/>
      </w:pPr>
      <w:r>
        <w:t>Ética en el Perú</w:t>
      </w:r>
    </w:p>
    <w:p w:rsidR="00C61945" w:rsidRDefault="00A70319" w:rsidP="00CF767C">
      <w:pPr>
        <w:jc w:val="both"/>
      </w:pPr>
      <w:r>
        <w:t>El fenómeno de la corrupción está directamente</w:t>
      </w:r>
      <w:r>
        <w:t xml:space="preserve"> </w:t>
      </w:r>
      <w:r>
        <w:t>vinculado con la idea de ética pública. Todo estudio</w:t>
      </w:r>
      <w:r>
        <w:t xml:space="preserve"> </w:t>
      </w:r>
      <w:r>
        <w:t>que busque responder las causas y el impacto de la corrupción</w:t>
      </w:r>
      <w:r>
        <w:t xml:space="preserve"> </w:t>
      </w:r>
      <w:r>
        <w:t xml:space="preserve">debe entender primero </w:t>
      </w:r>
    </w:p>
    <w:p w:rsidR="00A70319" w:rsidRDefault="00A70319" w:rsidP="00CF767C">
      <w:pPr>
        <w:pStyle w:val="Prrafodelista"/>
        <w:numPr>
          <w:ilvl w:val="0"/>
          <w:numId w:val="1"/>
        </w:numPr>
        <w:jc w:val="both"/>
      </w:pPr>
      <w:r>
        <w:t>¿Qué es la ética pública?</w:t>
      </w:r>
    </w:p>
    <w:p w:rsidR="00A70319" w:rsidRDefault="00A70319" w:rsidP="00CF767C">
      <w:pPr>
        <w:pStyle w:val="Prrafodelista"/>
        <w:numPr>
          <w:ilvl w:val="0"/>
          <w:numId w:val="1"/>
        </w:numPr>
        <w:jc w:val="both"/>
      </w:pPr>
      <w:r>
        <w:t xml:space="preserve">¿Cuál es su importancia? </w:t>
      </w:r>
    </w:p>
    <w:p w:rsidR="00A70319" w:rsidRDefault="00A70319" w:rsidP="00CF767C">
      <w:pPr>
        <w:pStyle w:val="Prrafodelista"/>
        <w:numPr>
          <w:ilvl w:val="0"/>
          <w:numId w:val="1"/>
        </w:numPr>
        <w:jc w:val="both"/>
      </w:pPr>
      <w:r>
        <w:t>¿Por qué es necesaria?</w:t>
      </w:r>
    </w:p>
    <w:p w:rsidR="00E0118A" w:rsidRDefault="00A70319" w:rsidP="00CF767C">
      <w:pPr>
        <w:jc w:val="both"/>
      </w:pPr>
      <w:r>
        <w:t>En términos generales, la</w:t>
      </w:r>
      <w:r>
        <w:t xml:space="preserve"> </w:t>
      </w:r>
      <w:r>
        <w:t>ética o disciplina moral tiene por objeto el examen</w:t>
      </w:r>
      <w:r>
        <w:t xml:space="preserve"> </w:t>
      </w:r>
      <w:r>
        <w:t>filosófico o la explicación de los llamados “hechos</w:t>
      </w:r>
      <w:r>
        <w:t xml:space="preserve"> </w:t>
      </w:r>
      <w:r>
        <w:t>morales”. De ese modo, en tanto disciplina, estudia las</w:t>
      </w:r>
      <w:r>
        <w:t xml:space="preserve"> </w:t>
      </w:r>
      <w:r>
        <w:t>actitudes y costumbres del ser humano y las clasifica</w:t>
      </w:r>
      <w:r>
        <w:t xml:space="preserve"> </w:t>
      </w:r>
      <w:r>
        <w:t>en virtudes y vicios, en acciones debidas e indebidas,</w:t>
      </w:r>
      <w:r>
        <w:t xml:space="preserve"> </w:t>
      </w:r>
      <w:r>
        <w:t>convenientes y nocivas, con el fin de formar el carácter</w:t>
      </w:r>
      <w:r>
        <w:t xml:space="preserve"> </w:t>
      </w:r>
      <w:r>
        <w:t>de los hombres al mostrar aquellos hábitos dignos de</w:t>
      </w:r>
      <w:r>
        <w:t xml:space="preserve"> </w:t>
      </w:r>
      <w:r>
        <w:t>imitar (</w:t>
      </w:r>
      <w:proofErr w:type="spellStart"/>
      <w:r>
        <w:t>Brugger</w:t>
      </w:r>
      <w:proofErr w:type="spellEnd"/>
      <w:r>
        <w:t xml:space="preserve">: 1969). </w:t>
      </w:r>
    </w:p>
    <w:p w:rsidR="00E0118A" w:rsidRDefault="00A70319" w:rsidP="00CF767C">
      <w:pPr>
        <w:jc w:val="both"/>
      </w:pPr>
      <w:r>
        <w:t>Cabe distinguir entre la ética privada y la ética</w:t>
      </w:r>
      <w:r>
        <w:t xml:space="preserve"> </w:t>
      </w:r>
      <w:r>
        <w:t>pública (Bustamante: 2006</w:t>
      </w:r>
      <w:r w:rsidR="00E0118A">
        <w:t>):</w:t>
      </w:r>
    </w:p>
    <w:p w:rsidR="00E0118A" w:rsidRDefault="00E0118A" w:rsidP="00CF767C">
      <w:pPr>
        <w:pStyle w:val="Prrafodelista"/>
        <w:numPr>
          <w:ilvl w:val="0"/>
          <w:numId w:val="2"/>
        </w:numPr>
        <w:jc w:val="both"/>
      </w:pPr>
      <w:r>
        <w:t xml:space="preserve">La ética privada es definida como </w:t>
      </w:r>
      <w:r w:rsidR="00A70319">
        <w:t>una ética de contenidos y de conductas</w:t>
      </w:r>
      <w:r w:rsidR="00A70319">
        <w:t xml:space="preserve"> </w:t>
      </w:r>
      <w:r w:rsidR="00A70319">
        <w:t>que señala el criterio para la salvación, la virtud, el</w:t>
      </w:r>
      <w:r w:rsidR="00A70319">
        <w:t xml:space="preserve"> </w:t>
      </w:r>
      <w:r w:rsidR="00A70319">
        <w:t>bien o la felicidad, es decir, una ética que orienta los</w:t>
      </w:r>
      <w:r w:rsidR="00A70319">
        <w:t xml:space="preserve"> </w:t>
      </w:r>
      <w:r w:rsidR="00A70319">
        <w:t>planes de vida de cada individuo como cauce directo</w:t>
      </w:r>
      <w:r w:rsidR="00A70319">
        <w:t xml:space="preserve"> </w:t>
      </w:r>
      <w:r w:rsidR="00A70319">
        <w:t>para la humanización. Su camino y meta es alcanzar</w:t>
      </w:r>
      <w:r w:rsidR="00A70319">
        <w:t xml:space="preserve"> </w:t>
      </w:r>
      <w:r w:rsidR="00A70319">
        <w:t xml:space="preserve">la autonomía moral del individuo. </w:t>
      </w:r>
    </w:p>
    <w:p w:rsidR="00A70319" w:rsidRDefault="00E0118A" w:rsidP="00CF767C">
      <w:pPr>
        <w:pStyle w:val="Prrafodelista"/>
        <w:numPr>
          <w:ilvl w:val="0"/>
          <w:numId w:val="2"/>
        </w:numPr>
        <w:jc w:val="both"/>
      </w:pPr>
      <w:r>
        <w:t>L</w:t>
      </w:r>
      <w:r w:rsidR="00A70319">
        <w:t>a ética pública es el conjunto de objetivos</w:t>
      </w:r>
      <w:r w:rsidR="00A70319">
        <w:t xml:space="preserve"> </w:t>
      </w:r>
      <w:r w:rsidR="00A70319">
        <w:t>o de fines que se consideran debe realizar el poder</w:t>
      </w:r>
      <w:r w:rsidR="00A70319">
        <w:t xml:space="preserve"> </w:t>
      </w:r>
      <w:r w:rsidR="00A70319">
        <w:t>político a través de su Derecho, teniendo como meta</w:t>
      </w:r>
      <w:r w:rsidR="00A70319">
        <w:t xml:space="preserve"> </w:t>
      </w:r>
      <w:r w:rsidR="00A70319">
        <w:t>el desarrollo integral de cada persona. Ella establece</w:t>
      </w:r>
      <w:r w:rsidR="00A70319">
        <w:t xml:space="preserve"> </w:t>
      </w:r>
      <w:r w:rsidR="00A70319">
        <w:t>criterios, guías para que los espacios sociales y los ámbitos</w:t>
      </w:r>
      <w:r w:rsidR="00A70319">
        <w:t xml:space="preserve"> </w:t>
      </w:r>
      <w:r w:rsidR="00A70319">
        <w:t>del poder y del Derecho sean racionales y estén</w:t>
      </w:r>
      <w:r w:rsidR="00A70319">
        <w:t xml:space="preserve"> </w:t>
      </w:r>
      <w:r w:rsidR="00A70319">
        <w:t>abiertos a la realización de proyectos de humanidad.</w:t>
      </w:r>
    </w:p>
    <w:p w:rsidR="00A70319" w:rsidRDefault="00A70319" w:rsidP="00CF767C">
      <w:pPr>
        <w:jc w:val="both"/>
      </w:pPr>
      <w:r>
        <w:t>En vista de lo anterior, la ética, al referirse al ámbito</w:t>
      </w:r>
      <w:r>
        <w:t xml:space="preserve"> </w:t>
      </w:r>
      <w:r>
        <w:t>público, implica necesariamente relacionarse con</w:t>
      </w:r>
      <w:r>
        <w:t xml:space="preserve"> </w:t>
      </w:r>
      <w:r>
        <w:t>la política y no se limita a los funcionarios públicos.</w:t>
      </w:r>
    </w:p>
    <w:p w:rsidR="00A70319" w:rsidRDefault="00A70319" w:rsidP="00CF767C">
      <w:pPr>
        <w:jc w:val="both"/>
      </w:pPr>
      <w:r>
        <w:t>Sin duda, históricamente, la corrupción</w:t>
      </w:r>
      <w:r>
        <w:t xml:space="preserve"> </w:t>
      </w:r>
      <w:r>
        <w:t>política ha sido objeto de reproche moral en todas las</w:t>
      </w:r>
      <w:r>
        <w:t xml:space="preserve"> </w:t>
      </w:r>
      <w:r>
        <w:t>sociedades, los testimonios de las diferentes culturas</w:t>
      </w:r>
      <w:r>
        <w:t xml:space="preserve"> </w:t>
      </w:r>
      <w:r>
        <w:t>así lo prueban, afectando la imagen institucional en</w:t>
      </w:r>
      <w:r>
        <w:t xml:space="preserve"> </w:t>
      </w:r>
      <w:r>
        <w:t>donde se practique.</w:t>
      </w:r>
    </w:p>
    <w:p w:rsidR="00A70319" w:rsidRDefault="00A70319" w:rsidP="00CF767C">
      <w:pPr>
        <w:jc w:val="both"/>
      </w:pPr>
      <w:r>
        <w:t>El comportamiento correcto de</w:t>
      </w:r>
      <w:r>
        <w:t xml:space="preserve"> </w:t>
      </w:r>
      <w:r>
        <w:t xml:space="preserve">los gobernantes es una condición </w:t>
      </w:r>
      <w:r w:rsidR="00E0118A">
        <w:t>“</w:t>
      </w:r>
      <w:r>
        <w:t>sine qua non</w:t>
      </w:r>
      <w:r w:rsidR="00E0118A">
        <w:t>”</w:t>
      </w:r>
      <w:r>
        <w:t xml:space="preserve"> para</w:t>
      </w:r>
      <w:r>
        <w:t xml:space="preserve"> </w:t>
      </w:r>
      <w:r>
        <w:t>que exista una eficiente administración. Asimismo,</w:t>
      </w:r>
      <w:r>
        <w:t xml:space="preserve"> </w:t>
      </w:r>
      <w:r>
        <w:t>la ética pública es un elemento importante para</w:t>
      </w:r>
      <w:r>
        <w:t xml:space="preserve"> </w:t>
      </w:r>
      <w:r>
        <w:t>hacer contrapeso no solo a la corrupción sino a las</w:t>
      </w:r>
      <w:r>
        <w:t xml:space="preserve"> </w:t>
      </w:r>
      <w:r>
        <w:t>distintas actitudes antiéticas al inyectar un conjunto</w:t>
      </w:r>
      <w:r>
        <w:t xml:space="preserve"> </w:t>
      </w:r>
      <w:r>
        <w:lastRenderedPageBreak/>
        <w:t>de principios y valores y así revitalizar por un lado a</w:t>
      </w:r>
      <w:r>
        <w:t xml:space="preserve"> </w:t>
      </w:r>
      <w:r>
        <w:t>las instituciones públicas y por otro a los servidores</w:t>
      </w:r>
      <w:r>
        <w:t xml:space="preserve"> </w:t>
      </w:r>
      <w:r>
        <w:t>públicos, entendiendo como tales a aquellas personas</w:t>
      </w:r>
      <w:r>
        <w:t xml:space="preserve"> </w:t>
      </w:r>
      <w:r>
        <w:t>que ocupan u</w:t>
      </w:r>
      <w:bookmarkStart w:id="0" w:name="_GoBack"/>
      <w:bookmarkEnd w:id="0"/>
      <w:r>
        <w:t>n cargo público y sirven al Estado:</w:t>
      </w:r>
      <w:r>
        <w:t xml:space="preserve"> </w:t>
      </w:r>
      <w:r>
        <w:t>políticos y funcionarios. La ética es el ingrediente</w:t>
      </w:r>
      <w:r>
        <w:t xml:space="preserve"> </w:t>
      </w:r>
      <w:r>
        <w:t>adicional para hacer más sólido el dizque que contenga</w:t>
      </w:r>
      <w:r>
        <w:t xml:space="preserve"> </w:t>
      </w:r>
      <w:r>
        <w:t>el mar de corrupción</w:t>
      </w:r>
      <w:r>
        <w:t>.</w:t>
      </w:r>
    </w:p>
    <w:p w:rsidR="00A70319" w:rsidRDefault="00A70319" w:rsidP="00CF767C">
      <w:pPr>
        <w:jc w:val="both"/>
      </w:pPr>
    </w:p>
    <w:p w:rsidR="00E0118A" w:rsidRDefault="00E0118A" w:rsidP="00CF767C">
      <w:pPr>
        <w:jc w:val="both"/>
      </w:pPr>
    </w:p>
    <w:p w:rsidR="00C61945" w:rsidRDefault="00C61945" w:rsidP="00CF767C">
      <w:pPr>
        <w:jc w:val="both"/>
      </w:pPr>
      <w:r>
        <w:t>Conclusiones</w:t>
      </w:r>
    </w:p>
    <w:p w:rsidR="00C61945" w:rsidRDefault="00E0118A" w:rsidP="00CF767C">
      <w:pPr>
        <w:jc w:val="both"/>
      </w:pPr>
      <w:r>
        <w:t>L</w:t>
      </w:r>
      <w:r w:rsidR="00C61945" w:rsidRPr="00C61945">
        <w:t>a corrupción es percibida como una anomalía cotidiana, un quebrantamiento del funcionamiento normal de las instituciones, incluso como hechos propios de la idiosincrasia nacional. Esto evidentemente afecta la confianza del ciudadano en sus instituciones</w:t>
      </w:r>
    </w:p>
    <w:p w:rsidR="00C61945" w:rsidRDefault="00E0118A" w:rsidP="00CF767C">
      <w:pPr>
        <w:jc w:val="both"/>
      </w:pPr>
      <w:r>
        <w:t>Integrar los elementos de la ética pública en las herramientas administrativas es importante para hacer frente a los problemas de ineficiencia, corrupción y desconfianza que padecen los gobiernos y administraciones públicas del mundo a fin de lograr el desarrollo de una cultura política y administrativa que acompañe a los gobernantes y funcionarios. Cualquier gobierno estará legitimado en la medida en que defienda una verdadera ética pública en virtud de que ésta conlleva responsabilidad, espíritu de servicio y atención al ciudadano.</w:t>
      </w:r>
    </w:p>
    <w:sectPr w:rsidR="00C619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28F5"/>
    <w:multiLevelType w:val="hybridMultilevel"/>
    <w:tmpl w:val="DCDEB0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B3B6285"/>
    <w:multiLevelType w:val="hybridMultilevel"/>
    <w:tmpl w:val="C6AC55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19"/>
    <w:rsid w:val="005A047B"/>
    <w:rsid w:val="00A70319"/>
    <w:rsid w:val="00BA5F78"/>
    <w:rsid w:val="00C61945"/>
    <w:rsid w:val="00CF767C"/>
    <w:rsid w:val="00E011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F3B8"/>
  <w15:chartTrackingRefBased/>
  <w15:docId w15:val="{F99D8748-5FD4-4F6E-A30C-A56F19F2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1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640</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Ronald</dc:creator>
  <cp:keywords/>
  <dc:description/>
  <cp:lastModifiedBy>Frank Ronald</cp:lastModifiedBy>
  <cp:revision>4</cp:revision>
  <dcterms:created xsi:type="dcterms:W3CDTF">2018-09-06T00:18:00Z</dcterms:created>
  <dcterms:modified xsi:type="dcterms:W3CDTF">2018-09-06T05:33:00Z</dcterms:modified>
</cp:coreProperties>
</file>