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84A" w:rsidRPr="005D63E8" w:rsidRDefault="0053584A" w:rsidP="0053584A">
      <w:pPr>
        <w:spacing w:line="400" w:lineRule="exact"/>
        <w:jc w:val="both"/>
        <w:rPr>
          <w:rFonts w:ascii="標楷體" w:eastAsia="標楷體" w:hAnsi="標楷體" w:hint="eastAsia"/>
          <w:bCs/>
          <w:spacing w:val="20"/>
          <w:sz w:val="28"/>
          <w:szCs w:val="28"/>
          <w:lang w:eastAsia="zh-TW"/>
        </w:rPr>
      </w:pPr>
      <w:r w:rsidRPr="005D63E8">
        <w:rPr>
          <w:rFonts w:ascii="標楷體" w:eastAsia="標楷體" w:hAnsi="標楷體"/>
          <w:bCs/>
          <w:spacing w:val="20"/>
          <w:sz w:val="28"/>
          <w:szCs w:val="28"/>
        </w:rPr>
        <w:t>附表</w:t>
      </w:r>
    </w:p>
    <w:tbl>
      <w:tblPr>
        <w:tblW w:w="87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820"/>
        <w:gridCol w:w="3969"/>
      </w:tblGrid>
      <w:tr w:rsidR="0053584A" w:rsidRPr="00207990" w:rsidTr="00D73787">
        <w:trPr>
          <w:trHeight w:val="616"/>
        </w:trPr>
        <w:tc>
          <w:tcPr>
            <w:tcW w:w="878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53584A" w:rsidRPr="005D63E8" w:rsidRDefault="0053584A" w:rsidP="00D73787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臺中市招牌廣告及樹立廣告委託審查費用收費基準</w:t>
            </w:r>
          </w:p>
        </w:tc>
      </w:tr>
      <w:tr w:rsidR="0053584A" w:rsidRPr="00207990" w:rsidTr="00D73787">
        <w:trPr>
          <w:trHeight w:val="553"/>
        </w:trPr>
        <w:tc>
          <w:tcPr>
            <w:tcW w:w="4820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計費單位（座/每址）</w:t>
            </w:r>
          </w:p>
        </w:tc>
        <w:tc>
          <w:tcPr>
            <w:tcW w:w="3969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審查費用</w:t>
            </w:r>
            <w:r w:rsidRPr="005D63E8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新臺幣</w:t>
            </w:r>
            <w:r w:rsidRPr="005D63E8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</w:tr>
      <w:tr w:rsidR="0053584A" w:rsidRPr="00207990" w:rsidTr="00D73787">
        <w:trPr>
          <w:trHeight w:val="702"/>
        </w:trPr>
        <w:tc>
          <w:tcPr>
            <w:tcW w:w="4820" w:type="dxa"/>
          </w:tcPr>
          <w:p w:rsidR="0053584A" w:rsidRPr="005D63E8" w:rsidRDefault="0053584A" w:rsidP="00D73787">
            <w:pPr>
              <w:jc w:val="both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一座</w:t>
            </w:r>
          </w:p>
        </w:tc>
        <w:tc>
          <w:tcPr>
            <w:tcW w:w="3969" w:type="dxa"/>
          </w:tcPr>
          <w:p w:rsidR="0053584A" w:rsidRPr="005D63E8" w:rsidRDefault="0053584A" w:rsidP="00D7378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一千八百元</w:t>
            </w:r>
          </w:p>
        </w:tc>
      </w:tr>
      <w:tr w:rsidR="0053584A" w:rsidRPr="00207990" w:rsidTr="00D73787">
        <w:tc>
          <w:tcPr>
            <w:tcW w:w="4820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二座</w:t>
            </w:r>
          </w:p>
        </w:tc>
        <w:tc>
          <w:tcPr>
            <w:tcW w:w="3969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二千三百元</w:t>
            </w:r>
          </w:p>
        </w:tc>
      </w:tr>
      <w:tr w:rsidR="0053584A" w:rsidRPr="00207990" w:rsidTr="00D73787">
        <w:tc>
          <w:tcPr>
            <w:tcW w:w="4820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三座</w:t>
            </w:r>
          </w:p>
        </w:tc>
        <w:tc>
          <w:tcPr>
            <w:tcW w:w="3969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二千八百元</w:t>
            </w:r>
          </w:p>
        </w:tc>
      </w:tr>
      <w:tr w:rsidR="0053584A" w:rsidRPr="00207990" w:rsidTr="00D73787">
        <w:tc>
          <w:tcPr>
            <w:tcW w:w="4820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四座</w:t>
            </w:r>
          </w:p>
        </w:tc>
        <w:tc>
          <w:tcPr>
            <w:tcW w:w="3969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三千三百元</w:t>
            </w:r>
          </w:p>
        </w:tc>
      </w:tr>
      <w:tr w:rsidR="0053584A" w:rsidRPr="00207990" w:rsidTr="00D73787">
        <w:tc>
          <w:tcPr>
            <w:tcW w:w="4820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五座</w:t>
            </w:r>
          </w:p>
        </w:tc>
        <w:tc>
          <w:tcPr>
            <w:tcW w:w="3969" w:type="dxa"/>
            <w:vAlign w:val="center"/>
          </w:tcPr>
          <w:p w:rsidR="0053584A" w:rsidRPr="005D63E8" w:rsidRDefault="0053584A" w:rsidP="00D7378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三千八百元</w:t>
            </w:r>
          </w:p>
        </w:tc>
      </w:tr>
      <w:tr w:rsidR="0053584A" w:rsidRPr="00207990" w:rsidTr="00D73787">
        <w:tc>
          <w:tcPr>
            <w:tcW w:w="8789" w:type="dxa"/>
            <w:gridSpan w:val="2"/>
            <w:vAlign w:val="center"/>
          </w:tcPr>
          <w:p w:rsidR="0053584A" w:rsidRPr="005D63E8" w:rsidRDefault="0053584A" w:rsidP="00D73787">
            <w:pPr>
              <w:ind w:left="602" w:hangingChars="215" w:hanging="602"/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說明:</w:t>
            </w:r>
          </w:p>
          <w:p w:rsidR="0053584A" w:rsidRPr="005D63E8" w:rsidRDefault="0053584A" w:rsidP="00D73787">
            <w:pPr>
              <w:ind w:left="602" w:hangingChars="215" w:hanging="602"/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一、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審查費用包含圖說審查及竣工勘驗費用，一次繳費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單獨申請一項者，亦同。</w:t>
            </w:r>
          </w:p>
          <w:p w:rsidR="0053584A" w:rsidRPr="005D63E8" w:rsidRDefault="0053584A" w:rsidP="00D73787">
            <w:pPr>
              <w:ind w:left="602" w:hangingChars="215" w:hanging="602"/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二、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審查費用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每案</w:t>
            </w:r>
            <w:proofErr w:type="gramStart"/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基本費新臺幣</w:t>
            </w:r>
            <w:proofErr w:type="gramEnd"/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一千八百元，</w:t>
            </w:r>
            <w:proofErr w:type="gramStart"/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同址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每增加</w:t>
            </w:r>
            <w:proofErr w:type="gramEnd"/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一座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加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收新臺幣五百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元方式計費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，以此類推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53584A" w:rsidRPr="005D63E8" w:rsidRDefault="0053584A" w:rsidP="00D73787">
            <w:pPr>
              <w:ind w:left="602" w:hangingChars="215" w:hanging="602"/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三、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上表審查費用，受委託專業團體得上下百分之十調整計收。</w:t>
            </w:r>
          </w:p>
          <w:p w:rsidR="0053584A" w:rsidRPr="005D63E8" w:rsidRDefault="0053584A" w:rsidP="00D73787">
            <w:pPr>
              <w:ind w:left="602" w:hangingChars="215" w:hanging="602"/>
              <w:rPr>
                <w:rFonts w:ascii="標楷體" w:eastAsia="標楷體" w:hAnsi="標楷體"/>
                <w:sz w:val="28"/>
                <w:szCs w:val="28"/>
              </w:rPr>
            </w:pPr>
            <w:r w:rsidRPr="005D63E8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四</w:t>
            </w:r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、若為依</w:t>
            </w:r>
            <w:proofErr w:type="gramStart"/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臺</w:t>
            </w:r>
            <w:proofErr w:type="gramEnd"/>
            <w:r w:rsidRPr="005D63E8">
              <w:rPr>
                <w:rFonts w:ascii="標楷體" w:eastAsia="標楷體" w:hAnsi="標楷體" w:hint="eastAsia"/>
                <w:sz w:val="28"/>
                <w:szCs w:val="28"/>
              </w:rPr>
              <w:t>中市招牌廣告及樹立廣告設置辦法第十六條、第十七條申請者，審查費用折減百分之五十。</w:t>
            </w:r>
          </w:p>
        </w:tc>
      </w:tr>
    </w:tbl>
    <w:p w:rsidR="0053584A" w:rsidRPr="00207990" w:rsidRDefault="0053584A" w:rsidP="0053584A">
      <w:pPr>
        <w:snapToGrid w:val="0"/>
        <w:spacing w:line="460" w:lineRule="exact"/>
        <w:rPr>
          <w:rFonts w:ascii="標楷體" w:eastAsia="標楷體" w:hAnsi="標楷體" w:hint="eastAsia"/>
          <w:sz w:val="28"/>
          <w:szCs w:val="28"/>
          <w:lang w:eastAsia="zh-TW"/>
        </w:rPr>
      </w:pPr>
    </w:p>
    <w:p w:rsidR="0053584A" w:rsidRPr="00207990" w:rsidRDefault="0053584A" w:rsidP="0053584A">
      <w:pPr>
        <w:spacing w:line="400" w:lineRule="exact"/>
        <w:jc w:val="both"/>
        <w:rPr>
          <w:rFonts w:hint="eastAsia"/>
          <w:lang w:eastAsia="zh-TW"/>
        </w:rPr>
      </w:pPr>
    </w:p>
    <w:p w:rsidR="00664419" w:rsidRPr="0053584A" w:rsidRDefault="00664419"/>
    <w:sectPr w:rsidR="00664419" w:rsidRPr="0053584A" w:rsidSect="00987E8D">
      <w:footerReference w:type="even" r:id="rId4"/>
      <w:footerReference w:type="default" r:id="rId5"/>
      <w:pgSz w:w="11906" w:h="16838"/>
      <w:pgMar w:top="1418" w:right="1418" w:bottom="1418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9C1" w:rsidRDefault="0053584A" w:rsidP="0069562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149C1" w:rsidRDefault="0053584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9C1" w:rsidRDefault="0053584A" w:rsidP="0069562B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0149C1" w:rsidRDefault="0053584A">
    <w:pPr>
      <w:pStyle w:val="a3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3584A"/>
    <w:rsid w:val="0053584A"/>
    <w:rsid w:val="006644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84A"/>
    <w:pPr>
      <w:widowControl w:val="0"/>
      <w:suppressAutoHyphens/>
    </w:pPr>
    <w:rPr>
      <w:rFonts w:ascii="Times New Roman" w:eastAsia="新細明體" w:hAnsi="Times New Roman" w:cs="Tahoma"/>
      <w:kern w:val="1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5358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rsid w:val="0053584A"/>
    <w:rPr>
      <w:rFonts w:ascii="Times New Roman" w:eastAsia="新細明體" w:hAnsi="Times New Roman" w:cs="Tahoma"/>
      <w:kern w:val="1"/>
      <w:sz w:val="20"/>
      <w:szCs w:val="20"/>
      <w:lang w:eastAsia="hi-IN" w:bidi="hi-IN"/>
    </w:rPr>
  </w:style>
  <w:style w:type="character" w:styleId="a5">
    <w:name w:val="page number"/>
    <w:basedOn w:val="a0"/>
    <w:rsid w:val="005358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2013-07-22T06:29:00Z</dcterms:created>
  <dcterms:modified xsi:type="dcterms:W3CDTF">2013-07-22T06:29:00Z</dcterms:modified>
</cp:coreProperties>
</file>