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4556" w:rsidRPr="007E60AF" w:rsidRDefault="00684556" w:rsidP="00684556">
      <w:pPr>
        <w:widowControl/>
        <w:jc w:val="center"/>
        <w:rPr>
          <w:rFonts w:ascii="標楷體" w:eastAsia="標楷體" w:hAnsi="標楷體"/>
          <w:sz w:val="40"/>
          <w:szCs w:val="40"/>
        </w:rPr>
      </w:pPr>
      <w:r w:rsidRPr="007E60AF">
        <w:rPr>
          <w:rFonts w:ascii="標楷體" w:eastAsia="標楷體" w:hAnsi="標楷體" w:hint="eastAsia"/>
          <w:sz w:val="40"/>
          <w:szCs w:val="40"/>
        </w:rPr>
        <w:t>臺中市政府住宅諮詢審議委員會設置要點</w:t>
      </w:r>
    </w:p>
    <w:p w:rsidR="00684556" w:rsidRPr="007C4B15" w:rsidRDefault="007C4B15" w:rsidP="007C4B15">
      <w:pPr>
        <w:jc w:val="right"/>
        <w:rPr>
          <w:rFonts w:ascii="微軟正黑體" w:eastAsia="微軟正黑體" w:hAnsi="微軟正黑體"/>
          <w:sz w:val="20"/>
          <w:szCs w:val="20"/>
        </w:rPr>
      </w:pPr>
      <w:r w:rsidRPr="007C4B15">
        <w:rPr>
          <w:rFonts w:ascii="標楷體" w:eastAsia="標楷體" w:hAnsi="標楷體" w:hint="eastAsia"/>
          <w:sz w:val="20"/>
          <w:szCs w:val="20"/>
        </w:rPr>
        <w:t>中華民國102年</w:t>
      </w:r>
      <w:r w:rsidR="00DB2E34">
        <w:rPr>
          <w:rFonts w:ascii="標楷體" w:eastAsia="標楷體" w:hAnsi="標楷體" w:hint="eastAsia"/>
          <w:sz w:val="20"/>
          <w:szCs w:val="20"/>
        </w:rPr>
        <w:t>8</w:t>
      </w:r>
      <w:r w:rsidRPr="007C4B15">
        <w:rPr>
          <w:rFonts w:ascii="標楷體" w:eastAsia="標楷體" w:hAnsi="標楷體"/>
          <w:sz w:val="20"/>
          <w:szCs w:val="20"/>
        </w:rPr>
        <w:t>月</w:t>
      </w:r>
      <w:r w:rsidR="00DB2E34">
        <w:rPr>
          <w:rFonts w:ascii="標楷體" w:eastAsia="標楷體" w:hAnsi="標楷體" w:hint="eastAsia"/>
          <w:sz w:val="20"/>
          <w:szCs w:val="20"/>
        </w:rPr>
        <w:t>21</w:t>
      </w:r>
      <w:r w:rsidRPr="007C4B15">
        <w:rPr>
          <w:rFonts w:ascii="標楷體" w:eastAsia="標楷體" w:hAnsi="標楷體"/>
          <w:sz w:val="20"/>
          <w:szCs w:val="20"/>
        </w:rPr>
        <w:t>日</w:t>
      </w:r>
      <w:r w:rsidR="00DB2E34" w:rsidRPr="00DB2E34">
        <w:rPr>
          <w:rFonts w:ascii="標楷體" w:eastAsia="標楷體" w:hAnsi="標楷體"/>
          <w:sz w:val="20"/>
          <w:szCs w:val="20"/>
        </w:rPr>
        <w:t>府授人企字第1020156195號</w:t>
      </w:r>
      <w:r w:rsidRPr="007C4B15">
        <w:rPr>
          <w:rFonts w:ascii="標楷體" w:eastAsia="標楷體" w:hAnsi="標楷體" w:hint="eastAsia"/>
          <w:sz w:val="20"/>
          <w:szCs w:val="20"/>
        </w:rPr>
        <w:t>函</w:t>
      </w:r>
      <w:r w:rsidR="0064706E">
        <w:rPr>
          <w:rFonts w:ascii="標楷體" w:eastAsia="標楷體" w:hAnsi="標楷體" w:hint="eastAsia"/>
          <w:sz w:val="20"/>
          <w:szCs w:val="20"/>
        </w:rPr>
        <w:t>訂定</w:t>
      </w:r>
    </w:p>
    <w:p w:rsidR="00684556" w:rsidRPr="007D7D9A" w:rsidRDefault="00314271" w:rsidP="001862AF">
      <w:pPr>
        <w:pStyle w:val="a4"/>
        <w:numPr>
          <w:ilvl w:val="0"/>
          <w:numId w:val="40"/>
        </w:numPr>
        <w:spacing w:line="460" w:lineRule="exact"/>
        <w:ind w:leftChars="0" w:left="566" w:hangingChars="202" w:hanging="566"/>
        <w:rPr>
          <w:rFonts w:ascii="標楷體" w:eastAsia="標楷體" w:hAnsi="標楷體"/>
          <w:sz w:val="28"/>
        </w:rPr>
      </w:pPr>
      <w:r w:rsidRPr="00314271">
        <w:rPr>
          <w:rFonts w:ascii="標楷體" w:eastAsia="標楷體" w:hAnsi="標楷體" w:hint="eastAsia"/>
          <w:sz w:val="28"/>
        </w:rPr>
        <w:t>臺中市政府(以下簡稱本府)為推動臺中市(以下簡稱本市)住宅政策與住宅計畫，依住宅法第六條規定設臺中市政府住宅諮詢審議委員會(以下簡稱本委員會)，並訂定本要點。</w:t>
      </w:r>
    </w:p>
    <w:p w:rsidR="007D7D9A" w:rsidRPr="007D7D9A" w:rsidRDefault="00314271" w:rsidP="007D7D9A">
      <w:pPr>
        <w:pStyle w:val="a4"/>
        <w:numPr>
          <w:ilvl w:val="0"/>
          <w:numId w:val="40"/>
        </w:numPr>
        <w:spacing w:line="460" w:lineRule="exact"/>
        <w:ind w:leftChars="0"/>
        <w:rPr>
          <w:rFonts w:ascii="標楷體" w:eastAsia="標楷體" w:hAnsi="標楷體"/>
          <w:sz w:val="28"/>
        </w:rPr>
      </w:pPr>
      <w:r w:rsidRPr="00314271">
        <w:rPr>
          <w:rFonts w:ascii="標楷體" w:eastAsia="標楷體" w:hAnsi="標楷體" w:hint="eastAsia"/>
          <w:sz w:val="28"/>
        </w:rPr>
        <w:t>本委員會任務如下</w:t>
      </w:r>
      <w:r w:rsidR="007D7D9A" w:rsidRPr="007D7D9A">
        <w:rPr>
          <w:rFonts w:ascii="標楷體" w:eastAsia="標楷體" w:hAnsi="標楷體" w:hint="eastAsia"/>
          <w:sz w:val="28"/>
        </w:rPr>
        <w:t>：</w:t>
      </w:r>
    </w:p>
    <w:p w:rsidR="007D7D9A" w:rsidRPr="007D7D9A" w:rsidRDefault="00314271" w:rsidP="00314271">
      <w:pPr>
        <w:pStyle w:val="a4"/>
        <w:numPr>
          <w:ilvl w:val="1"/>
          <w:numId w:val="41"/>
        </w:numPr>
        <w:snapToGrid w:val="0"/>
        <w:spacing w:line="460" w:lineRule="exact"/>
        <w:ind w:leftChars="0"/>
        <w:rPr>
          <w:rFonts w:ascii="標楷體" w:eastAsia="標楷體" w:hAnsi="標楷體"/>
          <w:sz w:val="28"/>
        </w:rPr>
      </w:pPr>
      <w:r w:rsidRPr="007D7D9A">
        <w:rPr>
          <w:rFonts w:ascii="標楷體" w:eastAsia="標楷體" w:hAnsi="標楷體" w:hint="eastAsia"/>
          <w:sz w:val="28"/>
        </w:rPr>
        <w:t>本市</w:t>
      </w:r>
      <w:r w:rsidR="007D7D9A" w:rsidRPr="007D7D9A">
        <w:rPr>
          <w:rFonts w:ascii="標楷體" w:eastAsia="標楷體" w:hAnsi="標楷體" w:hint="eastAsia"/>
          <w:sz w:val="28"/>
        </w:rPr>
        <w:t>住宅政策及住宅計畫擬定、變更之審議事項。</w:t>
      </w:r>
    </w:p>
    <w:p w:rsidR="007D7D9A" w:rsidRPr="007D7D9A" w:rsidRDefault="007D7D9A" w:rsidP="00314271">
      <w:pPr>
        <w:pStyle w:val="a4"/>
        <w:numPr>
          <w:ilvl w:val="1"/>
          <w:numId w:val="41"/>
        </w:numPr>
        <w:snapToGrid w:val="0"/>
        <w:spacing w:line="460" w:lineRule="exact"/>
        <w:ind w:leftChars="0"/>
        <w:rPr>
          <w:rFonts w:ascii="標楷體" w:eastAsia="標楷體" w:hAnsi="標楷體"/>
          <w:sz w:val="28"/>
        </w:rPr>
      </w:pPr>
      <w:r w:rsidRPr="007D7D9A">
        <w:rPr>
          <w:rFonts w:ascii="標楷體" w:eastAsia="標楷體" w:hAnsi="標楷體" w:hint="eastAsia"/>
          <w:sz w:val="28"/>
        </w:rPr>
        <w:t>本市住宅計畫財務規劃之審議事項。</w:t>
      </w:r>
    </w:p>
    <w:p w:rsidR="007D7D9A" w:rsidRPr="007D7D9A" w:rsidRDefault="007D7D9A" w:rsidP="00314271">
      <w:pPr>
        <w:pStyle w:val="a4"/>
        <w:numPr>
          <w:ilvl w:val="1"/>
          <w:numId w:val="41"/>
        </w:numPr>
        <w:snapToGrid w:val="0"/>
        <w:spacing w:line="460" w:lineRule="exact"/>
        <w:ind w:leftChars="0"/>
        <w:rPr>
          <w:rFonts w:ascii="標楷體" w:eastAsia="標楷體" w:hAnsi="標楷體"/>
          <w:sz w:val="28"/>
        </w:rPr>
      </w:pPr>
      <w:r w:rsidRPr="007D7D9A">
        <w:rPr>
          <w:rFonts w:ascii="標楷體" w:eastAsia="標楷體" w:hAnsi="標楷體" w:hint="eastAsia"/>
          <w:sz w:val="28"/>
        </w:rPr>
        <w:t>本市住宅相關事務之審議及評鑑事項。</w:t>
      </w:r>
    </w:p>
    <w:p w:rsidR="007D7D9A" w:rsidRPr="007D7D9A" w:rsidRDefault="007D7D9A" w:rsidP="00314271">
      <w:pPr>
        <w:pStyle w:val="a4"/>
        <w:numPr>
          <w:ilvl w:val="1"/>
          <w:numId w:val="41"/>
        </w:numPr>
        <w:snapToGrid w:val="0"/>
        <w:spacing w:line="460" w:lineRule="exact"/>
        <w:ind w:leftChars="0"/>
        <w:rPr>
          <w:rFonts w:ascii="標楷體" w:eastAsia="標楷體" w:hAnsi="標楷體"/>
          <w:sz w:val="28"/>
        </w:rPr>
      </w:pPr>
      <w:r w:rsidRPr="007D7D9A">
        <w:rPr>
          <w:rFonts w:ascii="標楷體" w:eastAsia="標楷體" w:hAnsi="標楷體" w:hint="eastAsia"/>
          <w:sz w:val="28"/>
        </w:rPr>
        <w:t>本市受理民間興辦社會住宅申請案件之審查。</w:t>
      </w:r>
    </w:p>
    <w:p w:rsidR="007D7D9A" w:rsidRPr="007D7D9A" w:rsidRDefault="007D7D9A" w:rsidP="00314271">
      <w:pPr>
        <w:pStyle w:val="a4"/>
        <w:numPr>
          <w:ilvl w:val="1"/>
          <w:numId w:val="41"/>
        </w:numPr>
        <w:snapToGrid w:val="0"/>
        <w:spacing w:line="460" w:lineRule="exact"/>
        <w:ind w:leftChars="0"/>
        <w:rPr>
          <w:rFonts w:ascii="標楷體" w:eastAsia="標楷體" w:hAnsi="標楷體"/>
          <w:sz w:val="28"/>
        </w:rPr>
      </w:pPr>
      <w:r w:rsidRPr="007D7D9A">
        <w:rPr>
          <w:rFonts w:ascii="標楷體" w:eastAsia="標楷體" w:hAnsi="標楷體" w:hint="eastAsia"/>
          <w:sz w:val="28"/>
        </w:rPr>
        <w:t>本市有關住宅計畫執行相關爭議之處理事項。</w:t>
      </w:r>
    </w:p>
    <w:p w:rsidR="007D7D9A" w:rsidRDefault="007D7D9A" w:rsidP="00314271">
      <w:pPr>
        <w:pStyle w:val="a4"/>
        <w:numPr>
          <w:ilvl w:val="1"/>
          <w:numId w:val="41"/>
        </w:numPr>
        <w:snapToGrid w:val="0"/>
        <w:spacing w:line="460" w:lineRule="exact"/>
        <w:ind w:leftChars="0"/>
        <w:rPr>
          <w:rFonts w:ascii="標楷體" w:eastAsia="標楷體" w:hAnsi="標楷體"/>
          <w:sz w:val="28"/>
        </w:rPr>
      </w:pPr>
      <w:r w:rsidRPr="007D7D9A">
        <w:rPr>
          <w:rFonts w:ascii="標楷體" w:eastAsia="標楷體" w:hAnsi="標楷體" w:hint="eastAsia"/>
          <w:sz w:val="28"/>
        </w:rPr>
        <w:t>其他住宅相關事務之諮詢及研究。</w:t>
      </w:r>
    </w:p>
    <w:p w:rsidR="00770A0C" w:rsidRPr="00770A0C" w:rsidRDefault="003550F6" w:rsidP="001862AF">
      <w:pPr>
        <w:pStyle w:val="a4"/>
        <w:widowControl/>
        <w:numPr>
          <w:ilvl w:val="0"/>
          <w:numId w:val="40"/>
        </w:numPr>
        <w:spacing w:line="460" w:lineRule="exact"/>
        <w:ind w:leftChars="1" w:left="568" w:hangingChars="202" w:hanging="566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本委員會</w:t>
      </w:r>
      <w:r w:rsidR="00770A0C" w:rsidRPr="00770A0C">
        <w:rPr>
          <w:rFonts w:ascii="標楷體" w:eastAsia="標楷體" w:hAnsi="標楷體" w:hint="eastAsia"/>
          <w:sz w:val="28"/>
        </w:rPr>
        <w:t>設置委員十七</w:t>
      </w:r>
      <w:r w:rsidR="000C5827">
        <w:rPr>
          <w:rFonts w:ascii="標楷體" w:eastAsia="標楷體" w:hAnsi="標楷體" w:hint="eastAsia"/>
          <w:sz w:val="28"/>
        </w:rPr>
        <w:t>人</w:t>
      </w:r>
      <w:r w:rsidR="00770A0C" w:rsidRPr="00770A0C">
        <w:rPr>
          <w:rFonts w:ascii="標楷體" w:eastAsia="標楷體" w:hAnsi="標楷體" w:hint="eastAsia"/>
          <w:sz w:val="28"/>
        </w:rPr>
        <w:t>至二十一人，其中一人為主任委員，由市長指派副市長兼任；一人為副主任委員</w:t>
      </w:r>
      <w:r w:rsidR="000C5827">
        <w:rPr>
          <w:rFonts w:ascii="標楷體" w:eastAsia="標楷體" w:hAnsi="標楷體" w:hint="eastAsia"/>
          <w:sz w:val="28"/>
        </w:rPr>
        <w:t>，</w:t>
      </w:r>
      <w:r w:rsidR="00770A0C" w:rsidRPr="00770A0C">
        <w:rPr>
          <w:rFonts w:ascii="標楷體" w:eastAsia="標楷體" w:hAnsi="標楷體" w:hint="eastAsia"/>
          <w:sz w:val="28"/>
        </w:rPr>
        <w:t>由本府都市發展局(以下簡稱都發局)局長兼任；其餘委員，由市長就下列人員聘(派)兼之：</w:t>
      </w:r>
    </w:p>
    <w:p w:rsidR="00770A0C" w:rsidRPr="00770A0C" w:rsidRDefault="00770A0C" w:rsidP="00CC3E9B">
      <w:pPr>
        <w:pStyle w:val="a4"/>
        <w:numPr>
          <w:ilvl w:val="0"/>
          <w:numId w:val="46"/>
        </w:numPr>
        <w:snapToGrid w:val="0"/>
        <w:spacing w:line="460" w:lineRule="exact"/>
        <w:ind w:leftChars="177" w:left="992" w:hanging="567"/>
        <w:rPr>
          <w:rFonts w:ascii="標楷體" w:eastAsia="標楷體" w:hAnsi="標楷體"/>
          <w:sz w:val="28"/>
        </w:rPr>
      </w:pPr>
      <w:r w:rsidRPr="00770A0C">
        <w:rPr>
          <w:rFonts w:ascii="標楷體" w:eastAsia="標楷體" w:hAnsi="標楷體" w:hint="eastAsia"/>
          <w:sz w:val="28"/>
        </w:rPr>
        <w:t>本府財政局、社會局、勞工局、衛生局、經</w:t>
      </w:r>
      <w:r w:rsidR="000C5827">
        <w:rPr>
          <w:rFonts w:ascii="標楷體" w:eastAsia="標楷體" w:hAnsi="標楷體" w:hint="eastAsia"/>
          <w:sz w:val="28"/>
        </w:rPr>
        <w:t>濟</w:t>
      </w:r>
      <w:r w:rsidRPr="00770A0C">
        <w:rPr>
          <w:rFonts w:ascii="標楷體" w:eastAsia="標楷體" w:hAnsi="標楷體" w:hint="eastAsia"/>
          <w:sz w:val="28"/>
        </w:rPr>
        <w:t>發</w:t>
      </w:r>
      <w:r w:rsidR="000C5827">
        <w:rPr>
          <w:rFonts w:ascii="標楷體" w:eastAsia="標楷體" w:hAnsi="標楷體" w:hint="eastAsia"/>
          <w:sz w:val="28"/>
        </w:rPr>
        <w:t>展</w:t>
      </w:r>
      <w:r w:rsidRPr="00770A0C">
        <w:rPr>
          <w:rFonts w:ascii="標楷體" w:eastAsia="標楷體" w:hAnsi="標楷體" w:hint="eastAsia"/>
          <w:sz w:val="28"/>
        </w:rPr>
        <w:t>局、地政局、地方稅務局、原住民事務委員會及都發</w:t>
      </w:r>
      <w:bookmarkStart w:id="0" w:name="_GoBack"/>
      <w:r w:rsidRPr="00770A0C">
        <w:rPr>
          <w:rFonts w:ascii="標楷體" w:eastAsia="標楷體" w:hAnsi="標楷體" w:hint="eastAsia"/>
          <w:sz w:val="28"/>
        </w:rPr>
        <w:t>局</w:t>
      </w:r>
      <w:r w:rsidR="00E5591A" w:rsidRPr="00E5591A">
        <w:rPr>
          <w:rFonts w:ascii="標楷體" w:eastAsia="標楷體" w:hAnsi="標楷體" w:hint="eastAsia"/>
          <w:sz w:val="28"/>
        </w:rPr>
        <w:t>主任秘書以</w:t>
      </w:r>
      <w:bookmarkEnd w:id="0"/>
      <w:r w:rsidR="00E5591A" w:rsidRPr="00E5591A">
        <w:rPr>
          <w:rFonts w:ascii="標楷體" w:eastAsia="標楷體" w:hAnsi="標楷體" w:hint="eastAsia"/>
          <w:sz w:val="28"/>
        </w:rPr>
        <w:t>上人員</w:t>
      </w:r>
      <w:r w:rsidRPr="00770A0C">
        <w:rPr>
          <w:rFonts w:ascii="標楷體" w:eastAsia="標楷體" w:hAnsi="標楷體" w:hint="eastAsia"/>
          <w:sz w:val="28"/>
        </w:rPr>
        <w:t>各一人。</w:t>
      </w:r>
    </w:p>
    <w:p w:rsidR="00770A0C" w:rsidRPr="00770A0C" w:rsidRDefault="00770A0C" w:rsidP="001862AF">
      <w:pPr>
        <w:pStyle w:val="a4"/>
        <w:numPr>
          <w:ilvl w:val="0"/>
          <w:numId w:val="46"/>
        </w:numPr>
        <w:snapToGrid w:val="0"/>
        <w:spacing w:line="460" w:lineRule="exact"/>
        <w:ind w:leftChars="177" w:left="990" w:hanging="565"/>
        <w:rPr>
          <w:rFonts w:ascii="標楷體" w:eastAsia="標楷體" w:hAnsi="標楷體"/>
          <w:sz w:val="28"/>
        </w:rPr>
      </w:pPr>
      <w:r w:rsidRPr="00770A0C">
        <w:rPr>
          <w:rFonts w:ascii="標楷體" w:eastAsia="標楷體" w:hAnsi="標楷體" w:hint="eastAsia"/>
          <w:sz w:val="28"/>
        </w:rPr>
        <w:t>具有社會及社會福利、住宅、建築、都市計畫、都市更新、國土規劃、地政、物業管理、財務金融、法律等專門學識經驗之學者、專家五人至八人。</w:t>
      </w:r>
    </w:p>
    <w:p w:rsidR="00770A0C" w:rsidRPr="00770A0C" w:rsidRDefault="00770A0C" w:rsidP="00B45334">
      <w:pPr>
        <w:pStyle w:val="a4"/>
        <w:numPr>
          <w:ilvl w:val="0"/>
          <w:numId w:val="46"/>
        </w:numPr>
        <w:snapToGrid w:val="0"/>
        <w:spacing w:line="460" w:lineRule="exact"/>
        <w:ind w:leftChars="0"/>
        <w:rPr>
          <w:rFonts w:ascii="標楷體" w:eastAsia="標楷體" w:hAnsi="標楷體"/>
          <w:sz w:val="28"/>
        </w:rPr>
      </w:pPr>
      <w:r w:rsidRPr="00770A0C">
        <w:rPr>
          <w:rFonts w:ascii="標楷體" w:eastAsia="標楷體" w:hAnsi="標楷體" w:hint="eastAsia"/>
          <w:sz w:val="28"/>
        </w:rPr>
        <w:t>熱心公益人士一</w:t>
      </w:r>
      <w:r w:rsidR="000C5827">
        <w:rPr>
          <w:rFonts w:ascii="標楷體" w:eastAsia="標楷體" w:hAnsi="標楷體" w:hint="eastAsia"/>
          <w:sz w:val="28"/>
        </w:rPr>
        <w:t>人</w:t>
      </w:r>
      <w:r w:rsidRPr="00770A0C">
        <w:rPr>
          <w:rFonts w:ascii="標楷體" w:eastAsia="標楷體" w:hAnsi="標楷體" w:hint="eastAsia"/>
          <w:sz w:val="28"/>
        </w:rPr>
        <w:t>至二人。</w:t>
      </w:r>
    </w:p>
    <w:p w:rsidR="00770A0C" w:rsidRDefault="00770A0C" w:rsidP="001862AF">
      <w:pPr>
        <w:snapToGrid w:val="0"/>
        <w:spacing w:line="460" w:lineRule="exact"/>
        <w:ind w:leftChars="235" w:left="564"/>
        <w:rPr>
          <w:rFonts w:ascii="標楷體" w:eastAsia="標楷體" w:hAnsi="標楷體"/>
          <w:sz w:val="28"/>
        </w:rPr>
      </w:pPr>
      <w:r w:rsidRPr="00770A0C">
        <w:rPr>
          <w:rFonts w:ascii="標楷體" w:eastAsia="標楷體" w:hAnsi="標楷體" w:hint="eastAsia"/>
          <w:sz w:val="28"/>
        </w:rPr>
        <w:t>前項第二款及第三款</w:t>
      </w:r>
      <w:r w:rsidR="000C5827">
        <w:rPr>
          <w:rFonts w:ascii="標楷體" w:eastAsia="標楷體" w:hAnsi="標楷體" w:hint="eastAsia"/>
          <w:sz w:val="28"/>
        </w:rPr>
        <w:t>之委員</w:t>
      </w:r>
      <w:r w:rsidRPr="00770A0C">
        <w:rPr>
          <w:rFonts w:ascii="標楷體" w:eastAsia="標楷體" w:hAnsi="標楷體" w:hint="eastAsia"/>
          <w:sz w:val="28"/>
        </w:rPr>
        <w:t>，不得少於三分之一。</w:t>
      </w:r>
    </w:p>
    <w:p w:rsidR="00770A0C" w:rsidRPr="00770A0C" w:rsidRDefault="003550F6" w:rsidP="001862AF">
      <w:pPr>
        <w:pStyle w:val="a4"/>
        <w:widowControl/>
        <w:numPr>
          <w:ilvl w:val="0"/>
          <w:numId w:val="40"/>
        </w:numPr>
        <w:spacing w:line="460" w:lineRule="exact"/>
        <w:ind w:leftChars="0" w:left="566" w:hangingChars="202" w:hanging="566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本委員會</w:t>
      </w:r>
      <w:r w:rsidR="00770A0C" w:rsidRPr="00770A0C">
        <w:rPr>
          <w:rFonts w:ascii="標楷體" w:eastAsia="標楷體" w:hAnsi="標楷體" w:hint="eastAsia"/>
          <w:sz w:val="28"/>
        </w:rPr>
        <w:t>委員任期一年，期滿得續聘(派)兼之</w:t>
      </w:r>
      <w:r w:rsidR="000C5827">
        <w:rPr>
          <w:rFonts w:ascii="標楷體" w:eastAsia="標楷體" w:hAnsi="標楷體" w:hint="eastAsia"/>
          <w:sz w:val="28"/>
        </w:rPr>
        <w:t>，</w:t>
      </w:r>
      <w:r w:rsidR="000C5827" w:rsidRPr="00770A0C">
        <w:rPr>
          <w:rFonts w:ascii="標楷體" w:eastAsia="標楷體" w:hAnsi="標楷體" w:hint="eastAsia"/>
          <w:sz w:val="28"/>
        </w:rPr>
        <w:t>依</w:t>
      </w:r>
      <w:r w:rsidR="000C5827">
        <w:rPr>
          <w:rFonts w:ascii="標楷體" w:eastAsia="標楷體" w:hAnsi="標楷體" w:hint="eastAsia"/>
          <w:sz w:val="28"/>
        </w:rPr>
        <w:t>前點第一項第二款</w:t>
      </w:r>
      <w:r w:rsidR="000C5827" w:rsidRPr="00770A0C">
        <w:rPr>
          <w:rFonts w:ascii="標楷體" w:eastAsia="標楷體" w:hAnsi="標楷體" w:hint="eastAsia"/>
          <w:sz w:val="28"/>
        </w:rPr>
        <w:t>、第三</w:t>
      </w:r>
      <w:r w:rsidR="000C5827">
        <w:rPr>
          <w:rFonts w:ascii="標楷體" w:eastAsia="標楷體" w:hAnsi="標楷體" w:hint="eastAsia"/>
          <w:sz w:val="28"/>
        </w:rPr>
        <w:t>款</w:t>
      </w:r>
      <w:r w:rsidR="000C5827" w:rsidRPr="00770A0C">
        <w:rPr>
          <w:rFonts w:ascii="標楷體" w:eastAsia="標楷體" w:hAnsi="標楷體" w:hint="eastAsia"/>
          <w:sz w:val="28"/>
        </w:rPr>
        <w:t>聘</w:t>
      </w:r>
      <w:r w:rsidR="000C5827">
        <w:rPr>
          <w:rFonts w:ascii="標楷體" w:eastAsia="標楷體" w:hAnsi="標楷體" w:hint="eastAsia"/>
          <w:sz w:val="28"/>
        </w:rPr>
        <w:t>(</w:t>
      </w:r>
      <w:r w:rsidR="000C5827" w:rsidRPr="00770A0C">
        <w:rPr>
          <w:rFonts w:ascii="標楷體" w:eastAsia="標楷體" w:hAnsi="標楷體" w:hint="eastAsia"/>
          <w:sz w:val="28"/>
        </w:rPr>
        <w:t>派</w:t>
      </w:r>
      <w:r w:rsidR="000C5827">
        <w:rPr>
          <w:rFonts w:ascii="標楷體" w:eastAsia="標楷體" w:hAnsi="標楷體" w:hint="eastAsia"/>
          <w:sz w:val="28"/>
        </w:rPr>
        <w:t>)</w:t>
      </w:r>
      <w:r w:rsidR="000C5827" w:rsidRPr="00770A0C">
        <w:rPr>
          <w:rFonts w:ascii="標楷體" w:eastAsia="標楷體" w:hAnsi="標楷體" w:hint="eastAsia"/>
          <w:sz w:val="28"/>
        </w:rPr>
        <w:t>之委員出缺時，</w:t>
      </w:r>
      <w:r w:rsidR="000C5827">
        <w:rPr>
          <w:rFonts w:ascii="標楷體" w:eastAsia="標楷體" w:hAnsi="標楷體" w:hint="eastAsia"/>
          <w:sz w:val="28"/>
        </w:rPr>
        <w:t>得</w:t>
      </w:r>
      <w:r w:rsidR="000C5827" w:rsidRPr="00770A0C">
        <w:rPr>
          <w:rFonts w:ascii="標楷體" w:eastAsia="標楷體" w:hAnsi="標楷體" w:hint="eastAsia"/>
          <w:sz w:val="28"/>
        </w:rPr>
        <w:t>予補聘</w:t>
      </w:r>
      <w:r w:rsidR="000C5827">
        <w:rPr>
          <w:rFonts w:ascii="標楷體" w:eastAsia="標楷體" w:hAnsi="標楷體" w:hint="eastAsia"/>
          <w:sz w:val="28"/>
        </w:rPr>
        <w:t>(</w:t>
      </w:r>
      <w:r w:rsidR="000C5827" w:rsidRPr="00770A0C">
        <w:rPr>
          <w:rFonts w:ascii="標楷體" w:eastAsia="標楷體" w:hAnsi="標楷體" w:hint="eastAsia"/>
          <w:sz w:val="28"/>
        </w:rPr>
        <w:t>派</w:t>
      </w:r>
      <w:r w:rsidR="000C5827">
        <w:rPr>
          <w:rFonts w:ascii="標楷體" w:eastAsia="標楷體" w:hAnsi="標楷體" w:hint="eastAsia"/>
          <w:sz w:val="28"/>
        </w:rPr>
        <w:t>)</w:t>
      </w:r>
      <w:r w:rsidR="000C5827" w:rsidRPr="00770A0C">
        <w:rPr>
          <w:rFonts w:ascii="標楷體" w:eastAsia="標楷體" w:hAnsi="標楷體" w:hint="eastAsia"/>
          <w:sz w:val="28"/>
        </w:rPr>
        <w:t>，其任期至原</w:t>
      </w:r>
      <w:r w:rsidR="000C5827">
        <w:rPr>
          <w:rFonts w:ascii="標楷體" w:eastAsia="標楷體" w:hAnsi="標楷體" w:hint="eastAsia"/>
          <w:sz w:val="28"/>
        </w:rPr>
        <w:t>委員</w:t>
      </w:r>
      <w:r w:rsidR="000C5827" w:rsidRPr="00770A0C">
        <w:rPr>
          <w:rFonts w:ascii="標楷體" w:eastAsia="標楷體" w:hAnsi="標楷體" w:hint="eastAsia"/>
          <w:sz w:val="28"/>
        </w:rPr>
        <w:t>任期屆滿</w:t>
      </w:r>
      <w:r w:rsidR="000C5827">
        <w:rPr>
          <w:rFonts w:ascii="標楷體" w:eastAsia="標楷體" w:hAnsi="標楷體" w:hint="eastAsia"/>
          <w:sz w:val="28"/>
        </w:rPr>
        <w:t>為</w:t>
      </w:r>
      <w:r w:rsidR="000C5827" w:rsidRPr="00770A0C">
        <w:rPr>
          <w:rFonts w:ascii="標楷體" w:eastAsia="標楷體" w:hAnsi="標楷體" w:hint="eastAsia"/>
          <w:sz w:val="28"/>
        </w:rPr>
        <w:t>止</w:t>
      </w:r>
      <w:r w:rsidR="000C5827">
        <w:rPr>
          <w:rFonts w:ascii="標楷體" w:eastAsia="標楷體" w:hAnsi="標楷體" w:hint="eastAsia"/>
          <w:sz w:val="28"/>
        </w:rPr>
        <w:t>，</w:t>
      </w:r>
      <w:r w:rsidR="000C5827" w:rsidRPr="00770A0C">
        <w:rPr>
          <w:rFonts w:ascii="標楷體" w:eastAsia="標楷體" w:hAnsi="標楷體" w:hint="eastAsia"/>
          <w:sz w:val="28"/>
        </w:rPr>
        <w:t>但代表機關出</w:t>
      </w:r>
      <w:r w:rsidR="000C5827">
        <w:rPr>
          <w:rFonts w:ascii="標楷體" w:eastAsia="標楷體" w:hAnsi="標楷體" w:hint="eastAsia"/>
          <w:sz w:val="28"/>
        </w:rPr>
        <w:t>任</w:t>
      </w:r>
      <w:r w:rsidR="000C5827" w:rsidRPr="00770A0C">
        <w:rPr>
          <w:rFonts w:ascii="標楷體" w:eastAsia="標楷體" w:hAnsi="標楷體" w:hint="eastAsia"/>
          <w:sz w:val="28"/>
        </w:rPr>
        <w:t>者，應隨其本職進退</w:t>
      </w:r>
      <w:r w:rsidR="00770A0C" w:rsidRPr="00770A0C">
        <w:rPr>
          <w:rFonts w:ascii="標楷體" w:eastAsia="標楷體" w:hAnsi="標楷體" w:hint="eastAsia"/>
          <w:sz w:val="28"/>
        </w:rPr>
        <w:t>。</w:t>
      </w:r>
    </w:p>
    <w:p w:rsidR="00770A0C" w:rsidRDefault="00770A0C" w:rsidP="001862AF">
      <w:pPr>
        <w:snapToGrid w:val="0"/>
        <w:spacing w:line="460" w:lineRule="exact"/>
        <w:ind w:leftChars="235" w:left="564"/>
        <w:rPr>
          <w:rFonts w:ascii="標楷體" w:eastAsia="標楷體" w:hAnsi="標楷體"/>
          <w:sz w:val="28"/>
        </w:rPr>
      </w:pPr>
      <w:r w:rsidRPr="00770A0C">
        <w:rPr>
          <w:rFonts w:ascii="標楷體" w:eastAsia="標楷體" w:hAnsi="標楷體" w:hint="eastAsia"/>
          <w:sz w:val="28"/>
        </w:rPr>
        <w:t>依</w:t>
      </w:r>
      <w:r w:rsidR="001F061F">
        <w:rPr>
          <w:rFonts w:ascii="標楷體" w:eastAsia="標楷體" w:hAnsi="標楷體" w:hint="eastAsia"/>
          <w:sz w:val="28"/>
        </w:rPr>
        <w:t>前點第一</w:t>
      </w:r>
      <w:r w:rsidRPr="00770A0C">
        <w:rPr>
          <w:rFonts w:ascii="標楷體" w:eastAsia="標楷體" w:hAnsi="標楷體" w:hint="eastAsia"/>
          <w:sz w:val="28"/>
        </w:rPr>
        <w:t>項</w:t>
      </w:r>
      <w:r w:rsidR="001F061F">
        <w:rPr>
          <w:rFonts w:ascii="標楷體" w:eastAsia="標楷體" w:hAnsi="標楷體" w:hint="eastAsia"/>
          <w:sz w:val="28"/>
        </w:rPr>
        <w:t>第二款</w:t>
      </w:r>
      <w:r w:rsidRPr="00770A0C">
        <w:rPr>
          <w:rFonts w:ascii="標楷體" w:eastAsia="標楷體" w:hAnsi="標楷體" w:hint="eastAsia"/>
          <w:sz w:val="28"/>
        </w:rPr>
        <w:t>聘</w:t>
      </w:r>
      <w:r w:rsidR="001F061F">
        <w:rPr>
          <w:rFonts w:ascii="標楷體" w:eastAsia="標楷體" w:hAnsi="標楷體" w:hint="eastAsia"/>
          <w:sz w:val="28"/>
        </w:rPr>
        <w:t>(派)</w:t>
      </w:r>
      <w:r w:rsidRPr="00770A0C">
        <w:rPr>
          <w:rFonts w:ascii="標楷體" w:eastAsia="標楷體" w:hAnsi="標楷體" w:hint="eastAsia"/>
          <w:sz w:val="28"/>
        </w:rPr>
        <w:t>之委員，</w:t>
      </w:r>
      <w:r w:rsidRPr="0057712C">
        <w:rPr>
          <w:rFonts w:ascii="標楷體" w:eastAsia="標楷體" w:hAnsi="標楷體" w:hint="eastAsia"/>
          <w:sz w:val="28"/>
        </w:rPr>
        <w:t>每次改聘不得超</w:t>
      </w:r>
      <w:r w:rsidR="001F061F" w:rsidRPr="0057712C">
        <w:rPr>
          <w:rFonts w:ascii="標楷體" w:eastAsia="標楷體" w:hAnsi="標楷體" w:hint="eastAsia"/>
          <w:sz w:val="28"/>
        </w:rPr>
        <w:t>各</w:t>
      </w:r>
      <w:r w:rsidRPr="0057712C">
        <w:rPr>
          <w:rFonts w:ascii="標楷體" w:eastAsia="標楷體" w:hAnsi="標楷體" w:hint="eastAsia"/>
          <w:sz w:val="28"/>
        </w:rPr>
        <w:t>該</w:t>
      </w:r>
      <w:r w:rsidR="001F061F" w:rsidRPr="0057712C">
        <w:rPr>
          <w:rFonts w:ascii="標楷體" w:eastAsia="標楷體" w:hAnsi="標楷體" w:hint="eastAsia"/>
          <w:sz w:val="28"/>
        </w:rPr>
        <w:t>款</w:t>
      </w:r>
      <w:r w:rsidRPr="0057712C">
        <w:rPr>
          <w:rFonts w:ascii="標楷體" w:eastAsia="標楷體" w:hAnsi="標楷體" w:hint="eastAsia"/>
          <w:sz w:val="28"/>
        </w:rPr>
        <w:t>委員人數二分之一。</w:t>
      </w:r>
    </w:p>
    <w:p w:rsidR="006E2EAA" w:rsidRDefault="003550F6" w:rsidP="001862AF">
      <w:pPr>
        <w:pStyle w:val="a4"/>
        <w:widowControl/>
        <w:numPr>
          <w:ilvl w:val="0"/>
          <w:numId w:val="40"/>
        </w:numPr>
        <w:spacing w:line="460" w:lineRule="exact"/>
        <w:ind w:leftChars="0" w:left="566" w:hangingChars="202" w:hanging="566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本委員會</w:t>
      </w:r>
      <w:r w:rsidR="00F5579E" w:rsidRPr="00F5579E">
        <w:rPr>
          <w:rFonts w:ascii="標楷體" w:eastAsia="標楷體" w:hAnsi="標楷體" w:hint="eastAsia"/>
          <w:sz w:val="28"/>
        </w:rPr>
        <w:t>置執行秘書一人，</w:t>
      </w:r>
      <w:r w:rsidR="00F5579E" w:rsidRPr="006E2EAA">
        <w:rPr>
          <w:rFonts w:ascii="標楷體" w:eastAsia="標楷體" w:hAnsi="標楷體" w:hint="eastAsia"/>
          <w:sz w:val="28"/>
        </w:rPr>
        <w:t>由主任委員指派都</w:t>
      </w:r>
      <w:r w:rsidR="007D1918" w:rsidRPr="006E2EAA">
        <w:rPr>
          <w:rFonts w:ascii="標楷體" w:eastAsia="標楷體" w:hAnsi="標楷體" w:hint="eastAsia"/>
          <w:sz w:val="28"/>
        </w:rPr>
        <w:t>發</w:t>
      </w:r>
      <w:r w:rsidR="00F5579E" w:rsidRPr="006E2EAA">
        <w:rPr>
          <w:rFonts w:ascii="標楷體" w:eastAsia="標楷體" w:hAnsi="標楷體" w:hint="eastAsia"/>
          <w:sz w:val="28"/>
        </w:rPr>
        <w:t>局人員兼任，承主任委員及副主任委員之命，處理會務</w:t>
      </w:r>
      <w:r w:rsidR="00F5579E" w:rsidRPr="00F5579E">
        <w:rPr>
          <w:rFonts w:ascii="標楷體" w:eastAsia="標楷體" w:hAnsi="標楷體" w:hint="eastAsia"/>
          <w:sz w:val="28"/>
        </w:rPr>
        <w:t>。</w:t>
      </w:r>
    </w:p>
    <w:p w:rsidR="00F5579E" w:rsidRDefault="00D4290A" w:rsidP="001862AF">
      <w:pPr>
        <w:pStyle w:val="a4"/>
        <w:widowControl/>
        <w:spacing w:line="460" w:lineRule="exact"/>
        <w:ind w:leftChars="236" w:left="566"/>
        <w:rPr>
          <w:rFonts w:ascii="標楷體" w:eastAsia="標楷體" w:hAnsi="標楷體"/>
          <w:sz w:val="28"/>
        </w:rPr>
      </w:pPr>
      <w:r w:rsidRPr="00D4290A">
        <w:rPr>
          <w:rFonts w:ascii="標楷體" w:eastAsia="標楷體" w:hAnsi="標楷體" w:hint="eastAsia"/>
          <w:sz w:val="28"/>
        </w:rPr>
        <w:lastRenderedPageBreak/>
        <w:t>本委員會置幹事三人，由都發局派員兼任之</w:t>
      </w:r>
      <w:r w:rsidR="006E2EAA" w:rsidRPr="006E2EAA">
        <w:rPr>
          <w:rFonts w:ascii="標楷體" w:eastAsia="標楷體" w:hAnsi="標楷體" w:hint="eastAsia"/>
          <w:sz w:val="28"/>
        </w:rPr>
        <w:t>。</w:t>
      </w:r>
    </w:p>
    <w:p w:rsidR="00B33037" w:rsidRDefault="00406498" w:rsidP="00406498">
      <w:pPr>
        <w:pStyle w:val="a4"/>
        <w:widowControl/>
        <w:numPr>
          <w:ilvl w:val="0"/>
          <w:numId w:val="40"/>
        </w:numPr>
        <w:spacing w:line="460" w:lineRule="exact"/>
        <w:ind w:leftChars="0" w:left="566" w:hangingChars="202" w:hanging="566"/>
        <w:rPr>
          <w:rFonts w:ascii="標楷體" w:eastAsia="標楷體" w:hAnsi="標楷體"/>
          <w:sz w:val="28"/>
        </w:rPr>
      </w:pPr>
      <w:r w:rsidRPr="00406498">
        <w:rPr>
          <w:rFonts w:ascii="標楷體" w:eastAsia="標楷體" w:hAnsi="標楷體" w:hint="eastAsia"/>
          <w:sz w:val="28"/>
        </w:rPr>
        <w:t>本委員會會議每年召開一次，並得視實際業務需要召開臨時會</w:t>
      </w:r>
      <w:r w:rsidR="00B33037">
        <w:rPr>
          <w:rFonts w:ascii="標楷體" w:eastAsia="標楷體" w:hAnsi="標楷體" w:hint="eastAsia"/>
          <w:sz w:val="28"/>
        </w:rPr>
        <w:t>。</w:t>
      </w:r>
    </w:p>
    <w:p w:rsidR="00F5579E" w:rsidRPr="00F5579E" w:rsidRDefault="00406498" w:rsidP="00B33037">
      <w:pPr>
        <w:pStyle w:val="a4"/>
        <w:widowControl/>
        <w:spacing w:line="460" w:lineRule="exact"/>
        <w:ind w:leftChars="0" w:left="566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會議</w:t>
      </w:r>
      <w:r w:rsidR="00F5579E" w:rsidRPr="00F5579E">
        <w:rPr>
          <w:rFonts w:ascii="標楷體" w:eastAsia="標楷體" w:hAnsi="標楷體" w:hint="eastAsia"/>
          <w:sz w:val="28"/>
        </w:rPr>
        <w:t>由主任委員召集，並為會議主席，主任委員不克出席</w:t>
      </w:r>
      <w:r w:rsidR="007D1918">
        <w:rPr>
          <w:rFonts w:ascii="標楷體" w:eastAsia="標楷體" w:hAnsi="標楷體" w:hint="eastAsia"/>
          <w:sz w:val="28"/>
        </w:rPr>
        <w:t>會議</w:t>
      </w:r>
      <w:r w:rsidR="00F5579E" w:rsidRPr="00F5579E">
        <w:rPr>
          <w:rFonts w:ascii="標楷體" w:eastAsia="標楷體" w:hAnsi="標楷體" w:hint="eastAsia"/>
          <w:sz w:val="28"/>
        </w:rPr>
        <w:t>時，由副主任委員代理，副主任委員</w:t>
      </w:r>
      <w:r w:rsidR="007D1918">
        <w:rPr>
          <w:rFonts w:ascii="標楷體" w:eastAsia="標楷體" w:hAnsi="標楷體" w:hint="eastAsia"/>
          <w:sz w:val="28"/>
        </w:rPr>
        <w:t>均</w:t>
      </w:r>
      <w:r w:rsidR="00F5579E" w:rsidRPr="00F5579E">
        <w:rPr>
          <w:rFonts w:ascii="標楷體" w:eastAsia="標楷體" w:hAnsi="標楷體" w:hint="eastAsia"/>
          <w:sz w:val="28"/>
        </w:rPr>
        <w:t>不克出席</w:t>
      </w:r>
      <w:r w:rsidR="007D1918">
        <w:rPr>
          <w:rFonts w:ascii="標楷體" w:eastAsia="標楷體" w:hAnsi="標楷體" w:hint="eastAsia"/>
          <w:sz w:val="28"/>
        </w:rPr>
        <w:t>會議時</w:t>
      </w:r>
      <w:r w:rsidR="00F5579E" w:rsidRPr="00F5579E">
        <w:rPr>
          <w:rFonts w:ascii="標楷體" w:eastAsia="標楷體" w:hAnsi="標楷體" w:hint="eastAsia"/>
          <w:sz w:val="28"/>
        </w:rPr>
        <w:t>，由出席委員互推一人代理。</w:t>
      </w:r>
    </w:p>
    <w:p w:rsidR="00F5579E" w:rsidRDefault="00F5579E" w:rsidP="001862AF">
      <w:pPr>
        <w:pStyle w:val="a4"/>
        <w:widowControl/>
        <w:spacing w:line="460" w:lineRule="exact"/>
        <w:ind w:leftChars="235" w:left="564"/>
        <w:rPr>
          <w:rFonts w:ascii="標楷體" w:eastAsia="標楷體" w:hAnsi="標楷體"/>
          <w:sz w:val="28"/>
        </w:rPr>
      </w:pPr>
      <w:r w:rsidRPr="00F5579E">
        <w:rPr>
          <w:rFonts w:ascii="標楷體" w:eastAsia="標楷體" w:hAnsi="標楷體" w:hint="eastAsia"/>
          <w:sz w:val="28"/>
        </w:rPr>
        <w:t>前項會議應有</w:t>
      </w:r>
      <w:r w:rsidR="004C7C13">
        <w:rPr>
          <w:rFonts w:ascii="標楷體" w:eastAsia="標楷體" w:hAnsi="標楷體" w:hint="eastAsia"/>
          <w:sz w:val="28"/>
        </w:rPr>
        <w:t>二分之一以上</w:t>
      </w:r>
      <w:r w:rsidRPr="00F5579E">
        <w:rPr>
          <w:rFonts w:ascii="標楷體" w:eastAsia="標楷體" w:hAnsi="標楷體" w:hint="eastAsia"/>
          <w:sz w:val="28"/>
        </w:rPr>
        <w:t>委員出席始得開會，並有出席委員</w:t>
      </w:r>
      <w:r w:rsidR="004C7C13">
        <w:rPr>
          <w:rFonts w:ascii="標楷體" w:eastAsia="標楷體" w:hAnsi="標楷體" w:hint="eastAsia"/>
          <w:sz w:val="28"/>
        </w:rPr>
        <w:t>二分之一以上之</w:t>
      </w:r>
      <w:r w:rsidRPr="00F5579E">
        <w:rPr>
          <w:rFonts w:ascii="標楷體" w:eastAsia="標楷體" w:hAnsi="標楷體" w:hint="eastAsia"/>
          <w:sz w:val="28"/>
        </w:rPr>
        <w:t>同意始得決議，</w:t>
      </w:r>
      <w:r w:rsidR="004C7C13">
        <w:rPr>
          <w:rFonts w:ascii="標楷體" w:eastAsia="標楷體" w:hAnsi="標楷體" w:hint="eastAsia"/>
          <w:sz w:val="28"/>
        </w:rPr>
        <w:t>正反意見</w:t>
      </w:r>
      <w:r w:rsidRPr="00F5579E">
        <w:rPr>
          <w:rFonts w:ascii="標楷體" w:eastAsia="標楷體" w:hAnsi="標楷體" w:hint="eastAsia"/>
          <w:sz w:val="28"/>
        </w:rPr>
        <w:t>同數時，由主席裁決</w:t>
      </w:r>
      <w:r w:rsidR="004C7C13">
        <w:rPr>
          <w:rFonts w:ascii="標楷體" w:eastAsia="標楷體" w:hAnsi="標楷體" w:hint="eastAsia"/>
          <w:sz w:val="28"/>
        </w:rPr>
        <w:t>之</w:t>
      </w:r>
      <w:r w:rsidRPr="00F5579E">
        <w:rPr>
          <w:rFonts w:ascii="標楷體" w:eastAsia="標楷體" w:hAnsi="標楷體" w:hint="eastAsia"/>
          <w:sz w:val="28"/>
        </w:rPr>
        <w:t>。</w:t>
      </w:r>
    </w:p>
    <w:p w:rsidR="00F5579E" w:rsidRPr="00F5579E" w:rsidRDefault="00DB4585" w:rsidP="00CC3E9B">
      <w:pPr>
        <w:pStyle w:val="a4"/>
        <w:widowControl/>
        <w:numPr>
          <w:ilvl w:val="0"/>
          <w:numId w:val="40"/>
        </w:numPr>
        <w:spacing w:line="460" w:lineRule="exact"/>
        <w:ind w:leftChars="1" w:left="568" w:hangingChars="202" w:hanging="566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本</w:t>
      </w:r>
      <w:r w:rsidR="00F5579E" w:rsidRPr="00F5579E">
        <w:rPr>
          <w:rFonts w:ascii="標楷體" w:eastAsia="標楷體" w:hAnsi="標楷體" w:hint="eastAsia"/>
          <w:sz w:val="28"/>
        </w:rPr>
        <w:t>委員</w:t>
      </w:r>
      <w:r>
        <w:rPr>
          <w:rFonts w:ascii="標楷體" w:eastAsia="標楷體" w:hAnsi="標楷體" w:hint="eastAsia"/>
          <w:sz w:val="28"/>
        </w:rPr>
        <w:t>會開會時，委員</w:t>
      </w:r>
      <w:r w:rsidR="00F5579E" w:rsidRPr="00F5579E">
        <w:rPr>
          <w:rFonts w:ascii="標楷體" w:eastAsia="標楷體" w:hAnsi="標楷體" w:hint="eastAsia"/>
          <w:sz w:val="28"/>
        </w:rPr>
        <w:t>應親自出席會議</w:t>
      </w:r>
      <w:r w:rsidR="009A5BCB">
        <w:rPr>
          <w:rFonts w:ascii="標楷體" w:eastAsia="標楷體" w:hAnsi="標楷體" w:hint="eastAsia"/>
          <w:sz w:val="28"/>
        </w:rPr>
        <w:t>，</w:t>
      </w:r>
      <w:r w:rsidR="00F5579E" w:rsidRPr="00F5579E">
        <w:rPr>
          <w:rFonts w:ascii="標楷體" w:eastAsia="標楷體" w:hAnsi="標楷體" w:hint="eastAsia"/>
          <w:sz w:val="28"/>
        </w:rPr>
        <w:t>但</w:t>
      </w:r>
      <w:r w:rsidR="00492387">
        <w:rPr>
          <w:rFonts w:ascii="標楷體" w:eastAsia="標楷體" w:hAnsi="標楷體" w:hint="eastAsia"/>
          <w:sz w:val="28"/>
        </w:rPr>
        <w:t>第三點第一項第一款聘（派）</w:t>
      </w:r>
      <w:r w:rsidR="00F5579E" w:rsidRPr="00F5579E">
        <w:rPr>
          <w:rFonts w:ascii="標楷體" w:eastAsia="標楷體" w:hAnsi="標楷體" w:hint="eastAsia"/>
          <w:sz w:val="28"/>
        </w:rPr>
        <w:t>之委員，如未能</w:t>
      </w:r>
      <w:r w:rsidR="00492387">
        <w:rPr>
          <w:rFonts w:ascii="標楷體" w:eastAsia="標楷體" w:hAnsi="標楷體" w:hint="eastAsia"/>
          <w:sz w:val="28"/>
        </w:rPr>
        <w:t>親自</w:t>
      </w:r>
      <w:r w:rsidR="00F5579E" w:rsidRPr="00F5579E">
        <w:rPr>
          <w:rFonts w:ascii="標楷體" w:eastAsia="標楷體" w:hAnsi="標楷體" w:hint="eastAsia"/>
          <w:sz w:val="28"/>
        </w:rPr>
        <w:t>出席，得指派代表出席，並應先通知</w:t>
      </w:r>
      <w:r w:rsidR="003550F6">
        <w:rPr>
          <w:rFonts w:ascii="標楷體" w:eastAsia="標楷體" w:hAnsi="標楷體" w:hint="eastAsia"/>
          <w:sz w:val="28"/>
        </w:rPr>
        <w:t>本委員會</w:t>
      </w:r>
      <w:r w:rsidR="00F5579E" w:rsidRPr="00F5579E">
        <w:rPr>
          <w:rFonts w:ascii="標楷體" w:eastAsia="標楷體" w:hAnsi="標楷體" w:hint="eastAsia"/>
          <w:sz w:val="28"/>
        </w:rPr>
        <w:t>。</w:t>
      </w:r>
    </w:p>
    <w:p w:rsidR="00F5579E" w:rsidRPr="00F5579E" w:rsidRDefault="00F5579E" w:rsidP="00CC3E9B">
      <w:pPr>
        <w:pStyle w:val="a4"/>
        <w:widowControl/>
        <w:spacing w:line="460" w:lineRule="exact"/>
        <w:ind w:leftChars="235" w:left="564"/>
        <w:rPr>
          <w:rFonts w:ascii="標楷體" w:eastAsia="標楷體" w:hAnsi="標楷體"/>
          <w:sz w:val="28"/>
        </w:rPr>
      </w:pPr>
      <w:r w:rsidRPr="00F5579E">
        <w:rPr>
          <w:rFonts w:ascii="標楷體" w:eastAsia="標楷體" w:hAnsi="標楷體" w:hint="eastAsia"/>
          <w:sz w:val="28"/>
        </w:rPr>
        <w:t>前項指派之代表列入出席人數，並參與會議發言及表決。</w:t>
      </w:r>
    </w:p>
    <w:p w:rsidR="00F5579E" w:rsidRDefault="003550F6" w:rsidP="00CC3E9B">
      <w:pPr>
        <w:pStyle w:val="a4"/>
        <w:widowControl/>
        <w:spacing w:line="460" w:lineRule="exact"/>
        <w:ind w:leftChars="236" w:left="566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本委員會</w:t>
      </w:r>
      <w:r w:rsidR="00F5579E" w:rsidRPr="00F5579E">
        <w:rPr>
          <w:rFonts w:ascii="標楷體" w:eastAsia="標楷體" w:hAnsi="標楷體" w:hint="eastAsia"/>
          <w:sz w:val="28"/>
        </w:rPr>
        <w:t>委員</w:t>
      </w:r>
      <w:r w:rsidR="00DB4585">
        <w:rPr>
          <w:rFonts w:ascii="標楷體" w:eastAsia="標楷體" w:hAnsi="標楷體" w:hint="eastAsia"/>
          <w:sz w:val="28"/>
        </w:rPr>
        <w:t>在行政程序中，有</w:t>
      </w:r>
      <w:r w:rsidR="00F5579E" w:rsidRPr="00F5579E">
        <w:rPr>
          <w:rFonts w:ascii="標楷體" w:eastAsia="標楷體" w:hAnsi="標楷體" w:hint="eastAsia"/>
          <w:sz w:val="28"/>
        </w:rPr>
        <w:t>行政程序法第三十二條</w:t>
      </w:r>
      <w:r w:rsidR="00DB4585">
        <w:rPr>
          <w:rFonts w:ascii="標楷體" w:eastAsia="標楷體" w:hAnsi="標楷體" w:hint="eastAsia"/>
          <w:sz w:val="28"/>
        </w:rPr>
        <w:t>或</w:t>
      </w:r>
      <w:r w:rsidR="00F5579E" w:rsidRPr="00F5579E">
        <w:rPr>
          <w:rFonts w:ascii="標楷體" w:eastAsia="標楷體" w:hAnsi="標楷體" w:hint="eastAsia"/>
          <w:sz w:val="28"/>
        </w:rPr>
        <w:t>第三十三條規定，應行迴避</w:t>
      </w:r>
      <w:r w:rsidR="00DB4585">
        <w:rPr>
          <w:rFonts w:ascii="標楷體" w:eastAsia="標楷體" w:hAnsi="標楷體" w:hint="eastAsia"/>
          <w:sz w:val="28"/>
        </w:rPr>
        <w:t>之事由時，應自行迴避，未自行迴避時，本府得請其迴避</w:t>
      </w:r>
      <w:r w:rsidR="00F5579E" w:rsidRPr="00F5579E">
        <w:rPr>
          <w:rFonts w:ascii="標楷體" w:eastAsia="標楷體" w:hAnsi="標楷體" w:hint="eastAsia"/>
          <w:sz w:val="28"/>
        </w:rPr>
        <w:t>。</w:t>
      </w:r>
    </w:p>
    <w:p w:rsidR="000C67A7" w:rsidRPr="000C67A7" w:rsidRDefault="003550F6" w:rsidP="00CC3E9B">
      <w:pPr>
        <w:pStyle w:val="a4"/>
        <w:widowControl/>
        <w:numPr>
          <w:ilvl w:val="0"/>
          <w:numId w:val="40"/>
        </w:numPr>
        <w:spacing w:line="460" w:lineRule="exact"/>
        <w:ind w:leftChars="1" w:left="568" w:hangingChars="202" w:hanging="566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本委員會</w:t>
      </w:r>
      <w:r w:rsidR="000C67A7" w:rsidRPr="000C67A7">
        <w:rPr>
          <w:rFonts w:ascii="標楷體" w:eastAsia="標楷體" w:hAnsi="標楷體" w:hint="eastAsia"/>
          <w:sz w:val="28"/>
        </w:rPr>
        <w:t>為住宅諮詢、審議案件或住宅計畫執行爭議，得組成專案小組赴實地調查及研擬意見，提供會議參考。</w:t>
      </w:r>
    </w:p>
    <w:p w:rsidR="000C67A7" w:rsidRDefault="000C67A7" w:rsidP="00CC3E9B">
      <w:pPr>
        <w:pStyle w:val="a4"/>
        <w:widowControl/>
        <w:spacing w:line="460" w:lineRule="exact"/>
        <w:ind w:leftChars="236" w:left="566"/>
        <w:rPr>
          <w:rFonts w:ascii="標楷體" w:eastAsia="標楷體" w:hAnsi="標楷體"/>
          <w:sz w:val="28"/>
        </w:rPr>
      </w:pPr>
      <w:r w:rsidRPr="000C67A7">
        <w:rPr>
          <w:rFonts w:ascii="標楷體" w:eastAsia="標楷體" w:hAnsi="標楷體" w:hint="eastAsia"/>
          <w:sz w:val="28"/>
        </w:rPr>
        <w:t>前項專案小組如涉及專業知識及技術，並得邀請其他專家學者參與，提供諮詢意見。</w:t>
      </w:r>
    </w:p>
    <w:p w:rsidR="000C67A7" w:rsidRDefault="003550F6" w:rsidP="00CC3E9B">
      <w:pPr>
        <w:pStyle w:val="a4"/>
        <w:widowControl/>
        <w:numPr>
          <w:ilvl w:val="0"/>
          <w:numId w:val="40"/>
        </w:numPr>
        <w:spacing w:line="460" w:lineRule="exact"/>
        <w:ind w:leftChars="0" w:left="566" w:hangingChars="202" w:hanging="566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本委員會</w:t>
      </w:r>
      <w:r w:rsidR="000C67A7" w:rsidRPr="000C67A7">
        <w:rPr>
          <w:rFonts w:ascii="標楷體" w:eastAsia="標楷體" w:hAnsi="標楷體" w:hint="eastAsia"/>
          <w:sz w:val="28"/>
        </w:rPr>
        <w:t>會議得邀請相關機關、團體及人員列席說明，並於說明後退席。</w:t>
      </w:r>
    </w:p>
    <w:p w:rsidR="00867C93" w:rsidRPr="0057712C" w:rsidRDefault="004C632C" w:rsidP="004C632C">
      <w:pPr>
        <w:pStyle w:val="a4"/>
        <w:widowControl/>
        <w:numPr>
          <w:ilvl w:val="0"/>
          <w:numId w:val="40"/>
        </w:numPr>
        <w:spacing w:line="460" w:lineRule="exact"/>
        <w:ind w:leftChars="0"/>
        <w:rPr>
          <w:rFonts w:ascii="標楷體" w:eastAsia="標楷體" w:hAnsi="標楷體"/>
          <w:sz w:val="28"/>
        </w:rPr>
      </w:pPr>
      <w:r w:rsidRPr="004C632C">
        <w:rPr>
          <w:rFonts w:ascii="標楷體" w:eastAsia="標楷體" w:hAnsi="標楷體" w:hint="eastAsia"/>
          <w:sz w:val="28"/>
        </w:rPr>
        <w:t>本委員會兼任人員均為無給職。</w:t>
      </w:r>
    </w:p>
    <w:p w:rsidR="000C67A7" w:rsidRPr="00770A0C" w:rsidRDefault="00DB4585" w:rsidP="000C67A7">
      <w:pPr>
        <w:pStyle w:val="a4"/>
        <w:widowControl/>
        <w:numPr>
          <w:ilvl w:val="0"/>
          <w:numId w:val="40"/>
        </w:numPr>
        <w:spacing w:line="460" w:lineRule="exact"/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本委員會</w:t>
      </w:r>
      <w:r w:rsidR="000C67A7" w:rsidRPr="000C67A7">
        <w:rPr>
          <w:rFonts w:ascii="標楷體" w:eastAsia="標楷體" w:hAnsi="標楷體" w:hint="eastAsia"/>
          <w:sz w:val="28"/>
        </w:rPr>
        <w:t>所需經費由都發局編列預算</w:t>
      </w:r>
      <w:r w:rsidR="00C879E3">
        <w:rPr>
          <w:rFonts w:ascii="標楷體" w:eastAsia="標楷體" w:hAnsi="標楷體" w:hint="eastAsia"/>
          <w:sz w:val="28"/>
        </w:rPr>
        <w:t>支應之</w:t>
      </w:r>
      <w:r w:rsidR="000C67A7" w:rsidRPr="000C67A7">
        <w:rPr>
          <w:rFonts w:ascii="標楷體" w:eastAsia="標楷體" w:hAnsi="標楷體" w:hint="eastAsia"/>
          <w:sz w:val="28"/>
        </w:rPr>
        <w:t>。</w:t>
      </w:r>
    </w:p>
    <w:p w:rsidR="002B723D" w:rsidRDefault="002B723D">
      <w:pPr>
        <w:widowControl/>
        <w:rPr>
          <w:rFonts w:ascii="微軟正黑體" w:eastAsia="微軟正黑體" w:hAnsi="微軟正黑體"/>
          <w:b/>
        </w:rPr>
      </w:pPr>
    </w:p>
    <w:sectPr w:rsidR="002B723D" w:rsidSect="004963B7">
      <w:pgSz w:w="11906" w:h="16838"/>
      <w:pgMar w:top="1418" w:right="1418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01BF" w:rsidRDefault="005501BF" w:rsidP="00715EDB">
      <w:r>
        <w:separator/>
      </w:r>
    </w:p>
  </w:endnote>
  <w:endnote w:type="continuationSeparator" w:id="1">
    <w:p w:rsidR="005501BF" w:rsidRDefault="005501BF" w:rsidP="00715E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өũ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01BF" w:rsidRDefault="005501BF" w:rsidP="00715EDB">
      <w:r>
        <w:separator/>
      </w:r>
    </w:p>
  </w:footnote>
  <w:footnote w:type="continuationSeparator" w:id="1">
    <w:p w:rsidR="005501BF" w:rsidRDefault="005501BF" w:rsidP="00715ED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934BB"/>
    <w:multiLevelType w:val="hybridMultilevel"/>
    <w:tmpl w:val="96920CC4"/>
    <w:lvl w:ilvl="0" w:tplc="14F2D0DE">
      <w:start w:val="1"/>
      <w:numFmt w:val="taiwaneseCountingThousand"/>
      <w:lvlText w:val="(%1)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02180F82"/>
    <w:multiLevelType w:val="hybridMultilevel"/>
    <w:tmpl w:val="EAB47C9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06940683"/>
    <w:multiLevelType w:val="hybridMultilevel"/>
    <w:tmpl w:val="F9CC9C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94C51F3"/>
    <w:multiLevelType w:val="hybridMultilevel"/>
    <w:tmpl w:val="298A029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0CC06337"/>
    <w:multiLevelType w:val="hybridMultilevel"/>
    <w:tmpl w:val="01743E98"/>
    <w:lvl w:ilvl="0" w:tplc="1B944706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DE77690"/>
    <w:multiLevelType w:val="hybridMultilevel"/>
    <w:tmpl w:val="8A6A8D0E"/>
    <w:lvl w:ilvl="0" w:tplc="F64A079E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0FBB1DF6"/>
    <w:multiLevelType w:val="hybridMultilevel"/>
    <w:tmpl w:val="704C9BC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13391431"/>
    <w:multiLevelType w:val="hybridMultilevel"/>
    <w:tmpl w:val="9632A4C0"/>
    <w:lvl w:ilvl="0" w:tplc="CC487260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14361177"/>
    <w:multiLevelType w:val="hybridMultilevel"/>
    <w:tmpl w:val="96920CC4"/>
    <w:lvl w:ilvl="0" w:tplc="14F2D0DE">
      <w:start w:val="1"/>
      <w:numFmt w:val="taiwaneseCountingThousand"/>
      <w:lvlText w:val="(%1)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>
    <w:nsid w:val="15C01D78"/>
    <w:multiLevelType w:val="hybridMultilevel"/>
    <w:tmpl w:val="BE4A8F48"/>
    <w:lvl w:ilvl="0" w:tplc="463CDC88">
      <w:start w:val="1"/>
      <w:numFmt w:val="taiwaneseCountingThousand"/>
      <w:suff w:val="nothing"/>
      <w:lvlText w:val="%1、"/>
      <w:lvlJc w:val="left"/>
      <w:pPr>
        <w:ind w:left="0" w:firstLine="0"/>
      </w:pPr>
      <w:rPr>
        <w:rFonts w:ascii="標楷體" w:eastAsia="標楷體" w:hAnsi="標楷體" w:cstheme="minorBidi" w:hint="eastAsia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AF269DF"/>
    <w:multiLevelType w:val="hybridMultilevel"/>
    <w:tmpl w:val="961897D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>
    <w:nsid w:val="1B2F7FBB"/>
    <w:multiLevelType w:val="hybridMultilevel"/>
    <w:tmpl w:val="0E90242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>
    <w:nsid w:val="21823BEB"/>
    <w:multiLevelType w:val="hybridMultilevel"/>
    <w:tmpl w:val="D25E050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>
    <w:nsid w:val="219D29CB"/>
    <w:multiLevelType w:val="hybridMultilevel"/>
    <w:tmpl w:val="96920CC4"/>
    <w:lvl w:ilvl="0" w:tplc="14F2D0DE">
      <w:start w:val="1"/>
      <w:numFmt w:val="taiwaneseCountingThousand"/>
      <w:lvlText w:val="(%1)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>
    <w:nsid w:val="23F52E28"/>
    <w:multiLevelType w:val="hybridMultilevel"/>
    <w:tmpl w:val="C71889E6"/>
    <w:lvl w:ilvl="0" w:tplc="CC487260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80867BE"/>
    <w:multiLevelType w:val="hybridMultilevel"/>
    <w:tmpl w:val="C7E672F8"/>
    <w:lvl w:ilvl="0" w:tplc="18F0216C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cs="Times New Roman"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9124193"/>
    <w:multiLevelType w:val="hybridMultilevel"/>
    <w:tmpl w:val="E0663F2C"/>
    <w:lvl w:ilvl="0" w:tplc="CC487260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2CF612DE"/>
    <w:multiLevelType w:val="hybridMultilevel"/>
    <w:tmpl w:val="0DF0191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2E570314"/>
    <w:multiLevelType w:val="hybridMultilevel"/>
    <w:tmpl w:val="3912F532"/>
    <w:lvl w:ilvl="0" w:tplc="1DF8184A">
      <w:start w:val="1"/>
      <w:numFmt w:val="taiwaneseCountingThousand"/>
      <w:lvlText w:val="(%1)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>
    <w:nsid w:val="2FE75A6F"/>
    <w:multiLevelType w:val="hybridMultilevel"/>
    <w:tmpl w:val="E236CA8C"/>
    <w:lvl w:ilvl="0" w:tplc="697C1DA6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2D437F2"/>
    <w:multiLevelType w:val="hybridMultilevel"/>
    <w:tmpl w:val="E3A824D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615030C"/>
    <w:multiLevelType w:val="hybridMultilevel"/>
    <w:tmpl w:val="3776086C"/>
    <w:lvl w:ilvl="0" w:tplc="06D2E600">
      <w:start w:val="1"/>
      <w:numFmt w:val="taiwaneseCountingThousand"/>
      <w:suff w:val="nothing"/>
      <w:lvlText w:val="(%1)"/>
      <w:lvlJc w:val="left"/>
      <w:pPr>
        <w:ind w:left="0" w:firstLine="48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67C69D2"/>
    <w:multiLevelType w:val="hybridMultilevel"/>
    <w:tmpl w:val="EAB47C9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>
    <w:nsid w:val="36A7648F"/>
    <w:multiLevelType w:val="hybridMultilevel"/>
    <w:tmpl w:val="12127DC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>
    <w:nsid w:val="37C1182E"/>
    <w:multiLevelType w:val="hybridMultilevel"/>
    <w:tmpl w:val="9632A4C0"/>
    <w:lvl w:ilvl="0" w:tplc="CC487260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>
    <w:nsid w:val="395C36A3"/>
    <w:multiLevelType w:val="hybridMultilevel"/>
    <w:tmpl w:val="B18CBC0C"/>
    <w:lvl w:ilvl="0" w:tplc="359C07CA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39FE7FEA"/>
    <w:multiLevelType w:val="hybridMultilevel"/>
    <w:tmpl w:val="128CCDB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>
    <w:nsid w:val="3B1A236B"/>
    <w:multiLevelType w:val="hybridMultilevel"/>
    <w:tmpl w:val="0292076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>
    <w:nsid w:val="3BB41C31"/>
    <w:multiLevelType w:val="hybridMultilevel"/>
    <w:tmpl w:val="8A6A8D0E"/>
    <w:lvl w:ilvl="0" w:tplc="F64A079E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>
    <w:nsid w:val="3C4F6E64"/>
    <w:multiLevelType w:val="hybridMultilevel"/>
    <w:tmpl w:val="9632A4C0"/>
    <w:lvl w:ilvl="0" w:tplc="CC487260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>
    <w:nsid w:val="43497CCC"/>
    <w:multiLevelType w:val="hybridMultilevel"/>
    <w:tmpl w:val="FEC0D166"/>
    <w:lvl w:ilvl="0" w:tplc="CC487260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46B55449"/>
    <w:multiLevelType w:val="hybridMultilevel"/>
    <w:tmpl w:val="1D3CE3E6"/>
    <w:lvl w:ilvl="0" w:tplc="CC487260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6D2E600">
      <w:start w:val="1"/>
      <w:numFmt w:val="taiwaneseCountingThousand"/>
      <w:suff w:val="nothing"/>
      <w:lvlText w:val="(%2)"/>
      <w:lvlJc w:val="left"/>
      <w:pPr>
        <w:ind w:left="0" w:firstLine="480"/>
      </w:pPr>
      <w:rPr>
        <w:rFonts w:ascii="標楷體" w:eastAsia="標楷體" w:hAnsi="標楷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56647F82"/>
    <w:multiLevelType w:val="hybridMultilevel"/>
    <w:tmpl w:val="2F3EB538"/>
    <w:lvl w:ilvl="0" w:tplc="359C07CA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59D518B2"/>
    <w:multiLevelType w:val="hybridMultilevel"/>
    <w:tmpl w:val="3776086C"/>
    <w:lvl w:ilvl="0" w:tplc="06D2E600">
      <w:start w:val="1"/>
      <w:numFmt w:val="taiwaneseCountingThousand"/>
      <w:suff w:val="nothing"/>
      <w:lvlText w:val="(%1)"/>
      <w:lvlJc w:val="left"/>
      <w:pPr>
        <w:ind w:left="0" w:firstLine="48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59E0223E"/>
    <w:multiLevelType w:val="hybridMultilevel"/>
    <w:tmpl w:val="CBD6444C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>
    <w:nsid w:val="5B800326"/>
    <w:multiLevelType w:val="hybridMultilevel"/>
    <w:tmpl w:val="28408E98"/>
    <w:lvl w:ilvl="0" w:tplc="CC487260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5D8E6A5E"/>
    <w:multiLevelType w:val="hybridMultilevel"/>
    <w:tmpl w:val="8A6A8D0E"/>
    <w:lvl w:ilvl="0" w:tplc="F64A079E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>
    <w:nsid w:val="60696772"/>
    <w:multiLevelType w:val="hybridMultilevel"/>
    <w:tmpl w:val="F97E19FC"/>
    <w:lvl w:ilvl="0" w:tplc="12A0CDCE">
      <w:start w:val="1"/>
      <w:numFmt w:val="taiwaneseCountingThousand"/>
      <w:lvlText w:val="第%1條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92" w:hanging="480"/>
      </w:pPr>
    </w:lvl>
    <w:lvl w:ilvl="2" w:tplc="0409001B" w:tentative="1">
      <w:start w:val="1"/>
      <w:numFmt w:val="lowerRoman"/>
      <w:lvlText w:val="%3."/>
      <w:lvlJc w:val="right"/>
      <w:pPr>
        <w:ind w:left="872" w:hanging="480"/>
      </w:pPr>
    </w:lvl>
    <w:lvl w:ilvl="3" w:tplc="0409000F" w:tentative="1">
      <w:start w:val="1"/>
      <w:numFmt w:val="decimal"/>
      <w:lvlText w:val="%4."/>
      <w:lvlJc w:val="left"/>
      <w:pPr>
        <w:ind w:left="135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832" w:hanging="480"/>
      </w:pPr>
    </w:lvl>
    <w:lvl w:ilvl="5" w:tplc="0409001B" w:tentative="1">
      <w:start w:val="1"/>
      <w:numFmt w:val="lowerRoman"/>
      <w:lvlText w:val="%6."/>
      <w:lvlJc w:val="right"/>
      <w:pPr>
        <w:ind w:left="2312" w:hanging="480"/>
      </w:pPr>
    </w:lvl>
    <w:lvl w:ilvl="6" w:tplc="0409000F" w:tentative="1">
      <w:start w:val="1"/>
      <w:numFmt w:val="decimal"/>
      <w:lvlText w:val="%7."/>
      <w:lvlJc w:val="left"/>
      <w:pPr>
        <w:ind w:left="279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272" w:hanging="480"/>
      </w:pPr>
    </w:lvl>
    <w:lvl w:ilvl="8" w:tplc="0409001B" w:tentative="1">
      <w:start w:val="1"/>
      <w:numFmt w:val="lowerRoman"/>
      <w:lvlText w:val="%9."/>
      <w:lvlJc w:val="right"/>
      <w:pPr>
        <w:ind w:left="3752" w:hanging="480"/>
      </w:pPr>
    </w:lvl>
  </w:abstractNum>
  <w:abstractNum w:abstractNumId="38">
    <w:nsid w:val="668E13B4"/>
    <w:multiLevelType w:val="hybridMultilevel"/>
    <w:tmpl w:val="EAB47C9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>
    <w:nsid w:val="690E03F8"/>
    <w:multiLevelType w:val="hybridMultilevel"/>
    <w:tmpl w:val="BDE465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6A7D7D4D"/>
    <w:multiLevelType w:val="hybridMultilevel"/>
    <w:tmpl w:val="8A6A8D0E"/>
    <w:lvl w:ilvl="0" w:tplc="F64A079E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>
    <w:nsid w:val="6E395977"/>
    <w:multiLevelType w:val="hybridMultilevel"/>
    <w:tmpl w:val="96920CC4"/>
    <w:lvl w:ilvl="0" w:tplc="14F2D0DE">
      <w:start w:val="1"/>
      <w:numFmt w:val="taiwaneseCountingThousand"/>
      <w:lvlText w:val="(%1)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2">
    <w:nsid w:val="70D2782C"/>
    <w:multiLevelType w:val="hybridMultilevel"/>
    <w:tmpl w:val="2438D13A"/>
    <w:lvl w:ilvl="0" w:tplc="14F2D0DE">
      <w:start w:val="1"/>
      <w:numFmt w:val="taiwaneseCountingThousand"/>
      <w:lvlText w:val="(%1)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3">
    <w:nsid w:val="737B17C8"/>
    <w:multiLevelType w:val="hybridMultilevel"/>
    <w:tmpl w:val="96920CC4"/>
    <w:lvl w:ilvl="0" w:tplc="14F2D0DE">
      <w:start w:val="1"/>
      <w:numFmt w:val="taiwaneseCountingThousand"/>
      <w:lvlText w:val="(%1)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4">
    <w:nsid w:val="7AB01581"/>
    <w:multiLevelType w:val="hybridMultilevel"/>
    <w:tmpl w:val="96920CC4"/>
    <w:lvl w:ilvl="0" w:tplc="14F2D0DE">
      <w:start w:val="1"/>
      <w:numFmt w:val="taiwaneseCountingThousand"/>
      <w:lvlText w:val="(%1)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5">
    <w:nsid w:val="7BD26D4F"/>
    <w:multiLevelType w:val="hybridMultilevel"/>
    <w:tmpl w:val="9D040D64"/>
    <w:lvl w:ilvl="0" w:tplc="061EFE50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>
    <w:nsid w:val="7D421CFC"/>
    <w:multiLevelType w:val="hybridMultilevel"/>
    <w:tmpl w:val="630429D2"/>
    <w:lvl w:ilvl="0" w:tplc="CC487260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7"/>
  </w:num>
  <w:num w:numId="2">
    <w:abstractNumId w:val="13"/>
  </w:num>
  <w:num w:numId="3">
    <w:abstractNumId w:val="32"/>
  </w:num>
  <w:num w:numId="4">
    <w:abstractNumId w:val="39"/>
  </w:num>
  <w:num w:numId="5">
    <w:abstractNumId w:val="17"/>
  </w:num>
  <w:num w:numId="6">
    <w:abstractNumId w:val="2"/>
  </w:num>
  <w:num w:numId="7">
    <w:abstractNumId w:val="27"/>
  </w:num>
  <w:num w:numId="8">
    <w:abstractNumId w:val="12"/>
  </w:num>
  <w:num w:numId="9">
    <w:abstractNumId w:val="11"/>
  </w:num>
  <w:num w:numId="10">
    <w:abstractNumId w:val="3"/>
  </w:num>
  <w:num w:numId="11">
    <w:abstractNumId w:val="25"/>
  </w:num>
  <w:num w:numId="12">
    <w:abstractNumId w:val="10"/>
  </w:num>
  <w:num w:numId="13">
    <w:abstractNumId w:val="34"/>
  </w:num>
  <w:num w:numId="14">
    <w:abstractNumId w:val="6"/>
  </w:num>
  <w:num w:numId="15">
    <w:abstractNumId w:val="36"/>
  </w:num>
  <w:num w:numId="16">
    <w:abstractNumId w:val="23"/>
  </w:num>
  <w:num w:numId="17">
    <w:abstractNumId w:val="45"/>
  </w:num>
  <w:num w:numId="18">
    <w:abstractNumId w:val="26"/>
  </w:num>
  <w:num w:numId="19">
    <w:abstractNumId w:val="22"/>
  </w:num>
  <w:num w:numId="20">
    <w:abstractNumId w:val="38"/>
  </w:num>
  <w:num w:numId="21">
    <w:abstractNumId w:val="1"/>
  </w:num>
  <w:num w:numId="22">
    <w:abstractNumId w:val="20"/>
  </w:num>
  <w:num w:numId="23">
    <w:abstractNumId w:val="35"/>
  </w:num>
  <w:num w:numId="24">
    <w:abstractNumId w:val="30"/>
  </w:num>
  <w:num w:numId="25">
    <w:abstractNumId w:val="16"/>
  </w:num>
  <w:num w:numId="26">
    <w:abstractNumId w:val="46"/>
  </w:num>
  <w:num w:numId="27">
    <w:abstractNumId w:val="15"/>
  </w:num>
  <w:num w:numId="28">
    <w:abstractNumId w:val="14"/>
  </w:num>
  <w:num w:numId="29">
    <w:abstractNumId w:val="4"/>
  </w:num>
  <w:num w:numId="30">
    <w:abstractNumId w:val="19"/>
  </w:num>
  <w:num w:numId="31">
    <w:abstractNumId w:val="43"/>
  </w:num>
  <w:num w:numId="32">
    <w:abstractNumId w:val="44"/>
  </w:num>
  <w:num w:numId="33">
    <w:abstractNumId w:val="28"/>
  </w:num>
  <w:num w:numId="34">
    <w:abstractNumId w:val="40"/>
  </w:num>
  <w:num w:numId="35">
    <w:abstractNumId w:val="5"/>
  </w:num>
  <w:num w:numId="36">
    <w:abstractNumId w:val="29"/>
  </w:num>
  <w:num w:numId="37">
    <w:abstractNumId w:val="7"/>
  </w:num>
  <w:num w:numId="38">
    <w:abstractNumId w:val="24"/>
  </w:num>
  <w:num w:numId="39">
    <w:abstractNumId w:val="0"/>
  </w:num>
  <w:num w:numId="40">
    <w:abstractNumId w:val="9"/>
  </w:num>
  <w:num w:numId="41">
    <w:abstractNumId w:val="31"/>
  </w:num>
  <w:num w:numId="42">
    <w:abstractNumId w:val="8"/>
  </w:num>
  <w:num w:numId="43">
    <w:abstractNumId w:val="42"/>
  </w:num>
  <w:num w:numId="44">
    <w:abstractNumId w:val="41"/>
  </w:num>
  <w:num w:numId="45">
    <w:abstractNumId w:val="18"/>
  </w:num>
  <w:num w:numId="46">
    <w:abstractNumId w:val="21"/>
  </w:num>
  <w:num w:numId="47">
    <w:abstractNumId w:val="3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52EDF"/>
    <w:rsid w:val="00003D4D"/>
    <w:rsid w:val="000055BA"/>
    <w:rsid w:val="000131F6"/>
    <w:rsid w:val="0002169E"/>
    <w:rsid w:val="00023E3A"/>
    <w:rsid w:val="00044A86"/>
    <w:rsid w:val="000603DE"/>
    <w:rsid w:val="0006750B"/>
    <w:rsid w:val="000754A5"/>
    <w:rsid w:val="000869FE"/>
    <w:rsid w:val="000A169F"/>
    <w:rsid w:val="000C5827"/>
    <w:rsid w:val="000C595C"/>
    <w:rsid w:val="000C6427"/>
    <w:rsid w:val="000C67A7"/>
    <w:rsid w:val="000D69EA"/>
    <w:rsid w:val="000F52A8"/>
    <w:rsid w:val="00101E74"/>
    <w:rsid w:val="00104EB7"/>
    <w:rsid w:val="00124217"/>
    <w:rsid w:val="00141317"/>
    <w:rsid w:val="001574C3"/>
    <w:rsid w:val="001862AF"/>
    <w:rsid w:val="0019500F"/>
    <w:rsid w:val="0019647F"/>
    <w:rsid w:val="001A020F"/>
    <w:rsid w:val="001A5AFC"/>
    <w:rsid w:val="001C5615"/>
    <w:rsid w:val="001D2987"/>
    <w:rsid w:val="001E01FF"/>
    <w:rsid w:val="001E35C0"/>
    <w:rsid w:val="001E46E1"/>
    <w:rsid w:val="001F061F"/>
    <w:rsid w:val="00203E4B"/>
    <w:rsid w:val="00210B26"/>
    <w:rsid w:val="002123A4"/>
    <w:rsid w:val="00215C1C"/>
    <w:rsid w:val="002309CA"/>
    <w:rsid w:val="002628B1"/>
    <w:rsid w:val="00272377"/>
    <w:rsid w:val="002822D1"/>
    <w:rsid w:val="002824C6"/>
    <w:rsid w:val="00292EC1"/>
    <w:rsid w:val="002A6174"/>
    <w:rsid w:val="002B4C80"/>
    <w:rsid w:val="002B679B"/>
    <w:rsid w:val="002B723D"/>
    <w:rsid w:val="002F6F75"/>
    <w:rsid w:val="00314271"/>
    <w:rsid w:val="00341C84"/>
    <w:rsid w:val="00355022"/>
    <w:rsid w:val="003550F6"/>
    <w:rsid w:val="00361F04"/>
    <w:rsid w:val="00363E17"/>
    <w:rsid w:val="00374E5D"/>
    <w:rsid w:val="00390BC4"/>
    <w:rsid w:val="00390F71"/>
    <w:rsid w:val="003A2656"/>
    <w:rsid w:val="003A316D"/>
    <w:rsid w:val="003A51E1"/>
    <w:rsid w:val="003C61C1"/>
    <w:rsid w:val="003E2203"/>
    <w:rsid w:val="003E5551"/>
    <w:rsid w:val="003F3161"/>
    <w:rsid w:val="003F35C9"/>
    <w:rsid w:val="00400458"/>
    <w:rsid w:val="00401211"/>
    <w:rsid w:val="00406498"/>
    <w:rsid w:val="00407514"/>
    <w:rsid w:val="004205E5"/>
    <w:rsid w:val="0043389A"/>
    <w:rsid w:val="00443854"/>
    <w:rsid w:val="00444EDE"/>
    <w:rsid w:val="00471960"/>
    <w:rsid w:val="004741DD"/>
    <w:rsid w:val="00475BDE"/>
    <w:rsid w:val="004775B8"/>
    <w:rsid w:val="00482B63"/>
    <w:rsid w:val="00492387"/>
    <w:rsid w:val="00492B1D"/>
    <w:rsid w:val="004963B7"/>
    <w:rsid w:val="00497F3D"/>
    <w:rsid w:val="004A5475"/>
    <w:rsid w:val="004C632C"/>
    <w:rsid w:val="004C7C13"/>
    <w:rsid w:val="004D4528"/>
    <w:rsid w:val="00504BDD"/>
    <w:rsid w:val="005213E8"/>
    <w:rsid w:val="00522786"/>
    <w:rsid w:val="005408D0"/>
    <w:rsid w:val="00541E40"/>
    <w:rsid w:val="00543121"/>
    <w:rsid w:val="0054418B"/>
    <w:rsid w:val="005501BF"/>
    <w:rsid w:val="00557842"/>
    <w:rsid w:val="00561816"/>
    <w:rsid w:val="005641F0"/>
    <w:rsid w:val="0057712C"/>
    <w:rsid w:val="0058659E"/>
    <w:rsid w:val="0059724B"/>
    <w:rsid w:val="005B7C35"/>
    <w:rsid w:val="005D09F2"/>
    <w:rsid w:val="005D2C23"/>
    <w:rsid w:val="005D32BF"/>
    <w:rsid w:val="005F7913"/>
    <w:rsid w:val="00621FD2"/>
    <w:rsid w:val="00624852"/>
    <w:rsid w:val="006371E8"/>
    <w:rsid w:val="0064706E"/>
    <w:rsid w:val="00652EDF"/>
    <w:rsid w:val="00684556"/>
    <w:rsid w:val="00691384"/>
    <w:rsid w:val="006A1368"/>
    <w:rsid w:val="006C30B6"/>
    <w:rsid w:val="006E0D70"/>
    <w:rsid w:val="006E2EAA"/>
    <w:rsid w:val="006F02F0"/>
    <w:rsid w:val="006F4AE6"/>
    <w:rsid w:val="00715EDB"/>
    <w:rsid w:val="00742A2D"/>
    <w:rsid w:val="00754053"/>
    <w:rsid w:val="007551A0"/>
    <w:rsid w:val="00765142"/>
    <w:rsid w:val="00770A0C"/>
    <w:rsid w:val="00775082"/>
    <w:rsid w:val="00775854"/>
    <w:rsid w:val="00775B12"/>
    <w:rsid w:val="00780B90"/>
    <w:rsid w:val="00790689"/>
    <w:rsid w:val="00795149"/>
    <w:rsid w:val="007A14E7"/>
    <w:rsid w:val="007A20AC"/>
    <w:rsid w:val="007C34E5"/>
    <w:rsid w:val="007C4B15"/>
    <w:rsid w:val="007C6D91"/>
    <w:rsid w:val="007D1918"/>
    <w:rsid w:val="007D7D9A"/>
    <w:rsid w:val="007E60AF"/>
    <w:rsid w:val="007F3DF2"/>
    <w:rsid w:val="007F5D22"/>
    <w:rsid w:val="00850D80"/>
    <w:rsid w:val="00857897"/>
    <w:rsid w:val="00864679"/>
    <w:rsid w:val="008659B3"/>
    <w:rsid w:val="00867C93"/>
    <w:rsid w:val="008A0F5E"/>
    <w:rsid w:val="008B3627"/>
    <w:rsid w:val="008C405B"/>
    <w:rsid w:val="008D3056"/>
    <w:rsid w:val="008E04C5"/>
    <w:rsid w:val="008F4479"/>
    <w:rsid w:val="008F6657"/>
    <w:rsid w:val="00903AE9"/>
    <w:rsid w:val="0093211C"/>
    <w:rsid w:val="009350AC"/>
    <w:rsid w:val="009559F2"/>
    <w:rsid w:val="009648A6"/>
    <w:rsid w:val="0097163C"/>
    <w:rsid w:val="009727FD"/>
    <w:rsid w:val="00974528"/>
    <w:rsid w:val="009749D3"/>
    <w:rsid w:val="00977E87"/>
    <w:rsid w:val="009A40E6"/>
    <w:rsid w:val="009A442F"/>
    <w:rsid w:val="009A5BCB"/>
    <w:rsid w:val="009B0479"/>
    <w:rsid w:val="009B0C28"/>
    <w:rsid w:val="009B1318"/>
    <w:rsid w:val="009B1427"/>
    <w:rsid w:val="009B46EB"/>
    <w:rsid w:val="009B6E8B"/>
    <w:rsid w:val="009C1246"/>
    <w:rsid w:val="009C5018"/>
    <w:rsid w:val="009D45EA"/>
    <w:rsid w:val="009D5C9E"/>
    <w:rsid w:val="009F0137"/>
    <w:rsid w:val="009F0DF6"/>
    <w:rsid w:val="009F58A3"/>
    <w:rsid w:val="00A25BFB"/>
    <w:rsid w:val="00A27C51"/>
    <w:rsid w:val="00A41BB9"/>
    <w:rsid w:val="00A60430"/>
    <w:rsid w:val="00A64EF0"/>
    <w:rsid w:val="00A771DC"/>
    <w:rsid w:val="00A7764A"/>
    <w:rsid w:val="00A8094D"/>
    <w:rsid w:val="00A82E5D"/>
    <w:rsid w:val="00AA2C56"/>
    <w:rsid w:val="00AA5564"/>
    <w:rsid w:val="00AC0C69"/>
    <w:rsid w:val="00AC46A0"/>
    <w:rsid w:val="00AC5F92"/>
    <w:rsid w:val="00AC6FED"/>
    <w:rsid w:val="00AD05E4"/>
    <w:rsid w:val="00AE6519"/>
    <w:rsid w:val="00B05BFC"/>
    <w:rsid w:val="00B11D72"/>
    <w:rsid w:val="00B11DEE"/>
    <w:rsid w:val="00B3006A"/>
    <w:rsid w:val="00B33037"/>
    <w:rsid w:val="00B3773E"/>
    <w:rsid w:val="00B43D7D"/>
    <w:rsid w:val="00B45334"/>
    <w:rsid w:val="00B51341"/>
    <w:rsid w:val="00B55C44"/>
    <w:rsid w:val="00B60733"/>
    <w:rsid w:val="00B62032"/>
    <w:rsid w:val="00B6205C"/>
    <w:rsid w:val="00B65801"/>
    <w:rsid w:val="00B852C9"/>
    <w:rsid w:val="00B9103F"/>
    <w:rsid w:val="00B915DA"/>
    <w:rsid w:val="00BC1AEE"/>
    <w:rsid w:val="00BC268F"/>
    <w:rsid w:val="00BC3278"/>
    <w:rsid w:val="00BC5CD6"/>
    <w:rsid w:val="00BE435A"/>
    <w:rsid w:val="00BE49D8"/>
    <w:rsid w:val="00BF4637"/>
    <w:rsid w:val="00C04135"/>
    <w:rsid w:val="00C21D27"/>
    <w:rsid w:val="00C404C7"/>
    <w:rsid w:val="00C56110"/>
    <w:rsid w:val="00C56942"/>
    <w:rsid w:val="00C66272"/>
    <w:rsid w:val="00C750C1"/>
    <w:rsid w:val="00C879E3"/>
    <w:rsid w:val="00CA26C0"/>
    <w:rsid w:val="00CB5AA9"/>
    <w:rsid w:val="00CB5AE0"/>
    <w:rsid w:val="00CC3E9B"/>
    <w:rsid w:val="00CC7C4D"/>
    <w:rsid w:val="00CD4CC4"/>
    <w:rsid w:val="00D000AC"/>
    <w:rsid w:val="00D0675F"/>
    <w:rsid w:val="00D34F2E"/>
    <w:rsid w:val="00D4038A"/>
    <w:rsid w:val="00D4290A"/>
    <w:rsid w:val="00D44882"/>
    <w:rsid w:val="00D5082E"/>
    <w:rsid w:val="00D57CA3"/>
    <w:rsid w:val="00D61F8A"/>
    <w:rsid w:val="00D63E8F"/>
    <w:rsid w:val="00D77C1F"/>
    <w:rsid w:val="00D96487"/>
    <w:rsid w:val="00DA79A6"/>
    <w:rsid w:val="00DB2E34"/>
    <w:rsid w:val="00DB4585"/>
    <w:rsid w:val="00DB5890"/>
    <w:rsid w:val="00DB5F9C"/>
    <w:rsid w:val="00DC5A72"/>
    <w:rsid w:val="00DE01DC"/>
    <w:rsid w:val="00DE03FF"/>
    <w:rsid w:val="00DF106B"/>
    <w:rsid w:val="00DF4C9E"/>
    <w:rsid w:val="00E1288C"/>
    <w:rsid w:val="00E137EC"/>
    <w:rsid w:val="00E172CB"/>
    <w:rsid w:val="00E243A8"/>
    <w:rsid w:val="00E3272F"/>
    <w:rsid w:val="00E358DA"/>
    <w:rsid w:val="00E400EB"/>
    <w:rsid w:val="00E5591A"/>
    <w:rsid w:val="00E56F7B"/>
    <w:rsid w:val="00E60BA5"/>
    <w:rsid w:val="00E61F97"/>
    <w:rsid w:val="00E75154"/>
    <w:rsid w:val="00E81855"/>
    <w:rsid w:val="00E84048"/>
    <w:rsid w:val="00EA68FF"/>
    <w:rsid w:val="00EB19AD"/>
    <w:rsid w:val="00ED16F1"/>
    <w:rsid w:val="00ED7CE7"/>
    <w:rsid w:val="00EF5E83"/>
    <w:rsid w:val="00F026BC"/>
    <w:rsid w:val="00F03DD7"/>
    <w:rsid w:val="00F04BA3"/>
    <w:rsid w:val="00F134A9"/>
    <w:rsid w:val="00F37EC9"/>
    <w:rsid w:val="00F43E0D"/>
    <w:rsid w:val="00F5579E"/>
    <w:rsid w:val="00F66E19"/>
    <w:rsid w:val="00F7556F"/>
    <w:rsid w:val="00F922BF"/>
    <w:rsid w:val="00F95BC0"/>
    <w:rsid w:val="00FA26F7"/>
    <w:rsid w:val="00FA4ACA"/>
    <w:rsid w:val="00FB440F"/>
    <w:rsid w:val="00FC5254"/>
    <w:rsid w:val="00FC7019"/>
    <w:rsid w:val="00FD77F5"/>
    <w:rsid w:val="00FE4F67"/>
    <w:rsid w:val="00FE6EAA"/>
    <w:rsid w:val="00FF76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043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D305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3A2656"/>
    <w:pPr>
      <w:ind w:leftChars="200" w:left="480"/>
    </w:pPr>
  </w:style>
  <w:style w:type="character" w:styleId="a5">
    <w:name w:val="Hyperlink"/>
    <w:basedOn w:val="a0"/>
    <w:uiPriority w:val="99"/>
    <w:semiHidden/>
    <w:unhideWhenUsed/>
    <w:rsid w:val="00B62032"/>
    <w:rPr>
      <w:color w:val="0000FF"/>
      <w:u w:val="single"/>
    </w:rPr>
  </w:style>
  <w:style w:type="character" w:styleId="a6">
    <w:name w:val="annotation reference"/>
    <w:basedOn w:val="a0"/>
    <w:uiPriority w:val="99"/>
    <w:semiHidden/>
    <w:unhideWhenUsed/>
    <w:rsid w:val="00C66272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C66272"/>
  </w:style>
  <w:style w:type="character" w:customStyle="1" w:styleId="a8">
    <w:name w:val="註解文字 字元"/>
    <w:basedOn w:val="a0"/>
    <w:link w:val="a7"/>
    <w:uiPriority w:val="99"/>
    <w:semiHidden/>
    <w:rsid w:val="00C66272"/>
  </w:style>
  <w:style w:type="paragraph" w:styleId="a9">
    <w:name w:val="annotation subject"/>
    <w:basedOn w:val="a7"/>
    <w:next w:val="a7"/>
    <w:link w:val="aa"/>
    <w:uiPriority w:val="99"/>
    <w:semiHidden/>
    <w:unhideWhenUsed/>
    <w:rsid w:val="00C66272"/>
    <w:rPr>
      <w:b/>
      <w:bCs/>
    </w:rPr>
  </w:style>
  <w:style w:type="character" w:customStyle="1" w:styleId="aa">
    <w:name w:val="註解主旨 字元"/>
    <w:basedOn w:val="a8"/>
    <w:link w:val="a9"/>
    <w:uiPriority w:val="99"/>
    <w:semiHidden/>
    <w:rsid w:val="00C66272"/>
    <w:rPr>
      <w:b/>
      <w:bCs/>
    </w:rPr>
  </w:style>
  <w:style w:type="paragraph" w:styleId="ab">
    <w:name w:val="Balloon Text"/>
    <w:basedOn w:val="a"/>
    <w:link w:val="ac"/>
    <w:uiPriority w:val="99"/>
    <w:semiHidden/>
    <w:unhideWhenUsed/>
    <w:rsid w:val="00C6627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C6627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footnote text"/>
    <w:basedOn w:val="a"/>
    <w:link w:val="ae"/>
    <w:uiPriority w:val="99"/>
    <w:semiHidden/>
    <w:unhideWhenUsed/>
    <w:rsid w:val="00715EDB"/>
    <w:pPr>
      <w:snapToGrid w:val="0"/>
    </w:pPr>
    <w:rPr>
      <w:sz w:val="20"/>
      <w:szCs w:val="20"/>
    </w:rPr>
  </w:style>
  <w:style w:type="character" w:customStyle="1" w:styleId="ae">
    <w:name w:val="註腳文字 字元"/>
    <w:basedOn w:val="a0"/>
    <w:link w:val="ad"/>
    <w:uiPriority w:val="99"/>
    <w:semiHidden/>
    <w:rsid w:val="00715EDB"/>
    <w:rPr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715EDB"/>
    <w:rPr>
      <w:vertAlign w:val="superscript"/>
    </w:rPr>
  </w:style>
  <w:style w:type="paragraph" w:styleId="af0">
    <w:name w:val="header"/>
    <w:basedOn w:val="a"/>
    <w:link w:val="af1"/>
    <w:uiPriority w:val="99"/>
    <w:unhideWhenUsed/>
    <w:rsid w:val="000869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0869FE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0869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0869FE"/>
    <w:rPr>
      <w:sz w:val="20"/>
      <w:szCs w:val="20"/>
    </w:rPr>
  </w:style>
  <w:style w:type="character" w:customStyle="1" w:styleId="dialogtext1">
    <w:name w:val="dialog_text1"/>
    <w:basedOn w:val="a0"/>
    <w:rsid w:val="00DB2E34"/>
    <w:rPr>
      <w:rFonts w:ascii="sөũ" w:hAnsi="sөũ" w:hint="default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D305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3A2656"/>
    <w:pPr>
      <w:ind w:leftChars="200" w:left="480"/>
    </w:pPr>
  </w:style>
  <w:style w:type="character" w:styleId="a5">
    <w:name w:val="Hyperlink"/>
    <w:basedOn w:val="a0"/>
    <w:uiPriority w:val="99"/>
    <w:semiHidden/>
    <w:unhideWhenUsed/>
    <w:rsid w:val="00B62032"/>
    <w:rPr>
      <w:color w:val="0000FF"/>
      <w:u w:val="single"/>
    </w:rPr>
  </w:style>
  <w:style w:type="character" w:styleId="a6">
    <w:name w:val="annotation reference"/>
    <w:basedOn w:val="a0"/>
    <w:uiPriority w:val="99"/>
    <w:semiHidden/>
    <w:unhideWhenUsed/>
    <w:rsid w:val="00C66272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C66272"/>
  </w:style>
  <w:style w:type="character" w:customStyle="1" w:styleId="a8">
    <w:name w:val="註解文字 字元"/>
    <w:basedOn w:val="a0"/>
    <w:link w:val="a7"/>
    <w:uiPriority w:val="99"/>
    <w:semiHidden/>
    <w:rsid w:val="00C66272"/>
  </w:style>
  <w:style w:type="paragraph" w:styleId="a9">
    <w:name w:val="annotation subject"/>
    <w:basedOn w:val="a7"/>
    <w:next w:val="a7"/>
    <w:link w:val="aa"/>
    <w:uiPriority w:val="99"/>
    <w:semiHidden/>
    <w:unhideWhenUsed/>
    <w:rsid w:val="00C66272"/>
    <w:rPr>
      <w:b/>
      <w:bCs/>
    </w:rPr>
  </w:style>
  <w:style w:type="character" w:customStyle="1" w:styleId="aa">
    <w:name w:val="註解主旨 字元"/>
    <w:basedOn w:val="a8"/>
    <w:link w:val="a9"/>
    <w:uiPriority w:val="99"/>
    <w:semiHidden/>
    <w:rsid w:val="00C66272"/>
    <w:rPr>
      <w:b/>
      <w:bCs/>
    </w:rPr>
  </w:style>
  <w:style w:type="paragraph" w:styleId="ab">
    <w:name w:val="Balloon Text"/>
    <w:basedOn w:val="a"/>
    <w:link w:val="ac"/>
    <w:uiPriority w:val="99"/>
    <w:semiHidden/>
    <w:unhideWhenUsed/>
    <w:rsid w:val="00C6627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C6627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footnote text"/>
    <w:basedOn w:val="a"/>
    <w:link w:val="ae"/>
    <w:uiPriority w:val="99"/>
    <w:semiHidden/>
    <w:unhideWhenUsed/>
    <w:rsid w:val="00715EDB"/>
    <w:pPr>
      <w:snapToGrid w:val="0"/>
    </w:pPr>
    <w:rPr>
      <w:sz w:val="20"/>
      <w:szCs w:val="20"/>
    </w:rPr>
  </w:style>
  <w:style w:type="character" w:customStyle="1" w:styleId="ae">
    <w:name w:val="註腳文字 字元"/>
    <w:basedOn w:val="a0"/>
    <w:link w:val="ad"/>
    <w:uiPriority w:val="99"/>
    <w:semiHidden/>
    <w:rsid w:val="00715EDB"/>
    <w:rPr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715EDB"/>
    <w:rPr>
      <w:vertAlign w:val="superscript"/>
    </w:rPr>
  </w:style>
  <w:style w:type="paragraph" w:styleId="af0">
    <w:name w:val="header"/>
    <w:basedOn w:val="a"/>
    <w:link w:val="af1"/>
    <w:uiPriority w:val="99"/>
    <w:unhideWhenUsed/>
    <w:rsid w:val="000869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0869FE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0869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0869FE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51D00F-A822-448E-9DC7-656ADD8B1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t0328</cp:lastModifiedBy>
  <cp:revision>5</cp:revision>
  <cp:lastPrinted>2013-07-29T09:00:00Z</cp:lastPrinted>
  <dcterms:created xsi:type="dcterms:W3CDTF">2013-08-21T08:00:00Z</dcterms:created>
  <dcterms:modified xsi:type="dcterms:W3CDTF">2013-08-22T01:18:00Z</dcterms:modified>
</cp:coreProperties>
</file>