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3CF" w:rsidRPr="0027107B" w:rsidRDefault="00C323A5" w:rsidP="0003139C">
      <w:pPr>
        <w:jc w:val="center"/>
        <w:rPr>
          <w:rFonts w:ascii="標楷體" w:eastAsia="標楷體"/>
          <w:spacing w:val="-6"/>
          <w:sz w:val="40"/>
          <w:szCs w:val="40"/>
        </w:rPr>
      </w:pPr>
      <w:proofErr w:type="gramStart"/>
      <w:r>
        <w:rPr>
          <w:rFonts w:ascii="標楷體" w:eastAsia="標楷體" w:hint="eastAsia"/>
          <w:spacing w:val="-6"/>
          <w:sz w:val="40"/>
          <w:szCs w:val="40"/>
        </w:rPr>
        <w:t>臺</w:t>
      </w:r>
      <w:proofErr w:type="gramEnd"/>
      <w:r>
        <w:rPr>
          <w:rFonts w:ascii="標楷體" w:eastAsia="標楷體" w:hint="eastAsia"/>
          <w:spacing w:val="-6"/>
          <w:sz w:val="40"/>
          <w:szCs w:val="40"/>
        </w:rPr>
        <w:t>中市建築物取得綠建築標章實施辦法</w:t>
      </w:r>
    </w:p>
    <w:p w:rsidR="008C13CF" w:rsidRPr="00006590" w:rsidRDefault="008C13CF" w:rsidP="005C5778"/>
    <w:p w:rsidR="008C13CF" w:rsidRDefault="008C13CF" w:rsidP="008C13CF">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8C13CF">
        <w:rPr>
          <w:rFonts w:ascii="標楷體" w:eastAsia="標楷體" w:hAnsi="標楷體" w:hint="eastAsia"/>
          <w:sz w:val="28"/>
          <w:szCs w:val="28"/>
        </w:rPr>
        <w:t>本辦法依</w:t>
      </w:r>
      <w:proofErr w:type="gramStart"/>
      <w:r w:rsidRPr="008C13CF">
        <w:rPr>
          <w:rFonts w:ascii="標楷體" w:eastAsia="標楷體" w:hAnsi="標楷體" w:hint="eastAsia"/>
          <w:sz w:val="28"/>
          <w:szCs w:val="28"/>
        </w:rPr>
        <w:t>臺</w:t>
      </w:r>
      <w:proofErr w:type="gramEnd"/>
      <w:r w:rsidRPr="008C13CF">
        <w:rPr>
          <w:rFonts w:ascii="標楷體" w:eastAsia="標楷體" w:hAnsi="標楷體" w:hint="eastAsia"/>
          <w:sz w:val="28"/>
          <w:szCs w:val="28"/>
        </w:rPr>
        <w:t>中市發展低碳城市自治條例第四十一條第三項規定訂定之。</w:t>
      </w:r>
    </w:p>
    <w:p w:rsidR="008C13CF" w:rsidRDefault="008C13CF" w:rsidP="008C13CF">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8C13CF">
        <w:rPr>
          <w:rFonts w:ascii="標楷體" w:eastAsia="標楷體" w:hAnsi="標楷體" w:hint="eastAsia"/>
          <w:sz w:val="28"/>
          <w:szCs w:val="28"/>
        </w:rPr>
        <w:t>本辦法之主管機關為</w:t>
      </w:r>
      <w:proofErr w:type="gramStart"/>
      <w:r w:rsidRPr="008C13CF">
        <w:rPr>
          <w:rFonts w:ascii="標楷體" w:eastAsia="標楷體" w:hAnsi="標楷體" w:hint="eastAsia"/>
          <w:sz w:val="28"/>
          <w:szCs w:val="28"/>
        </w:rPr>
        <w:t>臺</w:t>
      </w:r>
      <w:proofErr w:type="gramEnd"/>
      <w:r w:rsidRPr="008C13CF">
        <w:rPr>
          <w:rFonts w:ascii="標楷體" w:eastAsia="標楷體" w:hAnsi="標楷體" w:hint="eastAsia"/>
          <w:sz w:val="28"/>
          <w:szCs w:val="28"/>
        </w:rPr>
        <w:t>中市政府都市發展局（以下簡稱都發局）。</w:t>
      </w:r>
    </w:p>
    <w:p w:rsidR="008C13CF" w:rsidRDefault="008C13CF" w:rsidP="008C13CF">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8C13CF">
        <w:rPr>
          <w:rFonts w:ascii="標楷體" w:eastAsia="標楷體" w:hAnsi="標楷體" w:hint="eastAsia"/>
          <w:sz w:val="28"/>
          <w:szCs w:val="28"/>
        </w:rPr>
        <w:t>公有新建建築物之工程總造價達下列規定金額者，應取得綠建築標章：</w:t>
      </w:r>
    </w:p>
    <w:p w:rsidR="008C13CF" w:rsidRPr="008C13CF" w:rsidRDefault="008C13CF" w:rsidP="008C13CF">
      <w:pPr>
        <w:spacing w:line="460" w:lineRule="exact"/>
        <w:ind w:leftChars="600" w:left="2000" w:hangingChars="200" w:hanging="560"/>
        <w:jc w:val="both"/>
        <w:rPr>
          <w:rFonts w:ascii="標楷體" w:eastAsia="標楷體" w:hAnsi="標楷體"/>
          <w:sz w:val="28"/>
          <w:szCs w:val="28"/>
        </w:rPr>
      </w:pPr>
      <w:r>
        <w:rPr>
          <w:rFonts w:ascii="標楷體" w:eastAsia="標楷體" w:hAnsi="標楷體" w:hint="eastAsia"/>
          <w:sz w:val="28"/>
          <w:szCs w:val="28"/>
        </w:rPr>
        <w:t>一、</w:t>
      </w:r>
      <w:r w:rsidRPr="008C13CF">
        <w:rPr>
          <w:rFonts w:ascii="標楷體" w:eastAsia="標楷體" w:hAnsi="標楷體" w:hint="eastAsia"/>
          <w:sz w:val="28"/>
          <w:szCs w:val="28"/>
        </w:rPr>
        <w:t>新臺幣五千萬元以上者，應取得綠建築分級評估合格級以上標章。</w:t>
      </w:r>
    </w:p>
    <w:p w:rsidR="008C13CF" w:rsidRDefault="008C13CF" w:rsidP="008C13CF">
      <w:pPr>
        <w:spacing w:line="460" w:lineRule="exact"/>
        <w:ind w:leftChars="600" w:left="2000" w:hangingChars="200" w:hanging="560"/>
        <w:jc w:val="both"/>
        <w:rPr>
          <w:rFonts w:ascii="標楷體" w:eastAsia="標楷體" w:hAnsi="標楷體"/>
          <w:sz w:val="28"/>
          <w:szCs w:val="28"/>
        </w:rPr>
      </w:pPr>
      <w:r w:rsidRPr="008C13CF">
        <w:rPr>
          <w:rFonts w:ascii="標楷體" w:eastAsia="標楷體" w:hAnsi="標楷體" w:hint="eastAsia"/>
          <w:sz w:val="28"/>
          <w:szCs w:val="28"/>
        </w:rPr>
        <w:t>二、新臺幣一億元以上者，應取得綠建築分級</w:t>
      </w:r>
      <w:proofErr w:type="gramStart"/>
      <w:r w:rsidRPr="008C13CF">
        <w:rPr>
          <w:rFonts w:ascii="標楷體" w:eastAsia="標楷體" w:hAnsi="標楷體" w:hint="eastAsia"/>
          <w:sz w:val="28"/>
          <w:szCs w:val="28"/>
        </w:rPr>
        <w:t>評估銅級以上</w:t>
      </w:r>
      <w:proofErr w:type="gramEnd"/>
      <w:r w:rsidRPr="008C13CF">
        <w:rPr>
          <w:rFonts w:ascii="標楷體" w:eastAsia="標楷體" w:hAnsi="標楷體" w:hint="eastAsia"/>
          <w:sz w:val="28"/>
          <w:szCs w:val="28"/>
        </w:rPr>
        <w:t>標章。</w:t>
      </w:r>
    </w:p>
    <w:p w:rsidR="008C13CF" w:rsidRDefault="008C13CF" w:rsidP="00006590">
      <w:pPr>
        <w:spacing w:line="460" w:lineRule="exact"/>
        <w:ind w:leftChars="353" w:left="847" w:firstLineChars="202" w:firstLine="566"/>
        <w:jc w:val="both"/>
        <w:rPr>
          <w:rFonts w:ascii="標楷體" w:eastAsia="標楷體" w:hAnsi="標楷體"/>
          <w:sz w:val="28"/>
          <w:szCs w:val="28"/>
        </w:rPr>
      </w:pPr>
      <w:r w:rsidRPr="008C13CF">
        <w:rPr>
          <w:rFonts w:ascii="標楷體" w:eastAsia="標楷體" w:hAnsi="標楷體" w:hint="eastAsia"/>
          <w:sz w:val="28"/>
          <w:szCs w:val="28"/>
        </w:rPr>
        <w:t>經</w:t>
      </w:r>
      <w:proofErr w:type="gramStart"/>
      <w:r w:rsidRPr="008C13CF">
        <w:rPr>
          <w:rFonts w:ascii="標楷體" w:eastAsia="標楷體" w:hAnsi="標楷體" w:hint="eastAsia"/>
          <w:sz w:val="28"/>
          <w:szCs w:val="28"/>
        </w:rPr>
        <w:t>臺</w:t>
      </w:r>
      <w:proofErr w:type="gramEnd"/>
      <w:r w:rsidRPr="008C13CF">
        <w:rPr>
          <w:rFonts w:ascii="標楷體" w:eastAsia="標楷體" w:hAnsi="標楷體" w:hint="eastAsia"/>
          <w:sz w:val="28"/>
          <w:szCs w:val="28"/>
        </w:rPr>
        <w:t>中市政府(以下簡稱本府)指定特定地區之公有建築物，其工程總造價達新臺幣十億元以上者，應取得綠建築分級評估</w:t>
      </w:r>
      <w:proofErr w:type="gramStart"/>
      <w:r w:rsidRPr="008C13CF">
        <w:rPr>
          <w:rFonts w:ascii="標楷體" w:eastAsia="標楷體" w:hAnsi="標楷體" w:hint="eastAsia"/>
          <w:sz w:val="28"/>
          <w:szCs w:val="28"/>
        </w:rPr>
        <w:t>鑽石級標章</w:t>
      </w:r>
      <w:proofErr w:type="gramEnd"/>
      <w:r w:rsidRPr="008C13CF">
        <w:rPr>
          <w:rFonts w:ascii="標楷體" w:eastAsia="標楷體" w:hAnsi="標楷體" w:hint="eastAsia"/>
          <w:sz w:val="28"/>
          <w:szCs w:val="28"/>
        </w:rPr>
        <w:t>。</w:t>
      </w:r>
    </w:p>
    <w:p w:rsidR="003842B0" w:rsidRPr="00D409BC" w:rsidRDefault="003842B0" w:rsidP="003842B0">
      <w:pPr>
        <w:spacing w:line="460" w:lineRule="exact"/>
        <w:ind w:leftChars="600" w:left="2000" w:hangingChars="200" w:hanging="560"/>
        <w:jc w:val="both"/>
        <w:rPr>
          <w:rFonts w:ascii="標楷體" w:eastAsia="標楷體" w:hAnsi="標楷體"/>
          <w:sz w:val="28"/>
          <w:szCs w:val="28"/>
        </w:rPr>
      </w:pPr>
      <w:r w:rsidRPr="00D409BC">
        <w:rPr>
          <w:rFonts w:ascii="標楷體" w:eastAsia="標楷體" w:hAnsi="標楷體" w:hint="eastAsia"/>
          <w:sz w:val="28"/>
          <w:szCs w:val="28"/>
        </w:rPr>
        <w:t>公共工程辦理綠建築標章申請費用由起造人負擔。</w:t>
      </w:r>
    </w:p>
    <w:p w:rsidR="00147511" w:rsidRDefault="00BE1EDD" w:rsidP="00147511">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00147511" w:rsidRPr="00147511">
        <w:rPr>
          <w:rFonts w:ascii="標楷體" w:eastAsia="標楷體" w:hAnsi="標楷體" w:hint="eastAsia"/>
          <w:sz w:val="28"/>
          <w:szCs w:val="28"/>
        </w:rPr>
        <w:t>非公有新建建築物，應依下列規定取得綠建築標章：</w:t>
      </w:r>
    </w:p>
    <w:p w:rsidR="00147511" w:rsidRPr="00147511" w:rsidRDefault="00147511" w:rsidP="00147511">
      <w:pPr>
        <w:spacing w:line="460" w:lineRule="exact"/>
        <w:ind w:leftChars="600" w:left="2000" w:hangingChars="200" w:hanging="560"/>
        <w:jc w:val="both"/>
        <w:rPr>
          <w:rFonts w:ascii="標楷體" w:eastAsia="標楷體" w:hAnsi="標楷體"/>
          <w:sz w:val="28"/>
          <w:szCs w:val="28"/>
        </w:rPr>
      </w:pPr>
      <w:r w:rsidRPr="00147511">
        <w:rPr>
          <w:rFonts w:ascii="標楷體" w:eastAsia="標楷體" w:hAnsi="標楷體" w:hint="eastAsia"/>
          <w:sz w:val="28"/>
          <w:szCs w:val="28"/>
        </w:rPr>
        <w:t>一、屬建築技術規則規定之高層建築物，且其申請增加之容積超過法定容積百分之二十或增加之樓地板面積超過四千平方公尺者，應取得綠建築分級評估合格級以上標章。</w:t>
      </w:r>
    </w:p>
    <w:p w:rsidR="00147511" w:rsidRPr="00147511" w:rsidRDefault="00147511" w:rsidP="00147511">
      <w:pPr>
        <w:spacing w:line="460" w:lineRule="exact"/>
        <w:ind w:leftChars="600" w:left="2000" w:hangingChars="200" w:hanging="560"/>
        <w:jc w:val="both"/>
        <w:rPr>
          <w:rFonts w:ascii="標楷體" w:eastAsia="標楷體" w:hAnsi="標楷體"/>
          <w:sz w:val="28"/>
          <w:szCs w:val="28"/>
        </w:rPr>
      </w:pPr>
      <w:r w:rsidRPr="00147511">
        <w:rPr>
          <w:rFonts w:ascii="標楷體" w:eastAsia="標楷體" w:hAnsi="標楷體" w:hint="eastAsia"/>
          <w:sz w:val="28"/>
          <w:szCs w:val="28"/>
        </w:rPr>
        <w:t>二、非屬建築技術規則規定之高層建築物，以住宅為主建築基地面積超過八千平方公尺，商業為主建築基地面積超過四千平方公尺，或新建總樓地板面積超過三萬平方公尺者，應取得綠建築分級評估合格級以上標章。</w:t>
      </w:r>
    </w:p>
    <w:p w:rsidR="00147511" w:rsidRPr="00147511" w:rsidRDefault="00147511" w:rsidP="00147511">
      <w:pPr>
        <w:spacing w:line="460" w:lineRule="exact"/>
        <w:ind w:leftChars="600" w:left="2000" w:hangingChars="200" w:hanging="560"/>
        <w:jc w:val="both"/>
        <w:rPr>
          <w:rFonts w:ascii="標楷體" w:eastAsia="標楷體" w:hAnsi="標楷體"/>
          <w:sz w:val="28"/>
          <w:szCs w:val="28"/>
        </w:rPr>
      </w:pPr>
      <w:r w:rsidRPr="00147511">
        <w:rPr>
          <w:rFonts w:ascii="標楷體" w:eastAsia="標楷體" w:hAnsi="標楷體" w:hint="eastAsia"/>
          <w:sz w:val="28"/>
          <w:szCs w:val="28"/>
        </w:rPr>
        <w:t>三、高層建築物申請增加之容積超過法定容積百分之三十至百分之四十或增加之樓地板面積超過五千平方公尺至六千平方公尺者，應取得綠建築分級</w:t>
      </w:r>
      <w:proofErr w:type="gramStart"/>
      <w:r w:rsidRPr="00147511">
        <w:rPr>
          <w:rFonts w:ascii="標楷體" w:eastAsia="標楷體" w:hAnsi="標楷體" w:hint="eastAsia"/>
          <w:sz w:val="28"/>
          <w:szCs w:val="28"/>
        </w:rPr>
        <w:t>評估銅級以上</w:t>
      </w:r>
      <w:proofErr w:type="gramEnd"/>
      <w:r w:rsidRPr="00147511">
        <w:rPr>
          <w:rFonts w:ascii="標楷體" w:eastAsia="標楷體" w:hAnsi="標楷體" w:hint="eastAsia"/>
          <w:sz w:val="28"/>
          <w:szCs w:val="28"/>
        </w:rPr>
        <w:t>標章。</w:t>
      </w:r>
    </w:p>
    <w:p w:rsidR="00147511" w:rsidRPr="00147511" w:rsidRDefault="00147511" w:rsidP="00147511">
      <w:pPr>
        <w:spacing w:line="460" w:lineRule="exact"/>
        <w:ind w:leftChars="600" w:left="2000" w:hangingChars="200" w:hanging="560"/>
        <w:jc w:val="both"/>
        <w:rPr>
          <w:rFonts w:ascii="標楷體" w:eastAsia="標楷體" w:hAnsi="標楷體"/>
          <w:sz w:val="28"/>
          <w:szCs w:val="28"/>
        </w:rPr>
      </w:pPr>
      <w:r w:rsidRPr="00147511">
        <w:rPr>
          <w:rFonts w:ascii="標楷體" w:eastAsia="標楷體" w:hAnsi="標楷體" w:hint="eastAsia"/>
          <w:sz w:val="28"/>
          <w:szCs w:val="28"/>
        </w:rPr>
        <w:t>四、高層建築物申請增加之容積超過法定容積百分之四十或增加之樓地板面積超過六千平方公尺者，應取得綠建築分級評估銀級以上標章。</w:t>
      </w:r>
    </w:p>
    <w:p w:rsidR="00147511" w:rsidRPr="00147511" w:rsidRDefault="00147511" w:rsidP="00147511">
      <w:pPr>
        <w:spacing w:line="460" w:lineRule="exact"/>
        <w:ind w:leftChars="600" w:left="2000" w:hangingChars="200" w:hanging="560"/>
        <w:jc w:val="both"/>
        <w:rPr>
          <w:rFonts w:ascii="標楷體" w:eastAsia="標楷體" w:hAnsi="標楷體"/>
          <w:sz w:val="28"/>
          <w:szCs w:val="28"/>
        </w:rPr>
      </w:pPr>
      <w:r w:rsidRPr="00147511">
        <w:rPr>
          <w:rFonts w:ascii="標楷體" w:eastAsia="標楷體" w:hAnsi="標楷體" w:hint="eastAsia"/>
          <w:sz w:val="28"/>
          <w:szCs w:val="28"/>
        </w:rPr>
        <w:lastRenderedPageBreak/>
        <w:t>五、本府指定特定地區之供公眾使用建築物，其工程規模達前款規定者，應取得綠建築分級評估</w:t>
      </w:r>
      <w:proofErr w:type="gramStart"/>
      <w:r w:rsidRPr="00147511">
        <w:rPr>
          <w:rFonts w:ascii="標楷體" w:eastAsia="標楷體" w:hAnsi="標楷體" w:hint="eastAsia"/>
          <w:sz w:val="28"/>
          <w:szCs w:val="28"/>
        </w:rPr>
        <w:t>鑽石級標章</w:t>
      </w:r>
      <w:proofErr w:type="gramEnd"/>
      <w:r w:rsidRPr="00147511">
        <w:rPr>
          <w:rFonts w:ascii="標楷體" w:eastAsia="標楷體" w:hAnsi="標楷體" w:hint="eastAsia"/>
          <w:sz w:val="28"/>
          <w:szCs w:val="28"/>
        </w:rPr>
        <w:t>。</w:t>
      </w:r>
    </w:p>
    <w:p w:rsidR="00147511" w:rsidRDefault="00147511" w:rsidP="00147511">
      <w:pPr>
        <w:spacing w:line="460" w:lineRule="exact"/>
        <w:ind w:leftChars="600" w:left="2000" w:hangingChars="200" w:hanging="560"/>
        <w:jc w:val="both"/>
        <w:rPr>
          <w:rFonts w:ascii="標楷體" w:eastAsia="標楷體" w:hAnsi="標楷體"/>
          <w:sz w:val="28"/>
          <w:szCs w:val="28"/>
        </w:rPr>
      </w:pPr>
      <w:r w:rsidRPr="00147511">
        <w:rPr>
          <w:rFonts w:ascii="標楷體" w:eastAsia="標楷體" w:hAnsi="標楷體" w:hint="eastAsia"/>
          <w:sz w:val="28"/>
          <w:szCs w:val="28"/>
        </w:rPr>
        <w:t>六、經</w:t>
      </w:r>
      <w:proofErr w:type="gramStart"/>
      <w:r w:rsidRPr="00147511">
        <w:rPr>
          <w:rFonts w:ascii="標楷體" w:eastAsia="標楷體" w:hAnsi="標楷體" w:hint="eastAsia"/>
          <w:sz w:val="28"/>
          <w:szCs w:val="28"/>
        </w:rPr>
        <w:t>臺</w:t>
      </w:r>
      <w:proofErr w:type="gramEnd"/>
      <w:r w:rsidRPr="00147511">
        <w:rPr>
          <w:rFonts w:ascii="標楷體" w:eastAsia="標楷體" w:hAnsi="標楷體" w:hint="eastAsia"/>
          <w:sz w:val="28"/>
          <w:szCs w:val="28"/>
        </w:rPr>
        <w:t>中市環境影響評估審查委員會要求取得綠建築標章之案件，從其審查結論等級取得標章。</w:t>
      </w:r>
    </w:p>
    <w:p w:rsidR="0038100B" w:rsidRPr="00147511" w:rsidRDefault="0038100B" w:rsidP="0038100B">
      <w:pPr>
        <w:spacing w:line="460" w:lineRule="exact"/>
        <w:ind w:leftChars="353" w:left="847" w:firstLineChars="102" w:firstLine="286"/>
        <w:jc w:val="both"/>
        <w:rPr>
          <w:rFonts w:ascii="標楷體" w:eastAsia="標楷體" w:hAnsi="標楷體"/>
          <w:sz w:val="28"/>
          <w:szCs w:val="28"/>
        </w:rPr>
      </w:pPr>
      <w:r w:rsidRPr="0038100B">
        <w:rPr>
          <w:rFonts w:ascii="標楷體" w:eastAsia="標楷體" w:hAnsi="標楷體" w:hint="eastAsia"/>
          <w:sz w:val="28"/>
          <w:szCs w:val="28"/>
        </w:rPr>
        <w:t>前項第一款至第四款</w:t>
      </w:r>
      <w:r w:rsidR="00D56777">
        <w:rPr>
          <w:rFonts w:ascii="標楷體" w:eastAsia="標楷體" w:hAnsi="標楷體" w:hint="eastAsia"/>
          <w:sz w:val="28"/>
          <w:szCs w:val="28"/>
        </w:rPr>
        <w:t>規定</w:t>
      </w:r>
      <w:r w:rsidRPr="0038100B">
        <w:rPr>
          <w:rFonts w:ascii="標楷體" w:eastAsia="標楷體" w:hAnsi="標楷體" w:hint="eastAsia"/>
          <w:sz w:val="28"/>
          <w:szCs w:val="28"/>
        </w:rPr>
        <w:t>建築物因輻射污染、高氯離子混凝土事件、天然災害受損重建或申請都市更新建築容積獎勵所增加之容積或樓地板面積，</w:t>
      </w:r>
      <w:proofErr w:type="gramStart"/>
      <w:r w:rsidRPr="0038100B">
        <w:rPr>
          <w:rFonts w:ascii="標楷體" w:eastAsia="標楷體" w:hAnsi="標楷體" w:hint="eastAsia"/>
          <w:sz w:val="28"/>
          <w:szCs w:val="28"/>
        </w:rPr>
        <w:t>不予計</w:t>
      </w:r>
      <w:proofErr w:type="gramEnd"/>
      <w:r w:rsidRPr="0038100B">
        <w:rPr>
          <w:rFonts w:ascii="標楷體" w:eastAsia="標楷體" w:hAnsi="標楷體" w:hint="eastAsia"/>
          <w:sz w:val="28"/>
          <w:szCs w:val="28"/>
        </w:rPr>
        <w:t>入。</w:t>
      </w:r>
    </w:p>
    <w:p w:rsidR="00BE1EDD" w:rsidRPr="00BE1EDD" w:rsidRDefault="00BE1EDD" w:rsidP="00BE1EDD">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BE1EDD">
        <w:rPr>
          <w:rFonts w:ascii="標楷體" w:eastAsia="標楷體" w:hAnsi="標楷體" w:hint="eastAsia"/>
          <w:sz w:val="28"/>
          <w:szCs w:val="28"/>
        </w:rPr>
        <w:t>第三條規定之公有新建建築物，於申報一樓樓板勘驗時，應同時檢附候選綠建築證書，於工程驗收合格並取得綠建築標章後，始得核發結算驗收證明書。</w:t>
      </w:r>
    </w:p>
    <w:p w:rsidR="00BE1EDD" w:rsidRPr="00AB1418" w:rsidRDefault="00BE1EDD" w:rsidP="00BE1EDD">
      <w:pPr>
        <w:spacing w:line="460" w:lineRule="exact"/>
        <w:ind w:leftChars="353" w:left="847" w:firstLineChars="102" w:firstLine="286"/>
        <w:jc w:val="both"/>
        <w:rPr>
          <w:rFonts w:ascii="標楷體" w:eastAsia="標楷體" w:hAnsi="標楷體"/>
          <w:szCs w:val="24"/>
        </w:rPr>
      </w:pPr>
      <w:r w:rsidRPr="00BE1EDD">
        <w:rPr>
          <w:rFonts w:ascii="標楷體" w:eastAsia="標楷體" w:hAnsi="標楷體" w:hint="eastAsia"/>
          <w:sz w:val="28"/>
          <w:szCs w:val="28"/>
        </w:rPr>
        <w:t>前條規定之非公有新建建築物，於申報二樓樓板勘驗時，應同時檢附候選綠建築證書。</w:t>
      </w:r>
    </w:p>
    <w:p w:rsidR="008C13CF" w:rsidRDefault="0099538D" w:rsidP="008C13CF">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99538D">
        <w:rPr>
          <w:rFonts w:ascii="標楷體" w:eastAsia="標楷體" w:hAnsi="標楷體" w:hint="eastAsia"/>
          <w:sz w:val="28"/>
          <w:szCs w:val="28"/>
        </w:rPr>
        <w:t>建築物施工中辦理變更設計時，如涉及指標項目或綠建築等級變更，應重新申請認可。但經設計人檢討及起造人切結未降低原認可之候選綠建築證書標準者，不在此限。</w:t>
      </w:r>
    </w:p>
    <w:p w:rsidR="006920CF" w:rsidRDefault="006920CF" w:rsidP="008C13CF">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6920CF">
        <w:rPr>
          <w:rFonts w:ascii="標楷體" w:eastAsia="標楷體" w:hAnsi="標楷體" w:hint="eastAsia"/>
          <w:sz w:val="28"/>
          <w:szCs w:val="28"/>
        </w:rPr>
        <w:t>第四條規定之非公有新建建築物，應於</w:t>
      </w:r>
      <w:proofErr w:type="gramStart"/>
      <w:r w:rsidRPr="006920CF">
        <w:rPr>
          <w:rFonts w:ascii="標楷體" w:eastAsia="標楷體" w:hAnsi="標楷體" w:hint="eastAsia"/>
          <w:sz w:val="28"/>
          <w:szCs w:val="28"/>
        </w:rPr>
        <w:t>臺</w:t>
      </w:r>
      <w:proofErr w:type="gramEnd"/>
      <w:r w:rsidRPr="006920CF">
        <w:rPr>
          <w:rFonts w:ascii="標楷體" w:eastAsia="標楷體" w:hAnsi="標楷體" w:hint="eastAsia"/>
          <w:sz w:val="28"/>
          <w:szCs w:val="28"/>
        </w:rPr>
        <w:t>中市發展低碳城市自治條例第四十一條第二項規定期限</w:t>
      </w:r>
      <w:proofErr w:type="gramStart"/>
      <w:r w:rsidRPr="006920CF">
        <w:rPr>
          <w:rFonts w:ascii="標楷體" w:eastAsia="標楷體" w:hAnsi="標楷體" w:hint="eastAsia"/>
          <w:sz w:val="28"/>
          <w:szCs w:val="28"/>
        </w:rPr>
        <w:t>內領得綠</w:t>
      </w:r>
      <w:proofErr w:type="gramEnd"/>
      <w:r w:rsidRPr="006920CF">
        <w:rPr>
          <w:rFonts w:ascii="標楷體" w:eastAsia="標楷體" w:hAnsi="標楷體" w:hint="eastAsia"/>
          <w:sz w:val="28"/>
          <w:szCs w:val="28"/>
        </w:rPr>
        <w:t>建築標章，並</w:t>
      </w:r>
      <w:proofErr w:type="gramStart"/>
      <w:r w:rsidRPr="006920CF">
        <w:rPr>
          <w:rFonts w:ascii="標楷體" w:eastAsia="標楷體" w:hAnsi="標楷體" w:hint="eastAsia"/>
          <w:sz w:val="28"/>
          <w:szCs w:val="28"/>
        </w:rPr>
        <w:t>於領得綠</w:t>
      </w:r>
      <w:proofErr w:type="gramEnd"/>
      <w:r w:rsidRPr="006920CF">
        <w:rPr>
          <w:rFonts w:ascii="標楷體" w:eastAsia="標楷體" w:hAnsi="標楷體" w:hint="eastAsia"/>
          <w:sz w:val="28"/>
          <w:szCs w:val="28"/>
        </w:rPr>
        <w:t>建築標章後三</w:t>
      </w:r>
      <w:proofErr w:type="gramStart"/>
      <w:r w:rsidRPr="006920CF">
        <w:rPr>
          <w:rFonts w:ascii="標楷體" w:eastAsia="標楷體" w:hAnsi="標楷體" w:hint="eastAsia"/>
          <w:sz w:val="28"/>
          <w:szCs w:val="28"/>
        </w:rPr>
        <w:t>個</w:t>
      </w:r>
      <w:proofErr w:type="gramEnd"/>
      <w:r w:rsidRPr="006920CF">
        <w:rPr>
          <w:rFonts w:ascii="標楷體" w:eastAsia="標楷體" w:hAnsi="標楷體" w:hint="eastAsia"/>
          <w:sz w:val="28"/>
          <w:szCs w:val="28"/>
        </w:rPr>
        <w:t>月內報都發局備查。</w:t>
      </w:r>
    </w:p>
    <w:p w:rsidR="00137D99" w:rsidRDefault="00137D99" w:rsidP="00137D99">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137D99">
        <w:rPr>
          <w:rFonts w:ascii="標楷體" w:eastAsia="標楷體" w:hAnsi="標楷體" w:hint="eastAsia"/>
          <w:sz w:val="28"/>
          <w:szCs w:val="28"/>
        </w:rPr>
        <w:t>第三條規定之公有新建建築物，起造人應於完成接管前，將綠建築標章維護管理計畫資料移交管理機關。</w:t>
      </w:r>
    </w:p>
    <w:p w:rsidR="00137D99" w:rsidRPr="00137D99" w:rsidRDefault="00137D99" w:rsidP="00006590">
      <w:pPr>
        <w:spacing w:line="460" w:lineRule="exact"/>
        <w:ind w:leftChars="353" w:left="847" w:firstLineChars="202" w:firstLine="566"/>
        <w:jc w:val="both"/>
        <w:rPr>
          <w:rFonts w:ascii="標楷體" w:eastAsia="標楷體" w:hAnsi="標楷體"/>
          <w:sz w:val="28"/>
          <w:szCs w:val="28"/>
        </w:rPr>
      </w:pPr>
      <w:r w:rsidRPr="00137D99">
        <w:rPr>
          <w:rFonts w:ascii="標楷體" w:eastAsia="標楷體" w:hAnsi="標楷體" w:hint="eastAsia"/>
          <w:sz w:val="28"/>
          <w:szCs w:val="28"/>
        </w:rPr>
        <w:t>第四條規定之非公有新建建築物，起造人</w:t>
      </w:r>
      <w:r w:rsidRPr="00137D99">
        <w:rPr>
          <w:rFonts w:ascii="標楷體" w:eastAsia="標楷體" w:hAnsi="標楷體"/>
          <w:sz w:val="28"/>
          <w:szCs w:val="28"/>
        </w:rPr>
        <w:t>應將</w:t>
      </w:r>
      <w:r w:rsidRPr="00137D99">
        <w:rPr>
          <w:rFonts w:ascii="標楷體" w:eastAsia="標楷體" w:hAnsi="標楷體" w:hint="eastAsia"/>
          <w:sz w:val="28"/>
          <w:szCs w:val="28"/>
        </w:rPr>
        <w:t>專有部分之綠建築標章維護管理計畫資料交付所有人，並</w:t>
      </w:r>
      <w:r w:rsidRPr="00137D99">
        <w:rPr>
          <w:rFonts w:ascii="標楷體" w:eastAsia="標楷體" w:hAnsi="標楷體"/>
          <w:sz w:val="28"/>
          <w:szCs w:val="28"/>
        </w:rPr>
        <w:t>將</w:t>
      </w:r>
      <w:r w:rsidRPr="00137D99">
        <w:rPr>
          <w:rFonts w:ascii="標楷體" w:eastAsia="標楷體" w:hAnsi="標楷體" w:hint="eastAsia"/>
          <w:sz w:val="28"/>
          <w:szCs w:val="28"/>
        </w:rPr>
        <w:t>共用部分及約定共用部分之綠建築標章維護管理計畫資料交付管理委員會或管理負責人。</w:t>
      </w:r>
    </w:p>
    <w:p w:rsidR="00707045" w:rsidRDefault="00707045" w:rsidP="00707045">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707045">
        <w:rPr>
          <w:rFonts w:ascii="標楷體" w:eastAsia="標楷體" w:hAnsi="標楷體" w:hint="eastAsia"/>
          <w:sz w:val="28"/>
          <w:szCs w:val="28"/>
        </w:rPr>
        <w:t>前條之綠建築標章維護管理計畫，應包含下列內容：</w:t>
      </w:r>
    </w:p>
    <w:p w:rsidR="001957AF" w:rsidRPr="001957AF" w:rsidRDefault="001957AF" w:rsidP="001957AF">
      <w:pPr>
        <w:spacing w:line="460" w:lineRule="exact"/>
        <w:ind w:leftChars="600" w:left="2000" w:hangingChars="200" w:hanging="560"/>
        <w:jc w:val="both"/>
        <w:rPr>
          <w:rFonts w:ascii="標楷體" w:eastAsia="標楷體" w:hAnsi="標楷體"/>
          <w:sz w:val="28"/>
          <w:szCs w:val="28"/>
        </w:rPr>
      </w:pPr>
      <w:r w:rsidRPr="001957AF">
        <w:rPr>
          <w:rFonts w:ascii="標楷體" w:eastAsia="標楷體" w:hAnsi="標楷體" w:hint="eastAsia"/>
          <w:sz w:val="28"/>
          <w:szCs w:val="28"/>
        </w:rPr>
        <w:t>一、綠建築標章相關設施設</w:t>
      </w:r>
      <w:r w:rsidR="009633EA">
        <w:rPr>
          <w:rFonts w:ascii="標楷體" w:eastAsia="標楷體" w:hAnsi="標楷體" w:hint="eastAsia"/>
          <w:sz w:val="28"/>
          <w:szCs w:val="28"/>
        </w:rPr>
        <w:t>備維護計畫：應以建築物生命週期為基礎，訂定各階段必要之維護事項及</w:t>
      </w:r>
      <w:r w:rsidRPr="001957AF">
        <w:rPr>
          <w:rFonts w:ascii="標楷體" w:eastAsia="標楷體" w:hAnsi="標楷體" w:hint="eastAsia"/>
          <w:sz w:val="28"/>
          <w:szCs w:val="28"/>
        </w:rPr>
        <w:t>更新標準。</w:t>
      </w:r>
    </w:p>
    <w:p w:rsidR="001957AF" w:rsidRPr="001957AF" w:rsidRDefault="001957AF" w:rsidP="001957AF">
      <w:pPr>
        <w:spacing w:line="460" w:lineRule="exact"/>
        <w:ind w:leftChars="600" w:left="2000" w:hangingChars="200" w:hanging="560"/>
        <w:jc w:val="both"/>
        <w:rPr>
          <w:rFonts w:ascii="標楷體" w:eastAsia="標楷體" w:hAnsi="標楷體"/>
          <w:sz w:val="28"/>
          <w:szCs w:val="28"/>
        </w:rPr>
      </w:pPr>
      <w:r w:rsidRPr="001957AF">
        <w:rPr>
          <w:rFonts w:ascii="標楷體" w:eastAsia="標楷體" w:hAnsi="標楷體" w:hint="eastAsia"/>
          <w:sz w:val="28"/>
          <w:szCs w:val="28"/>
        </w:rPr>
        <w:t>二、綠建築標章相關設施設備及材料型錄、圖說、出廠證明及廠商保固年限。</w:t>
      </w:r>
    </w:p>
    <w:p w:rsidR="001957AF" w:rsidRPr="001957AF" w:rsidRDefault="001957AF" w:rsidP="001957AF">
      <w:pPr>
        <w:spacing w:line="460" w:lineRule="exact"/>
        <w:ind w:leftChars="600" w:left="2000" w:hangingChars="200" w:hanging="560"/>
        <w:jc w:val="both"/>
        <w:rPr>
          <w:rFonts w:ascii="標楷體" w:eastAsia="標楷體" w:hAnsi="標楷體"/>
          <w:sz w:val="28"/>
          <w:szCs w:val="28"/>
        </w:rPr>
      </w:pPr>
      <w:r w:rsidRPr="001957AF">
        <w:rPr>
          <w:rFonts w:ascii="標楷體" w:eastAsia="標楷體" w:hAnsi="標楷體" w:hint="eastAsia"/>
          <w:sz w:val="28"/>
          <w:szCs w:val="28"/>
        </w:rPr>
        <w:t>三、綠建築標章相關設施設備使用說明及維護事項。</w:t>
      </w:r>
    </w:p>
    <w:p w:rsidR="00707045" w:rsidRPr="00707045" w:rsidRDefault="001957AF" w:rsidP="001957AF">
      <w:pPr>
        <w:spacing w:line="460" w:lineRule="exact"/>
        <w:ind w:leftChars="600" w:left="2000" w:hangingChars="200" w:hanging="560"/>
        <w:jc w:val="both"/>
        <w:rPr>
          <w:rFonts w:ascii="標楷體" w:eastAsia="標楷體" w:hAnsi="標楷體"/>
          <w:sz w:val="28"/>
          <w:szCs w:val="28"/>
        </w:rPr>
      </w:pPr>
      <w:r w:rsidRPr="001957AF">
        <w:rPr>
          <w:rFonts w:ascii="標楷體" w:eastAsia="標楷體" w:hAnsi="標楷體" w:hint="eastAsia"/>
          <w:sz w:val="28"/>
          <w:szCs w:val="28"/>
        </w:rPr>
        <w:lastRenderedPageBreak/>
        <w:t>四、綠建築標章申請延續認可程序及相關費用參考說明書。</w:t>
      </w:r>
    </w:p>
    <w:p w:rsidR="006920CF" w:rsidRDefault="004B52DC" w:rsidP="008C13CF">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4B52DC">
        <w:rPr>
          <w:rFonts w:ascii="標楷體" w:eastAsia="標楷體" w:hAnsi="標楷體" w:hint="eastAsia"/>
          <w:sz w:val="28"/>
          <w:szCs w:val="28"/>
        </w:rPr>
        <w:t>第三條、第四條規定分級、規模取得綠建築標章之建築物，再辦理改建或增建部分之樓地板面積合計達三千平方公尺，且超過原核准總樓地板面積十分之一者，應重新依本辦法規定取得綠建築標章。</w:t>
      </w:r>
    </w:p>
    <w:p w:rsidR="004B52DC" w:rsidRDefault="004B52DC" w:rsidP="00006590">
      <w:pPr>
        <w:numPr>
          <w:ilvl w:val="0"/>
          <w:numId w:val="6"/>
        </w:numPr>
        <w:spacing w:line="460" w:lineRule="exact"/>
        <w:ind w:left="851" w:hanging="851"/>
        <w:jc w:val="both"/>
        <w:rPr>
          <w:rFonts w:ascii="標楷體" w:eastAsia="標楷體" w:hAnsi="標楷體"/>
          <w:sz w:val="28"/>
          <w:szCs w:val="28"/>
        </w:rPr>
      </w:pPr>
      <w:r>
        <w:rPr>
          <w:rFonts w:ascii="標楷體" w:eastAsia="標楷體" w:hAnsi="標楷體" w:hint="eastAsia"/>
          <w:sz w:val="28"/>
          <w:szCs w:val="28"/>
        </w:rPr>
        <w:t xml:space="preserve">  </w:t>
      </w:r>
      <w:r w:rsidRPr="004B52DC">
        <w:rPr>
          <w:rFonts w:ascii="標楷體" w:eastAsia="標楷體" w:hAnsi="標楷體" w:hint="eastAsia"/>
          <w:sz w:val="28"/>
          <w:szCs w:val="28"/>
        </w:rPr>
        <w:t>新建建築物因用途或構造特殊，經本府核定者，得不適用</w:t>
      </w:r>
      <w:r w:rsidR="00006590">
        <w:rPr>
          <w:rFonts w:ascii="標楷體" w:eastAsia="標楷體" w:hAnsi="標楷體" w:hint="eastAsia"/>
          <w:sz w:val="28"/>
          <w:szCs w:val="28"/>
        </w:rPr>
        <w:t xml:space="preserve">  </w:t>
      </w:r>
      <w:r w:rsidRPr="004B52DC">
        <w:rPr>
          <w:rFonts w:ascii="標楷體" w:eastAsia="標楷體" w:hAnsi="標楷體" w:hint="eastAsia"/>
          <w:sz w:val="28"/>
          <w:szCs w:val="28"/>
        </w:rPr>
        <w:t>本辦法全部或一部之規定。</w:t>
      </w:r>
    </w:p>
    <w:p w:rsidR="004B52DC" w:rsidRDefault="004B72C9" w:rsidP="008C13CF">
      <w:pPr>
        <w:numPr>
          <w:ilvl w:val="0"/>
          <w:numId w:val="6"/>
        </w:numPr>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004B52DC" w:rsidRPr="004B52DC">
        <w:rPr>
          <w:rFonts w:ascii="標楷體" w:eastAsia="標楷體" w:hAnsi="標楷體" w:hint="eastAsia"/>
          <w:sz w:val="28"/>
          <w:szCs w:val="28"/>
        </w:rPr>
        <w:t>本辦法</w:t>
      </w:r>
      <w:proofErr w:type="gramStart"/>
      <w:r w:rsidR="004B52DC" w:rsidRPr="004B52DC">
        <w:rPr>
          <w:rFonts w:ascii="標楷體" w:eastAsia="標楷體" w:hAnsi="標楷體" w:hint="eastAsia"/>
          <w:sz w:val="28"/>
          <w:szCs w:val="28"/>
        </w:rPr>
        <w:t>所需書表</w:t>
      </w:r>
      <w:proofErr w:type="gramEnd"/>
      <w:r w:rsidR="004B52DC" w:rsidRPr="004B52DC">
        <w:rPr>
          <w:rFonts w:ascii="標楷體" w:eastAsia="標楷體" w:hAnsi="標楷體" w:hint="eastAsia"/>
          <w:sz w:val="28"/>
          <w:szCs w:val="28"/>
        </w:rPr>
        <w:t>格式，由都發局另定之。</w:t>
      </w:r>
    </w:p>
    <w:p w:rsidR="008C13CF" w:rsidRPr="008C13CF" w:rsidRDefault="004B72C9" w:rsidP="00006590">
      <w:pPr>
        <w:numPr>
          <w:ilvl w:val="0"/>
          <w:numId w:val="6"/>
        </w:numPr>
        <w:spacing w:line="460" w:lineRule="exact"/>
        <w:ind w:left="851" w:hanging="851"/>
        <w:jc w:val="both"/>
        <w:rPr>
          <w:rFonts w:ascii="標楷體" w:eastAsia="標楷體" w:hAnsi="標楷體"/>
          <w:sz w:val="28"/>
          <w:szCs w:val="28"/>
        </w:rPr>
      </w:pPr>
      <w:r>
        <w:rPr>
          <w:rFonts w:ascii="標楷體" w:eastAsia="標楷體" w:hAnsi="標楷體" w:hint="eastAsia"/>
          <w:sz w:val="28"/>
          <w:szCs w:val="28"/>
        </w:rPr>
        <w:t xml:space="preserve">  </w:t>
      </w:r>
      <w:r w:rsidR="004B52DC" w:rsidRPr="004B52DC">
        <w:rPr>
          <w:rFonts w:ascii="標楷體" w:eastAsia="標楷體" w:hAnsi="標楷體" w:hint="eastAsia"/>
          <w:sz w:val="28"/>
          <w:szCs w:val="28"/>
        </w:rPr>
        <w:t>本辦法施行日期，除公有建築物部分由本府以命令定之外，自發布日施行。</w:t>
      </w:r>
    </w:p>
    <w:sectPr w:rsidR="008C13CF" w:rsidRPr="008C13CF" w:rsidSect="00455D0D">
      <w:footerReference w:type="even" r:id="rId8"/>
      <w:footerReference w:type="default" r:id="rId9"/>
      <w:pgSz w:w="11907" w:h="16840" w:code="9"/>
      <w:pgMar w:top="1418" w:right="1418" w:bottom="1418" w:left="1701" w:header="720" w:footer="72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578B" w:rsidRDefault="00CC578B">
      <w:r>
        <w:separator/>
      </w:r>
    </w:p>
  </w:endnote>
  <w:endnote w:type="continuationSeparator" w:id="0">
    <w:p w:rsidR="00CC578B" w:rsidRDefault="00CC578B">
      <w:r>
        <w:continuationSeparator/>
      </w:r>
    </w:p>
  </w:endnote>
</w:endnotes>
</file>

<file path=word/fontTable.xml><?xml version="1.0" encoding="utf-8"?>
<w:fonts xmlns:r="http://schemas.openxmlformats.org/officeDocument/2006/relationships" xmlns:w="http://schemas.openxmlformats.org/wordprocessingml/2006/main">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全真顏體">
    <w:altName w:val="Arial Unicode MS"/>
    <w:charset w:val="88"/>
    <w:family w:val="modern"/>
    <w:pitch w:val="fixed"/>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華康中明體">
    <w:charset w:val="88"/>
    <w:family w:val="modern"/>
    <w:pitch w:val="fixed"/>
    <w:sig w:usb0="800002E3" w:usb1="28CFFCFA" w:usb2="00000016" w:usb3="00000000" w:csb0="00100001" w:csb1="00000000"/>
  </w:font>
  <w:font w:name="華康中楷體">
    <w:altName w:val="Arial Unicode MS"/>
    <w:charset w:val="88"/>
    <w:family w:val="modern"/>
    <w:pitch w:val="fixed"/>
    <w:sig w:usb0="00000000" w:usb1="08080000" w:usb2="00000010" w:usb3="00000000" w:csb0="00100000" w:csb1="00000000"/>
  </w:font>
  <w:font w:name="GoudyOlSt BT">
    <w:altName w:val="Times New Roman"/>
    <w:charset w:val="00"/>
    <w:family w:val="roman"/>
    <w:pitch w:val="variable"/>
    <w:sig w:usb0="00000087" w:usb1="00000000" w:usb2="00000000" w:usb3="00000000" w:csb0="0000001B"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7548" w:rsidRDefault="00D845F9" w:rsidP="00253A51">
    <w:pPr>
      <w:pStyle w:val="a4"/>
      <w:framePr w:wrap="around" w:vAnchor="text" w:hAnchor="margin" w:xAlign="center" w:y="1"/>
      <w:rPr>
        <w:rStyle w:val="a6"/>
      </w:rPr>
    </w:pPr>
    <w:r>
      <w:rPr>
        <w:rStyle w:val="a6"/>
      </w:rPr>
      <w:fldChar w:fldCharType="begin"/>
    </w:r>
    <w:r w:rsidR="002F7548">
      <w:rPr>
        <w:rStyle w:val="a6"/>
      </w:rPr>
      <w:instrText xml:space="preserve">PAGE  </w:instrText>
    </w:r>
    <w:r>
      <w:rPr>
        <w:rStyle w:val="a6"/>
      </w:rPr>
      <w:fldChar w:fldCharType="separate"/>
    </w:r>
    <w:r w:rsidR="002F7548">
      <w:rPr>
        <w:rStyle w:val="a6"/>
        <w:noProof/>
      </w:rPr>
      <w:t>1</w:t>
    </w:r>
    <w:r>
      <w:rPr>
        <w:rStyle w:val="a6"/>
      </w:rPr>
      <w:fldChar w:fldCharType="end"/>
    </w:r>
  </w:p>
  <w:p w:rsidR="002F7548" w:rsidRDefault="002F7548">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7548" w:rsidRDefault="00D845F9" w:rsidP="00442D35">
    <w:pPr>
      <w:pStyle w:val="a4"/>
      <w:framePr w:wrap="around" w:vAnchor="text" w:hAnchor="margin" w:xAlign="center" w:y="1"/>
      <w:rPr>
        <w:rStyle w:val="a6"/>
      </w:rPr>
    </w:pPr>
    <w:r>
      <w:rPr>
        <w:rStyle w:val="a6"/>
      </w:rPr>
      <w:fldChar w:fldCharType="begin"/>
    </w:r>
    <w:r w:rsidR="002F7548">
      <w:rPr>
        <w:rStyle w:val="a6"/>
      </w:rPr>
      <w:instrText xml:space="preserve">PAGE  </w:instrText>
    </w:r>
    <w:r>
      <w:rPr>
        <w:rStyle w:val="a6"/>
      </w:rPr>
      <w:fldChar w:fldCharType="separate"/>
    </w:r>
    <w:r w:rsidR="004B72C9">
      <w:rPr>
        <w:rStyle w:val="a6"/>
        <w:noProof/>
      </w:rPr>
      <w:t>3</w:t>
    </w:r>
    <w:r>
      <w:rPr>
        <w:rStyle w:val="a6"/>
      </w:rPr>
      <w:fldChar w:fldCharType="end"/>
    </w:r>
  </w:p>
  <w:p w:rsidR="002F7548" w:rsidRDefault="002F7548">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578B" w:rsidRDefault="00CC578B">
      <w:r>
        <w:separator/>
      </w:r>
    </w:p>
  </w:footnote>
  <w:footnote w:type="continuationSeparator" w:id="0">
    <w:p w:rsidR="00CC578B" w:rsidRDefault="00CC578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B13AD"/>
    <w:multiLevelType w:val="singleLevel"/>
    <w:tmpl w:val="EF2C0820"/>
    <w:lvl w:ilvl="0">
      <w:start w:val="1"/>
      <w:numFmt w:val="decimal"/>
      <w:lvlText w:val="%1."/>
      <w:legacy w:legacy="1" w:legacySpace="0" w:legacyIndent="180"/>
      <w:lvlJc w:val="left"/>
      <w:pPr>
        <w:ind w:left="180" w:hanging="180"/>
      </w:pPr>
      <w:rPr>
        <w:rFonts w:ascii="標楷體" w:eastAsia="標楷體" w:hAnsi="標楷體" w:hint="eastAsia"/>
        <w:b w:val="0"/>
        <w:i w:val="0"/>
        <w:sz w:val="16"/>
        <w:u w:val="none"/>
      </w:rPr>
    </w:lvl>
  </w:abstractNum>
  <w:abstractNum w:abstractNumId="1">
    <w:nsid w:val="150234AC"/>
    <w:multiLevelType w:val="hybridMultilevel"/>
    <w:tmpl w:val="C3C841CC"/>
    <w:lvl w:ilvl="0" w:tplc="8E526F30">
      <w:start w:val="1"/>
      <w:numFmt w:val="taiwaneseCountingThousand"/>
      <w:lvlText w:val="第%1條"/>
      <w:lvlJc w:val="left"/>
      <w:pPr>
        <w:ind w:left="338" w:hanging="480"/>
      </w:pPr>
      <w:rPr>
        <w:rFonts w:ascii="標楷體" w:eastAsia="標楷體" w:hAnsi="標楷體" w:hint="default"/>
        <w:sz w:val="24"/>
        <w:szCs w:val="24"/>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2">
    <w:nsid w:val="467C512C"/>
    <w:multiLevelType w:val="hybridMultilevel"/>
    <w:tmpl w:val="284C3AD8"/>
    <w:lvl w:ilvl="0" w:tplc="8D463F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564853BF"/>
    <w:multiLevelType w:val="hybridMultilevel"/>
    <w:tmpl w:val="62B2AA82"/>
    <w:lvl w:ilvl="0" w:tplc="8888694E">
      <w:start w:val="1"/>
      <w:numFmt w:val="taiwaneseCountingThousand"/>
      <w:lvlText w:val="第%1條"/>
      <w:lvlJc w:val="left"/>
      <w:pPr>
        <w:ind w:left="1125" w:hanging="11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6EA751D6"/>
    <w:multiLevelType w:val="hybridMultilevel"/>
    <w:tmpl w:val="76ECA7D0"/>
    <w:lvl w:ilvl="0" w:tplc="FBC2DB10">
      <w:start w:val="1"/>
      <w:numFmt w:val="taiwaneseCountingThousand"/>
      <w:lvlText w:val="第%1條"/>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7EA6788F"/>
    <w:multiLevelType w:val="hybridMultilevel"/>
    <w:tmpl w:val="B6E4E5EA"/>
    <w:lvl w:ilvl="0" w:tplc="123ABA5C">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5"/>
  </w:num>
  <w:num w:numId="4">
    <w:abstractNumId w:val="3"/>
  </w:num>
  <w:num w:numId="5">
    <w:abstractNumId w:val="1"/>
  </w:num>
  <w:num w:numId="6">
    <w:abstractNumId w:val="4"/>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454"/>
  <w:drawingGridHorizontalSpacing w:val="120"/>
  <w:drawingGridVerticalSpacing w:val="163"/>
  <w:displayHorizontalDrawingGridEvery w:val="0"/>
  <w:displayVerticalDrawingGridEvery w:val="2"/>
  <w:characterSpacingControl w:val="doNotCompress"/>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useFELayout/>
  </w:compat>
  <w:rsids>
    <w:rsidRoot w:val="00EB710F"/>
    <w:rsid w:val="00002826"/>
    <w:rsid w:val="0000459B"/>
    <w:rsid w:val="0000496C"/>
    <w:rsid w:val="00006590"/>
    <w:rsid w:val="00007CE5"/>
    <w:rsid w:val="00012562"/>
    <w:rsid w:val="00012E2C"/>
    <w:rsid w:val="000148F9"/>
    <w:rsid w:val="00014ED4"/>
    <w:rsid w:val="00016F91"/>
    <w:rsid w:val="000225F8"/>
    <w:rsid w:val="000265F6"/>
    <w:rsid w:val="0003139C"/>
    <w:rsid w:val="0003192C"/>
    <w:rsid w:val="00031F61"/>
    <w:rsid w:val="0003255A"/>
    <w:rsid w:val="00032F9E"/>
    <w:rsid w:val="00033BBB"/>
    <w:rsid w:val="00037E33"/>
    <w:rsid w:val="000404A5"/>
    <w:rsid w:val="00041EC3"/>
    <w:rsid w:val="0004224E"/>
    <w:rsid w:val="00042FC6"/>
    <w:rsid w:val="00043341"/>
    <w:rsid w:val="00045E57"/>
    <w:rsid w:val="00050E53"/>
    <w:rsid w:val="00052EA1"/>
    <w:rsid w:val="00054452"/>
    <w:rsid w:val="00054636"/>
    <w:rsid w:val="0005728D"/>
    <w:rsid w:val="00057414"/>
    <w:rsid w:val="00057579"/>
    <w:rsid w:val="00062E04"/>
    <w:rsid w:val="00063220"/>
    <w:rsid w:val="000654F5"/>
    <w:rsid w:val="000661FD"/>
    <w:rsid w:val="000673E2"/>
    <w:rsid w:val="00070529"/>
    <w:rsid w:val="00072FF8"/>
    <w:rsid w:val="00082E08"/>
    <w:rsid w:val="00084469"/>
    <w:rsid w:val="0008665C"/>
    <w:rsid w:val="00086E0F"/>
    <w:rsid w:val="00086FF9"/>
    <w:rsid w:val="0009000F"/>
    <w:rsid w:val="0009026E"/>
    <w:rsid w:val="00092F1A"/>
    <w:rsid w:val="00095960"/>
    <w:rsid w:val="000A2BF3"/>
    <w:rsid w:val="000A39FB"/>
    <w:rsid w:val="000A3AB2"/>
    <w:rsid w:val="000A47A1"/>
    <w:rsid w:val="000A7A1C"/>
    <w:rsid w:val="000B0F56"/>
    <w:rsid w:val="000B2E4E"/>
    <w:rsid w:val="000B341D"/>
    <w:rsid w:val="000B3E4A"/>
    <w:rsid w:val="000B4EA5"/>
    <w:rsid w:val="000B5A60"/>
    <w:rsid w:val="000B5CC9"/>
    <w:rsid w:val="000B7359"/>
    <w:rsid w:val="000C44C1"/>
    <w:rsid w:val="000C5E11"/>
    <w:rsid w:val="000D0B5F"/>
    <w:rsid w:val="000D3B36"/>
    <w:rsid w:val="000D5BAB"/>
    <w:rsid w:val="000E0346"/>
    <w:rsid w:val="000E0C15"/>
    <w:rsid w:val="000E2C8A"/>
    <w:rsid w:val="000E4173"/>
    <w:rsid w:val="000E4182"/>
    <w:rsid w:val="000E47DB"/>
    <w:rsid w:val="000E669A"/>
    <w:rsid w:val="000E680D"/>
    <w:rsid w:val="000F0274"/>
    <w:rsid w:val="000F1492"/>
    <w:rsid w:val="000F1FD7"/>
    <w:rsid w:val="000F32BD"/>
    <w:rsid w:val="000F34BB"/>
    <w:rsid w:val="000F59F6"/>
    <w:rsid w:val="000F62AC"/>
    <w:rsid w:val="00100C1C"/>
    <w:rsid w:val="00101876"/>
    <w:rsid w:val="0011332F"/>
    <w:rsid w:val="00113F85"/>
    <w:rsid w:val="001163CC"/>
    <w:rsid w:val="00117D7B"/>
    <w:rsid w:val="00120188"/>
    <w:rsid w:val="00124C56"/>
    <w:rsid w:val="0012571D"/>
    <w:rsid w:val="0012613E"/>
    <w:rsid w:val="00126AD8"/>
    <w:rsid w:val="00126F5B"/>
    <w:rsid w:val="00127074"/>
    <w:rsid w:val="001301C6"/>
    <w:rsid w:val="00130319"/>
    <w:rsid w:val="00133642"/>
    <w:rsid w:val="00136F84"/>
    <w:rsid w:val="00137290"/>
    <w:rsid w:val="00137D99"/>
    <w:rsid w:val="00142C94"/>
    <w:rsid w:val="00142E6B"/>
    <w:rsid w:val="001467B6"/>
    <w:rsid w:val="00147511"/>
    <w:rsid w:val="00152494"/>
    <w:rsid w:val="001544B5"/>
    <w:rsid w:val="001567BF"/>
    <w:rsid w:val="0016187A"/>
    <w:rsid w:val="00163C14"/>
    <w:rsid w:val="001646C6"/>
    <w:rsid w:val="00165724"/>
    <w:rsid w:val="00165CFA"/>
    <w:rsid w:val="00170C17"/>
    <w:rsid w:val="00171802"/>
    <w:rsid w:val="001759B3"/>
    <w:rsid w:val="0017747E"/>
    <w:rsid w:val="00183855"/>
    <w:rsid w:val="00183F93"/>
    <w:rsid w:val="0018563B"/>
    <w:rsid w:val="001863ED"/>
    <w:rsid w:val="00192DD3"/>
    <w:rsid w:val="00193477"/>
    <w:rsid w:val="00193904"/>
    <w:rsid w:val="00193D07"/>
    <w:rsid w:val="001957AF"/>
    <w:rsid w:val="001972C7"/>
    <w:rsid w:val="001A067D"/>
    <w:rsid w:val="001A0C7C"/>
    <w:rsid w:val="001A3131"/>
    <w:rsid w:val="001B1EEF"/>
    <w:rsid w:val="001B56A5"/>
    <w:rsid w:val="001B5D2F"/>
    <w:rsid w:val="001C2BBC"/>
    <w:rsid w:val="001C33DB"/>
    <w:rsid w:val="001C660B"/>
    <w:rsid w:val="001D1527"/>
    <w:rsid w:val="001D3BA2"/>
    <w:rsid w:val="001D651F"/>
    <w:rsid w:val="001D7F9A"/>
    <w:rsid w:val="001E0673"/>
    <w:rsid w:val="001E3267"/>
    <w:rsid w:val="001E3B13"/>
    <w:rsid w:val="001E3B36"/>
    <w:rsid w:val="001E4943"/>
    <w:rsid w:val="001E4A2D"/>
    <w:rsid w:val="001E4EFD"/>
    <w:rsid w:val="001E697F"/>
    <w:rsid w:val="001F06ED"/>
    <w:rsid w:val="001F10A1"/>
    <w:rsid w:val="001F316A"/>
    <w:rsid w:val="0020206F"/>
    <w:rsid w:val="0020394F"/>
    <w:rsid w:val="0020411A"/>
    <w:rsid w:val="002051C0"/>
    <w:rsid w:val="00205FA2"/>
    <w:rsid w:val="00206B40"/>
    <w:rsid w:val="002078F0"/>
    <w:rsid w:val="002127B8"/>
    <w:rsid w:val="002139D4"/>
    <w:rsid w:val="002167D2"/>
    <w:rsid w:val="002210B4"/>
    <w:rsid w:val="002210EE"/>
    <w:rsid w:val="0022456E"/>
    <w:rsid w:val="00224929"/>
    <w:rsid w:val="00225823"/>
    <w:rsid w:val="00226021"/>
    <w:rsid w:val="00226831"/>
    <w:rsid w:val="00227E4F"/>
    <w:rsid w:val="0023061E"/>
    <w:rsid w:val="002353FD"/>
    <w:rsid w:val="0024017F"/>
    <w:rsid w:val="00240A7B"/>
    <w:rsid w:val="002455EF"/>
    <w:rsid w:val="00246046"/>
    <w:rsid w:val="0024624F"/>
    <w:rsid w:val="002504E1"/>
    <w:rsid w:val="00252A84"/>
    <w:rsid w:val="002537A9"/>
    <w:rsid w:val="00253A51"/>
    <w:rsid w:val="00253D74"/>
    <w:rsid w:val="00256D2C"/>
    <w:rsid w:val="00257D21"/>
    <w:rsid w:val="002639B8"/>
    <w:rsid w:val="00264C6F"/>
    <w:rsid w:val="00266E6B"/>
    <w:rsid w:val="002700DB"/>
    <w:rsid w:val="00272257"/>
    <w:rsid w:val="0027519A"/>
    <w:rsid w:val="00275CC9"/>
    <w:rsid w:val="00277B4D"/>
    <w:rsid w:val="00283323"/>
    <w:rsid w:val="002866DD"/>
    <w:rsid w:val="00286A46"/>
    <w:rsid w:val="00291CB5"/>
    <w:rsid w:val="0029486E"/>
    <w:rsid w:val="00297DF9"/>
    <w:rsid w:val="002A0244"/>
    <w:rsid w:val="002A21A4"/>
    <w:rsid w:val="002A3BF8"/>
    <w:rsid w:val="002A6931"/>
    <w:rsid w:val="002A6D95"/>
    <w:rsid w:val="002A78FA"/>
    <w:rsid w:val="002B3237"/>
    <w:rsid w:val="002B3322"/>
    <w:rsid w:val="002B4484"/>
    <w:rsid w:val="002C14BC"/>
    <w:rsid w:val="002C34BE"/>
    <w:rsid w:val="002C40B4"/>
    <w:rsid w:val="002D0802"/>
    <w:rsid w:val="002D1F55"/>
    <w:rsid w:val="002D29E9"/>
    <w:rsid w:val="002E329C"/>
    <w:rsid w:val="002E395A"/>
    <w:rsid w:val="002E615A"/>
    <w:rsid w:val="002F001F"/>
    <w:rsid w:val="002F1146"/>
    <w:rsid w:val="002F1242"/>
    <w:rsid w:val="002F2F05"/>
    <w:rsid w:val="002F335E"/>
    <w:rsid w:val="002F401E"/>
    <w:rsid w:val="002F427B"/>
    <w:rsid w:val="002F7548"/>
    <w:rsid w:val="00301C0F"/>
    <w:rsid w:val="00303B89"/>
    <w:rsid w:val="00311B54"/>
    <w:rsid w:val="00314E9B"/>
    <w:rsid w:val="0031677A"/>
    <w:rsid w:val="00317BA2"/>
    <w:rsid w:val="0033411D"/>
    <w:rsid w:val="00334891"/>
    <w:rsid w:val="003353C8"/>
    <w:rsid w:val="00336833"/>
    <w:rsid w:val="00340C63"/>
    <w:rsid w:val="003439D1"/>
    <w:rsid w:val="00343BCD"/>
    <w:rsid w:val="00344212"/>
    <w:rsid w:val="00345672"/>
    <w:rsid w:val="003515F4"/>
    <w:rsid w:val="00356641"/>
    <w:rsid w:val="00363238"/>
    <w:rsid w:val="00363DEE"/>
    <w:rsid w:val="00364AC2"/>
    <w:rsid w:val="0036749A"/>
    <w:rsid w:val="00376ABE"/>
    <w:rsid w:val="00377853"/>
    <w:rsid w:val="0038100B"/>
    <w:rsid w:val="00381784"/>
    <w:rsid w:val="003826B6"/>
    <w:rsid w:val="00384017"/>
    <w:rsid w:val="003842B0"/>
    <w:rsid w:val="0038447D"/>
    <w:rsid w:val="00384A3A"/>
    <w:rsid w:val="00386FC6"/>
    <w:rsid w:val="0039350B"/>
    <w:rsid w:val="003963A9"/>
    <w:rsid w:val="00396566"/>
    <w:rsid w:val="00397C4F"/>
    <w:rsid w:val="003A11D9"/>
    <w:rsid w:val="003A2C28"/>
    <w:rsid w:val="003B46F6"/>
    <w:rsid w:val="003B619F"/>
    <w:rsid w:val="003B7F2E"/>
    <w:rsid w:val="003C0B13"/>
    <w:rsid w:val="003C1E8D"/>
    <w:rsid w:val="003C5E62"/>
    <w:rsid w:val="003C7F17"/>
    <w:rsid w:val="003D7470"/>
    <w:rsid w:val="003E3338"/>
    <w:rsid w:val="003E409E"/>
    <w:rsid w:val="003E526B"/>
    <w:rsid w:val="003E5699"/>
    <w:rsid w:val="003E612D"/>
    <w:rsid w:val="003E7A8D"/>
    <w:rsid w:val="003E7C39"/>
    <w:rsid w:val="003F2336"/>
    <w:rsid w:val="003F36CB"/>
    <w:rsid w:val="003F3B8A"/>
    <w:rsid w:val="003F5028"/>
    <w:rsid w:val="003F5195"/>
    <w:rsid w:val="003F619D"/>
    <w:rsid w:val="003F69C6"/>
    <w:rsid w:val="004002F6"/>
    <w:rsid w:val="004009BE"/>
    <w:rsid w:val="004058FD"/>
    <w:rsid w:val="00405923"/>
    <w:rsid w:val="00405E11"/>
    <w:rsid w:val="00406206"/>
    <w:rsid w:val="00406D53"/>
    <w:rsid w:val="004108C8"/>
    <w:rsid w:val="00412897"/>
    <w:rsid w:val="00414503"/>
    <w:rsid w:val="00414E03"/>
    <w:rsid w:val="00420DFC"/>
    <w:rsid w:val="00423DC3"/>
    <w:rsid w:val="00425003"/>
    <w:rsid w:val="00426229"/>
    <w:rsid w:val="00426B03"/>
    <w:rsid w:val="00427D86"/>
    <w:rsid w:val="004310D6"/>
    <w:rsid w:val="00433A70"/>
    <w:rsid w:val="0044241B"/>
    <w:rsid w:val="00442639"/>
    <w:rsid w:val="00442D35"/>
    <w:rsid w:val="00444FB7"/>
    <w:rsid w:val="00447912"/>
    <w:rsid w:val="00447E76"/>
    <w:rsid w:val="004500AE"/>
    <w:rsid w:val="00450B6D"/>
    <w:rsid w:val="00455B4B"/>
    <w:rsid w:val="00455D0D"/>
    <w:rsid w:val="0045755D"/>
    <w:rsid w:val="0046094E"/>
    <w:rsid w:val="00462229"/>
    <w:rsid w:val="0046609E"/>
    <w:rsid w:val="00466818"/>
    <w:rsid w:val="00470105"/>
    <w:rsid w:val="004710AB"/>
    <w:rsid w:val="00471B70"/>
    <w:rsid w:val="00473A0D"/>
    <w:rsid w:val="00473BA3"/>
    <w:rsid w:val="00474B1E"/>
    <w:rsid w:val="00475A0C"/>
    <w:rsid w:val="00481C6A"/>
    <w:rsid w:val="00484A2A"/>
    <w:rsid w:val="00494A43"/>
    <w:rsid w:val="00497FDD"/>
    <w:rsid w:val="004A2A7C"/>
    <w:rsid w:val="004A4E21"/>
    <w:rsid w:val="004A58A8"/>
    <w:rsid w:val="004A6FD4"/>
    <w:rsid w:val="004B10D7"/>
    <w:rsid w:val="004B2ADF"/>
    <w:rsid w:val="004B3FBE"/>
    <w:rsid w:val="004B4D23"/>
    <w:rsid w:val="004B52DC"/>
    <w:rsid w:val="004B72C9"/>
    <w:rsid w:val="004C5672"/>
    <w:rsid w:val="004D4FBB"/>
    <w:rsid w:val="004D7445"/>
    <w:rsid w:val="004E0C06"/>
    <w:rsid w:val="004E107C"/>
    <w:rsid w:val="004E525A"/>
    <w:rsid w:val="004E5690"/>
    <w:rsid w:val="004E62BC"/>
    <w:rsid w:val="004E693C"/>
    <w:rsid w:val="004E6CA0"/>
    <w:rsid w:val="004F00DA"/>
    <w:rsid w:val="004F1BD8"/>
    <w:rsid w:val="004F2A97"/>
    <w:rsid w:val="004F44CF"/>
    <w:rsid w:val="004F4E37"/>
    <w:rsid w:val="004F59CC"/>
    <w:rsid w:val="004F66AA"/>
    <w:rsid w:val="0050082C"/>
    <w:rsid w:val="00501525"/>
    <w:rsid w:val="0050248D"/>
    <w:rsid w:val="00503212"/>
    <w:rsid w:val="00503532"/>
    <w:rsid w:val="00504E2C"/>
    <w:rsid w:val="00507D9A"/>
    <w:rsid w:val="00511D2B"/>
    <w:rsid w:val="00512E31"/>
    <w:rsid w:val="005151F1"/>
    <w:rsid w:val="00521107"/>
    <w:rsid w:val="00523AF1"/>
    <w:rsid w:val="005271EF"/>
    <w:rsid w:val="005306DF"/>
    <w:rsid w:val="00536ABF"/>
    <w:rsid w:val="00536B74"/>
    <w:rsid w:val="005412E5"/>
    <w:rsid w:val="0054247D"/>
    <w:rsid w:val="005454C6"/>
    <w:rsid w:val="00554357"/>
    <w:rsid w:val="00561589"/>
    <w:rsid w:val="005626C2"/>
    <w:rsid w:val="00571073"/>
    <w:rsid w:val="00575664"/>
    <w:rsid w:val="00576575"/>
    <w:rsid w:val="00576ADE"/>
    <w:rsid w:val="00581F4D"/>
    <w:rsid w:val="0058227B"/>
    <w:rsid w:val="0058266B"/>
    <w:rsid w:val="00586FF7"/>
    <w:rsid w:val="005874F7"/>
    <w:rsid w:val="00590048"/>
    <w:rsid w:val="005900BC"/>
    <w:rsid w:val="00590A02"/>
    <w:rsid w:val="005948CB"/>
    <w:rsid w:val="00594CF5"/>
    <w:rsid w:val="005A03FB"/>
    <w:rsid w:val="005A3A5B"/>
    <w:rsid w:val="005A40E8"/>
    <w:rsid w:val="005A413A"/>
    <w:rsid w:val="005A4234"/>
    <w:rsid w:val="005A4492"/>
    <w:rsid w:val="005A44B8"/>
    <w:rsid w:val="005A473E"/>
    <w:rsid w:val="005B65B0"/>
    <w:rsid w:val="005C18D5"/>
    <w:rsid w:val="005C358B"/>
    <w:rsid w:val="005C50EF"/>
    <w:rsid w:val="005C5170"/>
    <w:rsid w:val="005C5778"/>
    <w:rsid w:val="005D1B8A"/>
    <w:rsid w:val="005D38BA"/>
    <w:rsid w:val="005D7CA6"/>
    <w:rsid w:val="005E1400"/>
    <w:rsid w:val="005E2167"/>
    <w:rsid w:val="005E2531"/>
    <w:rsid w:val="005E377A"/>
    <w:rsid w:val="005E38A0"/>
    <w:rsid w:val="005F17BF"/>
    <w:rsid w:val="005F267D"/>
    <w:rsid w:val="005F2D63"/>
    <w:rsid w:val="005F32F6"/>
    <w:rsid w:val="005F3F46"/>
    <w:rsid w:val="005F518E"/>
    <w:rsid w:val="005F5B27"/>
    <w:rsid w:val="005F5DF3"/>
    <w:rsid w:val="006000E4"/>
    <w:rsid w:val="0060153C"/>
    <w:rsid w:val="0060336A"/>
    <w:rsid w:val="006047B6"/>
    <w:rsid w:val="00604E32"/>
    <w:rsid w:val="0060631E"/>
    <w:rsid w:val="006079C0"/>
    <w:rsid w:val="006079CB"/>
    <w:rsid w:val="00624179"/>
    <w:rsid w:val="00624D48"/>
    <w:rsid w:val="0062673A"/>
    <w:rsid w:val="006316E4"/>
    <w:rsid w:val="00632B05"/>
    <w:rsid w:val="00634887"/>
    <w:rsid w:val="006417A8"/>
    <w:rsid w:val="006441D0"/>
    <w:rsid w:val="00647FA4"/>
    <w:rsid w:val="00656631"/>
    <w:rsid w:val="0066152B"/>
    <w:rsid w:val="00677259"/>
    <w:rsid w:val="00680294"/>
    <w:rsid w:val="0068195B"/>
    <w:rsid w:val="0068561B"/>
    <w:rsid w:val="006920CF"/>
    <w:rsid w:val="00692A59"/>
    <w:rsid w:val="00694357"/>
    <w:rsid w:val="006A0132"/>
    <w:rsid w:val="006A0B3F"/>
    <w:rsid w:val="006A288C"/>
    <w:rsid w:val="006A3494"/>
    <w:rsid w:val="006A636B"/>
    <w:rsid w:val="006A68A7"/>
    <w:rsid w:val="006B59EC"/>
    <w:rsid w:val="006C6540"/>
    <w:rsid w:val="006C6CB0"/>
    <w:rsid w:val="006D27CF"/>
    <w:rsid w:val="006D3B57"/>
    <w:rsid w:val="006D6945"/>
    <w:rsid w:val="006E1DD1"/>
    <w:rsid w:val="006E24B8"/>
    <w:rsid w:val="006E503A"/>
    <w:rsid w:val="006F5BE8"/>
    <w:rsid w:val="006F6693"/>
    <w:rsid w:val="006F6950"/>
    <w:rsid w:val="00700B05"/>
    <w:rsid w:val="007054B3"/>
    <w:rsid w:val="00705808"/>
    <w:rsid w:val="00707045"/>
    <w:rsid w:val="00710F75"/>
    <w:rsid w:val="007165F8"/>
    <w:rsid w:val="0071674F"/>
    <w:rsid w:val="00720670"/>
    <w:rsid w:val="00722BC5"/>
    <w:rsid w:val="0073004B"/>
    <w:rsid w:val="00730A5C"/>
    <w:rsid w:val="00731E22"/>
    <w:rsid w:val="007324A7"/>
    <w:rsid w:val="00733C4B"/>
    <w:rsid w:val="00743B98"/>
    <w:rsid w:val="00751857"/>
    <w:rsid w:val="007537DD"/>
    <w:rsid w:val="00755468"/>
    <w:rsid w:val="0075654D"/>
    <w:rsid w:val="00756A6C"/>
    <w:rsid w:val="007602D3"/>
    <w:rsid w:val="007603D7"/>
    <w:rsid w:val="00760B55"/>
    <w:rsid w:val="00761D94"/>
    <w:rsid w:val="00765423"/>
    <w:rsid w:val="00766B25"/>
    <w:rsid w:val="00767102"/>
    <w:rsid w:val="007676B1"/>
    <w:rsid w:val="00771DBB"/>
    <w:rsid w:val="00773AA1"/>
    <w:rsid w:val="00776FA7"/>
    <w:rsid w:val="00780C14"/>
    <w:rsid w:val="007836CB"/>
    <w:rsid w:val="0078609E"/>
    <w:rsid w:val="00794811"/>
    <w:rsid w:val="0079482A"/>
    <w:rsid w:val="007948B1"/>
    <w:rsid w:val="007A4E97"/>
    <w:rsid w:val="007A7380"/>
    <w:rsid w:val="007A767E"/>
    <w:rsid w:val="007B1C86"/>
    <w:rsid w:val="007B43F5"/>
    <w:rsid w:val="007B48E1"/>
    <w:rsid w:val="007B4F45"/>
    <w:rsid w:val="007B65BB"/>
    <w:rsid w:val="007B7602"/>
    <w:rsid w:val="007C05B4"/>
    <w:rsid w:val="007C07EE"/>
    <w:rsid w:val="007C22B8"/>
    <w:rsid w:val="007C2E7F"/>
    <w:rsid w:val="007C4C47"/>
    <w:rsid w:val="007C6F3C"/>
    <w:rsid w:val="007C75D8"/>
    <w:rsid w:val="007D074A"/>
    <w:rsid w:val="007D1B5F"/>
    <w:rsid w:val="007D25B6"/>
    <w:rsid w:val="007D26C5"/>
    <w:rsid w:val="007D2887"/>
    <w:rsid w:val="007D31A0"/>
    <w:rsid w:val="007D7AC8"/>
    <w:rsid w:val="007E0C60"/>
    <w:rsid w:val="007E36E7"/>
    <w:rsid w:val="007E54BA"/>
    <w:rsid w:val="007E7EC8"/>
    <w:rsid w:val="007F02BB"/>
    <w:rsid w:val="007F41DE"/>
    <w:rsid w:val="007F4279"/>
    <w:rsid w:val="007F62EA"/>
    <w:rsid w:val="007F66B5"/>
    <w:rsid w:val="007F7AD1"/>
    <w:rsid w:val="00801B83"/>
    <w:rsid w:val="008025FB"/>
    <w:rsid w:val="00810B26"/>
    <w:rsid w:val="00810F04"/>
    <w:rsid w:val="008119A4"/>
    <w:rsid w:val="00812ABF"/>
    <w:rsid w:val="00812F4F"/>
    <w:rsid w:val="0081309B"/>
    <w:rsid w:val="0081483A"/>
    <w:rsid w:val="008168B2"/>
    <w:rsid w:val="00821F9D"/>
    <w:rsid w:val="008255EF"/>
    <w:rsid w:val="0083009D"/>
    <w:rsid w:val="00831BC7"/>
    <w:rsid w:val="0083267A"/>
    <w:rsid w:val="008333AA"/>
    <w:rsid w:val="008336C9"/>
    <w:rsid w:val="00834832"/>
    <w:rsid w:val="00834F3C"/>
    <w:rsid w:val="008354A3"/>
    <w:rsid w:val="0083645A"/>
    <w:rsid w:val="00843164"/>
    <w:rsid w:val="00843AFB"/>
    <w:rsid w:val="008443AD"/>
    <w:rsid w:val="008504FE"/>
    <w:rsid w:val="00854FF1"/>
    <w:rsid w:val="008617C0"/>
    <w:rsid w:val="00863844"/>
    <w:rsid w:val="00863A7A"/>
    <w:rsid w:val="0087024D"/>
    <w:rsid w:val="0087248C"/>
    <w:rsid w:val="00880C84"/>
    <w:rsid w:val="008841C1"/>
    <w:rsid w:val="00885FF1"/>
    <w:rsid w:val="0088674E"/>
    <w:rsid w:val="00887334"/>
    <w:rsid w:val="008873F8"/>
    <w:rsid w:val="0088793A"/>
    <w:rsid w:val="00891E7B"/>
    <w:rsid w:val="0089547A"/>
    <w:rsid w:val="008964BE"/>
    <w:rsid w:val="0089650E"/>
    <w:rsid w:val="00896A03"/>
    <w:rsid w:val="008A50E8"/>
    <w:rsid w:val="008A5902"/>
    <w:rsid w:val="008A646D"/>
    <w:rsid w:val="008B1494"/>
    <w:rsid w:val="008B2A72"/>
    <w:rsid w:val="008B2B9A"/>
    <w:rsid w:val="008B2C40"/>
    <w:rsid w:val="008C13CF"/>
    <w:rsid w:val="008C1CD9"/>
    <w:rsid w:val="008D0EB9"/>
    <w:rsid w:val="008D3084"/>
    <w:rsid w:val="008D72C3"/>
    <w:rsid w:val="008E1159"/>
    <w:rsid w:val="008E4CCA"/>
    <w:rsid w:val="008F04FF"/>
    <w:rsid w:val="008F5347"/>
    <w:rsid w:val="008F5A15"/>
    <w:rsid w:val="008F6621"/>
    <w:rsid w:val="00901789"/>
    <w:rsid w:val="00905D90"/>
    <w:rsid w:val="0090711F"/>
    <w:rsid w:val="009079B5"/>
    <w:rsid w:val="0091415A"/>
    <w:rsid w:val="00915598"/>
    <w:rsid w:val="00915894"/>
    <w:rsid w:val="0092037A"/>
    <w:rsid w:val="00921CFC"/>
    <w:rsid w:val="009234CC"/>
    <w:rsid w:val="00923B87"/>
    <w:rsid w:val="00924A4C"/>
    <w:rsid w:val="0093163B"/>
    <w:rsid w:val="00931F1F"/>
    <w:rsid w:val="0093428A"/>
    <w:rsid w:val="009365A9"/>
    <w:rsid w:val="00937CED"/>
    <w:rsid w:val="00941893"/>
    <w:rsid w:val="00941D16"/>
    <w:rsid w:val="00943AEB"/>
    <w:rsid w:val="0094542C"/>
    <w:rsid w:val="00950835"/>
    <w:rsid w:val="00950B35"/>
    <w:rsid w:val="00951549"/>
    <w:rsid w:val="0095183F"/>
    <w:rsid w:val="00952379"/>
    <w:rsid w:val="00952828"/>
    <w:rsid w:val="00953FFA"/>
    <w:rsid w:val="00954243"/>
    <w:rsid w:val="00956998"/>
    <w:rsid w:val="009612FA"/>
    <w:rsid w:val="009615B8"/>
    <w:rsid w:val="00961E47"/>
    <w:rsid w:val="00962E5D"/>
    <w:rsid w:val="009633EA"/>
    <w:rsid w:val="009725C0"/>
    <w:rsid w:val="00972682"/>
    <w:rsid w:val="00974289"/>
    <w:rsid w:val="009742CF"/>
    <w:rsid w:val="00975E79"/>
    <w:rsid w:val="00981A66"/>
    <w:rsid w:val="009841EC"/>
    <w:rsid w:val="00990E12"/>
    <w:rsid w:val="0099181F"/>
    <w:rsid w:val="0099538D"/>
    <w:rsid w:val="00997EF6"/>
    <w:rsid w:val="009A1F40"/>
    <w:rsid w:val="009A250E"/>
    <w:rsid w:val="009A417B"/>
    <w:rsid w:val="009A44F2"/>
    <w:rsid w:val="009A77D7"/>
    <w:rsid w:val="009B268F"/>
    <w:rsid w:val="009B4237"/>
    <w:rsid w:val="009B443A"/>
    <w:rsid w:val="009B4673"/>
    <w:rsid w:val="009B4F16"/>
    <w:rsid w:val="009B53D4"/>
    <w:rsid w:val="009B757E"/>
    <w:rsid w:val="009C104D"/>
    <w:rsid w:val="009C2462"/>
    <w:rsid w:val="009C7037"/>
    <w:rsid w:val="009C7E33"/>
    <w:rsid w:val="009D628C"/>
    <w:rsid w:val="009E2204"/>
    <w:rsid w:val="009E2427"/>
    <w:rsid w:val="009E2C67"/>
    <w:rsid w:val="009E49C9"/>
    <w:rsid w:val="009E5442"/>
    <w:rsid w:val="009E58EB"/>
    <w:rsid w:val="009E5FB8"/>
    <w:rsid w:val="009F1E1E"/>
    <w:rsid w:val="009F1E9A"/>
    <w:rsid w:val="009F5255"/>
    <w:rsid w:val="009F6AB0"/>
    <w:rsid w:val="00A005B6"/>
    <w:rsid w:val="00A031D3"/>
    <w:rsid w:val="00A0534A"/>
    <w:rsid w:val="00A05860"/>
    <w:rsid w:val="00A066D6"/>
    <w:rsid w:val="00A11067"/>
    <w:rsid w:val="00A12D64"/>
    <w:rsid w:val="00A13902"/>
    <w:rsid w:val="00A1672E"/>
    <w:rsid w:val="00A170A0"/>
    <w:rsid w:val="00A201B1"/>
    <w:rsid w:val="00A20EA4"/>
    <w:rsid w:val="00A2107E"/>
    <w:rsid w:val="00A222A2"/>
    <w:rsid w:val="00A2266B"/>
    <w:rsid w:val="00A26114"/>
    <w:rsid w:val="00A37ECF"/>
    <w:rsid w:val="00A41813"/>
    <w:rsid w:val="00A4452E"/>
    <w:rsid w:val="00A57338"/>
    <w:rsid w:val="00A57DF7"/>
    <w:rsid w:val="00A70BD6"/>
    <w:rsid w:val="00A70F2A"/>
    <w:rsid w:val="00A73AA3"/>
    <w:rsid w:val="00A74E16"/>
    <w:rsid w:val="00A75F68"/>
    <w:rsid w:val="00A77939"/>
    <w:rsid w:val="00A81BAB"/>
    <w:rsid w:val="00A82F2F"/>
    <w:rsid w:val="00A84501"/>
    <w:rsid w:val="00A85975"/>
    <w:rsid w:val="00A86847"/>
    <w:rsid w:val="00A87197"/>
    <w:rsid w:val="00A90CFD"/>
    <w:rsid w:val="00A94D5B"/>
    <w:rsid w:val="00AA0F52"/>
    <w:rsid w:val="00AA1289"/>
    <w:rsid w:val="00AA12E6"/>
    <w:rsid w:val="00AA185B"/>
    <w:rsid w:val="00AA2ABF"/>
    <w:rsid w:val="00AA4A1D"/>
    <w:rsid w:val="00AA511E"/>
    <w:rsid w:val="00AA5695"/>
    <w:rsid w:val="00AA6A41"/>
    <w:rsid w:val="00AA70D4"/>
    <w:rsid w:val="00AB0415"/>
    <w:rsid w:val="00AB1D83"/>
    <w:rsid w:val="00AB2F5D"/>
    <w:rsid w:val="00AB4D4F"/>
    <w:rsid w:val="00AB67A6"/>
    <w:rsid w:val="00AC1188"/>
    <w:rsid w:val="00AC3F5B"/>
    <w:rsid w:val="00AC6818"/>
    <w:rsid w:val="00AD4218"/>
    <w:rsid w:val="00AD4519"/>
    <w:rsid w:val="00AD4AE1"/>
    <w:rsid w:val="00AD6E58"/>
    <w:rsid w:val="00AD7D9A"/>
    <w:rsid w:val="00AE386F"/>
    <w:rsid w:val="00AF3916"/>
    <w:rsid w:val="00AF4812"/>
    <w:rsid w:val="00AF4B15"/>
    <w:rsid w:val="00AF6640"/>
    <w:rsid w:val="00AF768C"/>
    <w:rsid w:val="00B0082C"/>
    <w:rsid w:val="00B028D4"/>
    <w:rsid w:val="00B02ADF"/>
    <w:rsid w:val="00B041AC"/>
    <w:rsid w:val="00B140C2"/>
    <w:rsid w:val="00B14525"/>
    <w:rsid w:val="00B15CEB"/>
    <w:rsid w:val="00B20B30"/>
    <w:rsid w:val="00B21C7C"/>
    <w:rsid w:val="00B23297"/>
    <w:rsid w:val="00B23954"/>
    <w:rsid w:val="00B24640"/>
    <w:rsid w:val="00B24D18"/>
    <w:rsid w:val="00B269BE"/>
    <w:rsid w:val="00B27363"/>
    <w:rsid w:val="00B27E07"/>
    <w:rsid w:val="00B317D9"/>
    <w:rsid w:val="00B35198"/>
    <w:rsid w:val="00B36116"/>
    <w:rsid w:val="00B37130"/>
    <w:rsid w:val="00B40C11"/>
    <w:rsid w:val="00B4264B"/>
    <w:rsid w:val="00B44728"/>
    <w:rsid w:val="00B456EF"/>
    <w:rsid w:val="00B47C5F"/>
    <w:rsid w:val="00B52B30"/>
    <w:rsid w:val="00B5377B"/>
    <w:rsid w:val="00B53CAE"/>
    <w:rsid w:val="00B54BF1"/>
    <w:rsid w:val="00B638A1"/>
    <w:rsid w:val="00B6565D"/>
    <w:rsid w:val="00B660CF"/>
    <w:rsid w:val="00B705FE"/>
    <w:rsid w:val="00B71087"/>
    <w:rsid w:val="00B73155"/>
    <w:rsid w:val="00B762C8"/>
    <w:rsid w:val="00B81412"/>
    <w:rsid w:val="00B90CD4"/>
    <w:rsid w:val="00B91E14"/>
    <w:rsid w:val="00B92A4A"/>
    <w:rsid w:val="00B92CB6"/>
    <w:rsid w:val="00B93329"/>
    <w:rsid w:val="00B948E5"/>
    <w:rsid w:val="00B971CB"/>
    <w:rsid w:val="00B9763F"/>
    <w:rsid w:val="00BA083E"/>
    <w:rsid w:val="00BA4A0A"/>
    <w:rsid w:val="00BA5CFF"/>
    <w:rsid w:val="00BA77EF"/>
    <w:rsid w:val="00BB037D"/>
    <w:rsid w:val="00BB241C"/>
    <w:rsid w:val="00BC18E9"/>
    <w:rsid w:val="00BD5A24"/>
    <w:rsid w:val="00BD5BBA"/>
    <w:rsid w:val="00BE13C5"/>
    <w:rsid w:val="00BE1EDD"/>
    <w:rsid w:val="00BE5EAD"/>
    <w:rsid w:val="00BF0253"/>
    <w:rsid w:val="00BF1235"/>
    <w:rsid w:val="00BF239B"/>
    <w:rsid w:val="00BF6276"/>
    <w:rsid w:val="00C00828"/>
    <w:rsid w:val="00C00C2A"/>
    <w:rsid w:val="00C037F7"/>
    <w:rsid w:val="00C03E48"/>
    <w:rsid w:val="00C06195"/>
    <w:rsid w:val="00C07E88"/>
    <w:rsid w:val="00C16D02"/>
    <w:rsid w:val="00C1747C"/>
    <w:rsid w:val="00C2071E"/>
    <w:rsid w:val="00C20B4F"/>
    <w:rsid w:val="00C22CCE"/>
    <w:rsid w:val="00C245F6"/>
    <w:rsid w:val="00C31FEA"/>
    <w:rsid w:val="00C323A5"/>
    <w:rsid w:val="00C33789"/>
    <w:rsid w:val="00C355A7"/>
    <w:rsid w:val="00C356A5"/>
    <w:rsid w:val="00C40801"/>
    <w:rsid w:val="00C42890"/>
    <w:rsid w:val="00C42AC8"/>
    <w:rsid w:val="00C42E41"/>
    <w:rsid w:val="00C44C90"/>
    <w:rsid w:val="00C45437"/>
    <w:rsid w:val="00C46001"/>
    <w:rsid w:val="00C475FD"/>
    <w:rsid w:val="00C543F7"/>
    <w:rsid w:val="00C56098"/>
    <w:rsid w:val="00C56BA6"/>
    <w:rsid w:val="00C60078"/>
    <w:rsid w:val="00C62803"/>
    <w:rsid w:val="00C6285B"/>
    <w:rsid w:val="00C63BAC"/>
    <w:rsid w:val="00C64934"/>
    <w:rsid w:val="00C73117"/>
    <w:rsid w:val="00C736EB"/>
    <w:rsid w:val="00C80879"/>
    <w:rsid w:val="00C81D9B"/>
    <w:rsid w:val="00C82EE8"/>
    <w:rsid w:val="00C82F9D"/>
    <w:rsid w:val="00C84A55"/>
    <w:rsid w:val="00C8663C"/>
    <w:rsid w:val="00C8680C"/>
    <w:rsid w:val="00C87131"/>
    <w:rsid w:val="00C92681"/>
    <w:rsid w:val="00C93AD9"/>
    <w:rsid w:val="00C95312"/>
    <w:rsid w:val="00CA0091"/>
    <w:rsid w:val="00CA5E93"/>
    <w:rsid w:val="00CA6A62"/>
    <w:rsid w:val="00CA6CD4"/>
    <w:rsid w:val="00CB1C96"/>
    <w:rsid w:val="00CB581B"/>
    <w:rsid w:val="00CB6429"/>
    <w:rsid w:val="00CC0EDA"/>
    <w:rsid w:val="00CC115D"/>
    <w:rsid w:val="00CC1A55"/>
    <w:rsid w:val="00CC37B1"/>
    <w:rsid w:val="00CC40D6"/>
    <w:rsid w:val="00CC477C"/>
    <w:rsid w:val="00CC578B"/>
    <w:rsid w:val="00CC649F"/>
    <w:rsid w:val="00CC72D5"/>
    <w:rsid w:val="00CC7670"/>
    <w:rsid w:val="00CD0CCF"/>
    <w:rsid w:val="00CD1BC8"/>
    <w:rsid w:val="00CD5C66"/>
    <w:rsid w:val="00CD6036"/>
    <w:rsid w:val="00CD61AE"/>
    <w:rsid w:val="00CD7D1E"/>
    <w:rsid w:val="00CE195C"/>
    <w:rsid w:val="00CE1E10"/>
    <w:rsid w:val="00CE2813"/>
    <w:rsid w:val="00CE2B90"/>
    <w:rsid w:val="00CE3D4A"/>
    <w:rsid w:val="00CE4393"/>
    <w:rsid w:val="00CF0725"/>
    <w:rsid w:val="00CF0F2F"/>
    <w:rsid w:val="00CF16B7"/>
    <w:rsid w:val="00CF1B32"/>
    <w:rsid w:val="00CF3BFB"/>
    <w:rsid w:val="00CF6705"/>
    <w:rsid w:val="00D026FD"/>
    <w:rsid w:val="00D03AE4"/>
    <w:rsid w:val="00D05FB2"/>
    <w:rsid w:val="00D101FA"/>
    <w:rsid w:val="00D11F5D"/>
    <w:rsid w:val="00D12536"/>
    <w:rsid w:val="00D13A1B"/>
    <w:rsid w:val="00D178C4"/>
    <w:rsid w:val="00D17C59"/>
    <w:rsid w:val="00D20FFE"/>
    <w:rsid w:val="00D23ACF"/>
    <w:rsid w:val="00D25642"/>
    <w:rsid w:val="00D2631F"/>
    <w:rsid w:val="00D316B6"/>
    <w:rsid w:val="00D31706"/>
    <w:rsid w:val="00D338B5"/>
    <w:rsid w:val="00D338D9"/>
    <w:rsid w:val="00D3394B"/>
    <w:rsid w:val="00D37E6C"/>
    <w:rsid w:val="00D37FAF"/>
    <w:rsid w:val="00D409BC"/>
    <w:rsid w:val="00D462B5"/>
    <w:rsid w:val="00D4631F"/>
    <w:rsid w:val="00D46F28"/>
    <w:rsid w:val="00D5068E"/>
    <w:rsid w:val="00D535B9"/>
    <w:rsid w:val="00D541A9"/>
    <w:rsid w:val="00D55001"/>
    <w:rsid w:val="00D56777"/>
    <w:rsid w:val="00D5683A"/>
    <w:rsid w:val="00D61219"/>
    <w:rsid w:val="00D61CB2"/>
    <w:rsid w:val="00D62FA0"/>
    <w:rsid w:val="00D64184"/>
    <w:rsid w:val="00D65A64"/>
    <w:rsid w:val="00D665C7"/>
    <w:rsid w:val="00D66D13"/>
    <w:rsid w:val="00D70BFE"/>
    <w:rsid w:val="00D750A2"/>
    <w:rsid w:val="00D75638"/>
    <w:rsid w:val="00D761C9"/>
    <w:rsid w:val="00D77AF6"/>
    <w:rsid w:val="00D80922"/>
    <w:rsid w:val="00D81F11"/>
    <w:rsid w:val="00D83446"/>
    <w:rsid w:val="00D845F9"/>
    <w:rsid w:val="00D85497"/>
    <w:rsid w:val="00D85A40"/>
    <w:rsid w:val="00D85D2B"/>
    <w:rsid w:val="00D86F13"/>
    <w:rsid w:val="00D87201"/>
    <w:rsid w:val="00D87848"/>
    <w:rsid w:val="00D9248A"/>
    <w:rsid w:val="00D94373"/>
    <w:rsid w:val="00DA1E51"/>
    <w:rsid w:val="00DA2100"/>
    <w:rsid w:val="00DA41D3"/>
    <w:rsid w:val="00DA4B6E"/>
    <w:rsid w:val="00DA4C60"/>
    <w:rsid w:val="00DB022B"/>
    <w:rsid w:val="00DB4DDD"/>
    <w:rsid w:val="00DB6A41"/>
    <w:rsid w:val="00DC3DF9"/>
    <w:rsid w:val="00DC705B"/>
    <w:rsid w:val="00DC7F6B"/>
    <w:rsid w:val="00DE21CF"/>
    <w:rsid w:val="00DE2B0A"/>
    <w:rsid w:val="00DE6BBE"/>
    <w:rsid w:val="00DE6C8F"/>
    <w:rsid w:val="00DE71CF"/>
    <w:rsid w:val="00DE7217"/>
    <w:rsid w:val="00DF2914"/>
    <w:rsid w:val="00DF5BF6"/>
    <w:rsid w:val="00DF5FE6"/>
    <w:rsid w:val="00DF650E"/>
    <w:rsid w:val="00DF6E3A"/>
    <w:rsid w:val="00E01E93"/>
    <w:rsid w:val="00E02911"/>
    <w:rsid w:val="00E06046"/>
    <w:rsid w:val="00E0704A"/>
    <w:rsid w:val="00E129A3"/>
    <w:rsid w:val="00E149C3"/>
    <w:rsid w:val="00E15356"/>
    <w:rsid w:val="00E1578F"/>
    <w:rsid w:val="00E1708A"/>
    <w:rsid w:val="00E2022B"/>
    <w:rsid w:val="00E26850"/>
    <w:rsid w:val="00E26C7E"/>
    <w:rsid w:val="00E3108E"/>
    <w:rsid w:val="00E32AAC"/>
    <w:rsid w:val="00E33F6E"/>
    <w:rsid w:val="00E34A94"/>
    <w:rsid w:val="00E360EC"/>
    <w:rsid w:val="00E36BB1"/>
    <w:rsid w:val="00E40317"/>
    <w:rsid w:val="00E43CDD"/>
    <w:rsid w:val="00E45049"/>
    <w:rsid w:val="00E46913"/>
    <w:rsid w:val="00E50F9B"/>
    <w:rsid w:val="00E54D35"/>
    <w:rsid w:val="00E56782"/>
    <w:rsid w:val="00E57165"/>
    <w:rsid w:val="00E5785C"/>
    <w:rsid w:val="00E6498A"/>
    <w:rsid w:val="00E655AB"/>
    <w:rsid w:val="00E664F2"/>
    <w:rsid w:val="00E67CE7"/>
    <w:rsid w:val="00E70D75"/>
    <w:rsid w:val="00E72D50"/>
    <w:rsid w:val="00E730D9"/>
    <w:rsid w:val="00E762F3"/>
    <w:rsid w:val="00E811E9"/>
    <w:rsid w:val="00E81333"/>
    <w:rsid w:val="00E82610"/>
    <w:rsid w:val="00E836A2"/>
    <w:rsid w:val="00E84613"/>
    <w:rsid w:val="00E854C4"/>
    <w:rsid w:val="00E85506"/>
    <w:rsid w:val="00E85BCD"/>
    <w:rsid w:val="00E8692F"/>
    <w:rsid w:val="00E87635"/>
    <w:rsid w:val="00E87B3F"/>
    <w:rsid w:val="00E91AAA"/>
    <w:rsid w:val="00E91F29"/>
    <w:rsid w:val="00E9322A"/>
    <w:rsid w:val="00E9534F"/>
    <w:rsid w:val="00EA11C7"/>
    <w:rsid w:val="00EA3638"/>
    <w:rsid w:val="00EA4E43"/>
    <w:rsid w:val="00EA530F"/>
    <w:rsid w:val="00EA5648"/>
    <w:rsid w:val="00EB4B14"/>
    <w:rsid w:val="00EB4DAC"/>
    <w:rsid w:val="00EB53B0"/>
    <w:rsid w:val="00EB5799"/>
    <w:rsid w:val="00EB587E"/>
    <w:rsid w:val="00EB710F"/>
    <w:rsid w:val="00EB758C"/>
    <w:rsid w:val="00EB7718"/>
    <w:rsid w:val="00EC2B06"/>
    <w:rsid w:val="00EC4B4C"/>
    <w:rsid w:val="00EC6728"/>
    <w:rsid w:val="00ED10D3"/>
    <w:rsid w:val="00ED19BD"/>
    <w:rsid w:val="00ED73F7"/>
    <w:rsid w:val="00ED7C23"/>
    <w:rsid w:val="00EE1523"/>
    <w:rsid w:val="00EE22CF"/>
    <w:rsid w:val="00EE5273"/>
    <w:rsid w:val="00EE62E5"/>
    <w:rsid w:val="00EE76E6"/>
    <w:rsid w:val="00EF078C"/>
    <w:rsid w:val="00EF1702"/>
    <w:rsid w:val="00EF26F9"/>
    <w:rsid w:val="00EF28B9"/>
    <w:rsid w:val="00EF5433"/>
    <w:rsid w:val="00F0489F"/>
    <w:rsid w:val="00F05CA8"/>
    <w:rsid w:val="00F05FDB"/>
    <w:rsid w:val="00F1471B"/>
    <w:rsid w:val="00F169B0"/>
    <w:rsid w:val="00F2660B"/>
    <w:rsid w:val="00F319E7"/>
    <w:rsid w:val="00F31BC4"/>
    <w:rsid w:val="00F31C00"/>
    <w:rsid w:val="00F31F7D"/>
    <w:rsid w:val="00F32896"/>
    <w:rsid w:val="00F36D85"/>
    <w:rsid w:val="00F41A2C"/>
    <w:rsid w:val="00F42515"/>
    <w:rsid w:val="00F44B6D"/>
    <w:rsid w:val="00F45159"/>
    <w:rsid w:val="00F51F4D"/>
    <w:rsid w:val="00F552AF"/>
    <w:rsid w:val="00F56020"/>
    <w:rsid w:val="00F60009"/>
    <w:rsid w:val="00F6153F"/>
    <w:rsid w:val="00F64E31"/>
    <w:rsid w:val="00F65ED0"/>
    <w:rsid w:val="00F65F56"/>
    <w:rsid w:val="00F67ADB"/>
    <w:rsid w:val="00F705CE"/>
    <w:rsid w:val="00F743A2"/>
    <w:rsid w:val="00F7646F"/>
    <w:rsid w:val="00F84D8D"/>
    <w:rsid w:val="00F947C0"/>
    <w:rsid w:val="00F956C6"/>
    <w:rsid w:val="00FA0F65"/>
    <w:rsid w:val="00FA448E"/>
    <w:rsid w:val="00FA4FF9"/>
    <w:rsid w:val="00FA5F28"/>
    <w:rsid w:val="00FA6518"/>
    <w:rsid w:val="00FA7771"/>
    <w:rsid w:val="00FB0FEA"/>
    <w:rsid w:val="00FB65D0"/>
    <w:rsid w:val="00FC27F6"/>
    <w:rsid w:val="00FC2907"/>
    <w:rsid w:val="00FC4EA7"/>
    <w:rsid w:val="00FC6D1C"/>
    <w:rsid w:val="00FC7319"/>
    <w:rsid w:val="00FD0051"/>
    <w:rsid w:val="00FD1874"/>
    <w:rsid w:val="00FD58B1"/>
    <w:rsid w:val="00FE07BF"/>
    <w:rsid w:val="00FE1AAF"/>
    <w:rsid w:val="00FE77EC"/>
    <w:rsid w:val="00FF4731"/>
    <w:rsid w:val="00FF606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845F9"/>
    <w:pPr>
      <w:widowControl w:val="0"/>
    </w:pPr>
    <w:rPr>
      <w:kern w:val="2"/>
      <w:sz w:val="24"/>
    </w:rPr>
  </w:style>
  <w:style w:type="paragraph" w:styleId="1">
    <w:name w:val="heading 1"/>
    <w:basedOn w:val="a"/>
    <w:next w:val="a"/>
    <w:link w:val="10"/>
    <w:qFormat/>
    <w:rsid w:val="00D845F9"/>
    <w:pPr>
      <w:keepNext/>
      <w:jc w:val="both"/>
      <w:outlineLvl w:val="0"/>
    </w:pPr>
    <w:rPr>
      <w:rFonts w:eastAsia="標楷體"/>
      <w:sz w:val="28"/>
    </w:rPr>
  </w:style>
  <w:style w:type="paragraph" w:styleId="2">
    <w:name w:val="heading 2"/>
    <w:aliases w:val="1.1,標題 2.1,節,[1.1]"/>
    <w:basedOn w:val="1"/>
    <w:next w:val="a"/>
    <w:link w:val="20"/>
    <w:autoRedefine/>
    <w:qFormat/>
    <w:rsid w:val="00CE1E10"/>
    <w:pPr>
      <w:widowControl/>
      <w:tabs>
        <w:tab w:val="num" w:pos="720"/>
      </w:tabs>
      <w:autoSpaceDE w:val="0"/>
      <w:autoSpaceDN w:val="0"/>
      <w:spacing w:before="120" w:after="60"/>
      <w:jc w:val="left"/>
      <w:outlineLvl w:val="1"/>
    </w:pPr>
    <w:rPr>
      <w:rFonts w:ascii="Arial" w:eastAsia="全真顏體" w:hAnsi="Arial"/>
      <w:noProof/>
      <w:snapToGrid w:val="0"/>
      <w:kern w:val="0"/>
      <w:sz w:val="40"/>
      <w:szCs w:val="40"/>
    </w:rPr>
  </w:style>
  <w:style w:type="paragraph" w:styleId="3">
    <w:name w:val="heading 3"/>
    <w:aliases w:val="1.1.1,壹,標題 2.1.1"/>
    <w:basedOn w:val="2"/>
    <w:next w:val="a"/>
    <w:link w:val="30"/>
    <w:autoRedefine/>
    <w:qFormat/>
    <w:rsid w:val="00CE1E10"/>
    <w:pPr>
      <w:tabs>
        <w:tab w:val="clear" w:pos="720"/>
      </w:tabs>
      <w:adjustRightInd w:val="0"/>
      <w:ind w:leftChars="100" w:left="807" w:hanging="567"/>
      <w:jc w:val="both"/>
      <w:outlineLvl w:val="2"/>
    </w:pPr>
    <w:rPr>
      <w:sz w:val="36"/>
      <w:szCs w:val="36"/>
    </w:rPr>
  </w:style>
  <w:style w:type="paragraph" w:styleId="4">
    <w:name w:val="heading 4"/>
    <w:basedOn w:val="a"/>
    <w:next w:val="a"/>
    <w:link w:val="40"/>
    <w:qFormat/>
    <w:rsid w:val="00CE1E10"/>
    <w:pPr>
      <w:keepNext/>
      <w:spacing w:line="720" w:lineRule="auto"/>
      <w:outlineLvl w:val="3"/>
    </w:pPr>
    <w:rPr>
      <w:rFonts w:ascii="Arial" w:hAnsi="Arial"/>
      <w:sz w:val="36"/>
      <w:szCs w:val="36"/>
    </w:rPr>
  </w:style>
  <w:style w:type="paragraph" w:styleId="9">
    <w:name w:val="heading 9"/>
    <w:basedOn w:val="a"/>
    <w:next w:val="a"/>
    <w:link w:val="90"/>
    <w:qFormat/>
    <w:rsid w:val="00CE1E10"/>
    <w:pPr>
      <w:keepNext/>
      <w:spacing w:line="720" w:lineRule="auto"/>
      <w:ind w:leftChars="400" w:left="400"/>
      <w:outlineLvl w:val="8"/>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D845F9"/>
    <w:pPr>
      <w:ind w:left="120"/>
    </w:pPr>
    <w:rPr>
      <w:sz w:val="28"/>
    </w:rPr>
  </w:style>
  <w:style w:type="paragraph" w:styleId="21">
    <w:name w:val="Body Text Indent 2"/>
    <w:basedOn w:val="a"/>
    <w:rsid w:val="00D845F9"/>
    <w:pPr>
      <w:ind w:left="240"/>
    </w:pPr>
    <w:rPr>
      <w:sz w:val="28"/>
    </w:rPr>
  </w:style>
  <w:style w:type="paragraph" w:styleId="a4">
    <w:name w:val="footer"/>
    <w:basedOn w:val="a"/>
    <w:link w:val="a5"/>
    <w:uiPriority w:val="99"/>
    <w:rsid w:val="00D845F9"/>
    <w:pPr>
      <w:tabs>
        <w:tab w:val="center" w:pos="4153"/>
        <w:tab w:val="right" w:pos="8306"/>
      </w:tabs>
      <w:snapToGrid w:val="0"/>
    </w:pPr>
    <w:rPr>
      <w:sz w:val="20"/>
    </w:rPr>
  </w:style>
  <w:style w:type="character" w:styleId="a6">
    <w:name w:val="page number"/>
    <w:basedOn w:val="a0"/>
    <w:rsid w:val="00D845F9"/>
  </w:style>
  <w:style w:type="paragraph" w:styleId="31">
    <w:name w:val="Body Text Indent 3"/>
    <w:basedOn w:val="a"/>
    <w:rsid w:val="00D845F9"/>
    <w:pPr>
      <w:ind w:left="720" w:hanging="720"/>
      <w:jc w:val="both"/>
    </w:pPr>
  </w:style>
  <w:style w:type="paragraph" w:customStyle="1" w:styleId="a7">
    <w:name w:val="文三"/>
    <w:basedOn w:val="a"/>
    <w:rsid w:val="00D845F9"/>
    <w:pPr>
      <w:snapToGrid w:val="0"/>
      <w:spacing w:line="400" w:lineRule="atLeast"/>
      <w:ind w:leftChars="500" w:left="3408" w:hangingChars="690" w:hanging="2208"/>
      <w:jc w:val="both"/>
    </w:pPr>
    <w:rPr>
      <w:rFonts w:ascii="標楷體" w:eastAsia="標楷體"/>
      <w:sz w:val="32"/>
      <w:szCs w:val="24"/>
    </w:rPr>
  </w:style>
  <w:style w:type="paragraph" w:styleId="a8">
    <w:name w:val="Body Text"/>
    <w:basedOn w:val="a"/>
    <w:rsid w:val="00D845F9"/>
    <w:rPr>
      <w:rFonts w:ascii="標楷體" w:eastAsia="標楷體" w:hAnsi="標楷體"/>
      <w:b/>
      <w:bCs/>
      <w:color w:val="993366"/>
      <w:sz w:val="20"/>
      <w:u w:val="single"/>
    </w:rPr>
  </w:style>
  <w:style w:type="paragraph" w:styleId="22">
    <w:name w:val="Body Text 2"/>
    <w:basedOn w:val="a"/>
    <w:rsid w:val="00D845F9"/>
    <w:pPr>
      <w:spacing w:line="0" w:lineRule="atLeast"/>
      <w:jc w:val="both"/>
    </w:pPr>
    <w:rPr>
      <w:rFonts w:ascii="標楷體" w:eastAsia="標楷體" w:hAnsi="標楷體"/>
      <w:sz w:val="20"/>
    </w:rPr>
  </w:style>
  <w:style w:type="table" w:styleId="a9">
    <w:name w:val="Table Grid"/>
    <w:basedOn w:val="a1"/>
    <w:rsid w:val="00722BC5"/>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header"/>
    <w:basedOn w:val="a"/>
    <w:link w:val="ab"/>
    <w:rsid w:val="002E329C"/>
    <w:pPr>
      <w:tabs>
        <w:tab w:val="center" w:pos="4153"/>
        <w:tab w:val="right" w:pos="8306"/>
      </w:tabs>
      <w:snapToGrid w:val="0"/>
    </w:pPr>
    <w:rPr>
      <w:sz w:val="20"/>
    </w:rPr>
  </w:style>
  <w:style w:type="character" w:styleId="ac">
    <w:name w:val="Strong"/>
    <w:qFormat/>
    <w:rsid w:val="006316E4"/>
    <w:rPr>
      <w:b/>
      <w:bCs/>
    </w:rPr>
  </w:style>
  <w:style w:type="paragraph" w:styleId="ad">
    <w:name w:val="Plain Text"/>
    <w:basedOn w:val="a"/>
    <w:link w:val="ae"/>
    <w:rsid w:val="00E664F2"/>
    <w:rPr>
      <w:rFonts w:ascii="細明體" w:eastAsia="細明體" w:hAnsi="Courier New"/>
    </w:rPr>
  </w:style>
  <w:style w:type="character" w:customStyle="1" w:styleId="ae">
    <w:name w:val="純文字 字元"/>
    <w:link w:val="ad"/>
    <w:rsid w:val="00E664F2"/>
    <w:rPr>
      <w:rFonts w:ascii="細明體" w:eastAsia="細明體" w:hAnsi="Courier New"/>
      <w:kern w:val="2"/>
      <w:sz w:val="24"/>
    </w:rPr>
  </w:style>
  <w:style w:type="paragraph" w:customStyle="1" w:styleId="af">
    <w:name w:val="草案條文"/>
    <w:basedOn w:val="a"/>
    <w:qFormat/>
    <w:rsid w:val="004058FD"/>
    <w:pPr>
      <w:ind w:left="283" w:hangingChars="118" w:hanging="283"/>
      <w:jc w:val="both"/>
    </w:pPr>
    <w:rPr>
      <w:rFonts w:ascii="標楷體" w:eastAsia="標楷體" w:hAnsi="標楷體"/>
      <w:color w:val="000000"/>
      <w:szCs w:val="24"/>
    </w:rPr>
  </w:style>
  <w:style w:type="paragraph" w:customStyle="1" w:styleId="af0">
    <w:name w:val="內文法規"/>
    <w:basedOn w:val="a"/>
    <w:rsid w:val="00F60009"/>
    <w:pPr>
      <w:adjustRightInd w:val="0"/>
      <w:spacing w:line="300" w:lineRule="atLeast"/>
      <w:ind w:left="1304" w:hanging="1304"/>
      <w:jc w:val="both"/>
      <w:textAlignment w:val="baseline"/>
    </w:pPr>
    <w:rPr>
      <w:rFonts w:ascii="華康中明體" w:eastAsia="華康中明體"/>
      <w:spacing w:val="20"/>
      <w:kern w:val="0"/>
      <w:sz w:val="22"/>
    </w:rPr>
  </w:style>
  <w:style w:type="paragraph" w:customStyle="1" w:styleId="af1">
    <w:name w:val="前項的內文"/>
    <w:basedOn w:val="a"/>
    <w:rsid w:val="00F60009"/>
    <w:pPr>
      <w:adjustRightInd w:val="0"/>
      <w:spacing w:line="300" w:lineRule="atLeast"/>
      <w:ind w:left="1304" w:firstLine="510"/>
      <w:textAlignment w:val="baseline"/>
    </w:pPr>
    <w:rPr>
      <w:rFonts w:ascii="華康中明體" w:eastAsia="華康中明體"/>
      <w:spacing w:val="20"/>
      <w:kern w:val="0"/>
      <w:sz w:val="22"/>
    </w:rPr>
  </w:style>
  <w:style w:type="paragraph" w:customStyle="1" w:styleId="TITLE-2">
    <w:name w:val="TITLE-2"/>
    <w:basedOn w:val="a"/>
    <w:rsid w:val="00B35198"/>
    <w:pPr>
      <w:autoSpaceDE w:val="0"/>
      <w:autoSpaceDN w:val="0"/>
      <w:adjustRightInd w:val="0"/>
      <w:spacing w:line="480" w:lineRule="atLeast"/>
      <w:ind w:left="284" w:hanging="284"/>
      <w:jc w:val="both"/>
      <w:textAlignment w:val="baseline"/>
    </w:pPr>
    <w:rPr>
      <w:rFonts w:ascii="華康中楷體" w:eastAsia="華康中楷體"/>
      <w:kern w:val="0"/>
      <w:sz w:val="28"/>
    </w:rPr>
  </w:style>
  <w:style w:type="character" w:customStyle="1" w:styleId="20">
    <w:name w:val="標題 2 字元"/>
    <w:aliases w:val="1.1 字元,標題 2.1 字元,節 字元,[1.1] 字元"/>
    <w:link w:val="2"/>
    <w:rsid w:val="00CE1E10"/>
    <w:rPr>
      <w:rFonts w:ascii="Arial" w:eastAsia="全真顏體" w:hAnsi="Arial"/>
      <w:noProof/>
      <w:snapToGrid w:val="0"/>
      <w:sz w:val="40"/>
      <w:szCs w:val="40"/>
    </w:rPr>
  </w:style>
  <w:style w:type="character" w:customStyle="1" w:styleId="30">
    <w:name w:val="標題 3 字元"/>
    <w:aliases w:val="1.1.1 字元,壹 字元,標題 2.1.1 字元"/>
    <w:link w:val="3"/>
    <w:rsid w:val="00CE1E10"/>
    <w:rPr>
      <w:rFonts w:ascii="Arial" w:eastAsia="全真顏體" w:hAnsi="Arial"/>
      <w:noProof/>
      <w:snapToGrid w:val="0"/>
      <w:sz w:val="36"/>
      <w:szCs w:val="36"/>
    </w:rPr>
  </w:style>
  <w:style w:type="character" w:customStyle="1" w:styleId="40">
    <w:name w:val="標題 4 字元"/>
    <w:link w:val="4"/>
    <w:rsid w:val="00CE1E10"/>
    <w:rPr>
      <w:rFonts w:ascii="Arial" w:hAnsi="Arial"/>
      <w:kern w:val="2"/>
      <w:sz w:val="36"/>
      <w:szCs w:val="36"/>
    </w:rPr>
  </w:style>
  <w:style w:type="character" w:customStyle="1" w:styleId="90">
    <w:name w:val="標題 9 字元"/>
    <w:link w:val="9"/>
    <w:rsid w:val="00CE1E10"/>
    <w:rPr>
      <w:rFonts w:ascii="Cambria" w:hAnsi="Cambria"/>
      <w:kern w:val="2"/>
      <w:sz w:val="36"/>
      <w:szCs w:val="36"/>
    </w:rPr>
  </w:style>
  <w:style w:type="character" w:customStyle="1" w:styleId="lin1">
    <w:name w:val="lin1"/>
    <w:rsid w:val="00CE1E10"/>
    <w:rPr>
      <w:b w:val="0"/>
      <w:bCs w:val="0"/>
    </w:rPr>
  </w:style>
  <w:style w:type="paragraph" w:customStyle="1" w:styleId="lin">
    <w:name w:val="lin"/>
    <w:basedOn w:val="a"/>
    <w:rsid w:val="00CE1E10"/>
    <w:pPr>
      <w:widowControl/>
      <w:spacing w:before="100" w:beforeAutospacing="1" w:after="100" w:afterAutospacing="1" w:line="440" w:lineRule="atLeast"/>
    </w:pPr>
    <w:rPr>
      <w:rFonts w:ascii="新細明體" w:hAnsi="新細明體" w:cs="新細明體"/>
      <w:color w:val="000000"/>
      <w:kern w:val="0"/>
      <w:szCs w:val="24"/>
    </w:rPr>
  </w:style>
  <w:style w:type="paragraph" w:customStyle="1" w:styleId="bg">
    <w:name w:val="bg"/>
    <w:basedOn w:val="a"/>
    <w:rsid w:val="00CE1E10"/>
    <w:pPr>
      <w:widowControl/>
      <w:spacing w:before="100" w:beforeAutospacing="1" w:after="100" w:afterAutospacing="1"/>
    </w:pPr>
    <w:rPr>
      <w:rFonts w:ascii="新細明體" w:hAnsi="新細明體" w:cs="新細明體"/>
      <w:color w:val="000000"/>
      <w:kern w:val="0"/>
      <w:szCs w:val="24"/>
    </w:rPr>
  </w:style>
  <w:style w:type="character" w:styleId="af2">
    <w:name w:val="annotation reference"/>
    <w:rsid w:val="00CE1E10"/>
    <w:rPr>
      <w:sz w:val="18"/>
      <w:szCs w:val="18"/>
    </w:rPr>
  </w:style>
  <w:style w:type="paragraph" w:styleId="af3">
    <w:name w:val="annotation text"/>
    <w:basedOn w:val="a"/>
    <w:link w:val="af4"/>
    <w:rsid w:val="00CE1E10"/>
    <w:rPr>
      <w:szCs w:val="24"/>
    </w:rPr>
  </w:style>
  <w:style w:type="character" w:customStyle="1" w:styleId="af4">
    <w:name w:val="註解文字 字元"/>
    <w:link w:val="af3"/>
    <w:rsid w:val="00CE1E10"/>
    <w:rPr>
      <w:kern w:val="2"/>
      <w:sz w:val="24"/>
      <w:szCs w:val="24"/>
    </w:rPr>
  </w:style>
  <w:style w:type="paragraph" w:styleId="af5">
    <w:name w:val="annotation subject"/>
    <w:basedOn w:val="af3"/>
    <w:next w:val="af3"/>
    <w:link w:val="af6"/>
    <w:rsid w:val="00CE1E10"/>
    <w:rPr>
      <w:b/>
      <w:bCs/>
    </w:rPr>
  </w:style>
  <w:style w:type="character" w:customStyle="1" w:styleId="af6">
    <w:name w:val="註解主旨 字元"/>
    <w:link w:val="af5"/>
    <w:rsid w:val="00CE1E10"/>
    <w:rPr>
      <w:b/>
      <w:bCs/>
      <w:kern w:val="2"/>
      <w:sz w:val="24"/>
      <w:szCs w:val="24"/>
    </w:rPr>
  </w:style>
  <w:style w:type="paragraph" w:styleId="af7">
    <w:name w:val="Balloon Text"/>
    <w:basedOn w:val="a"/>
    <w:link w:val="af8"/>
    <w:rsid w:val="00CE1E10"/>
    <w:rPr>
      <w:rFonts w:ascii="Arial" w:hAnsi="Arial"/>
      <w:sz w:val="18"/>
      <w:szCs w:val="18"/>
    </w:rPr>
  </w:style>
  <w:style w:type="character" w:customStyle="1" w:styleId="af8">
    <w:name w:val="註解方塊文字 字元"/>
    <w:link w:val="af7"/>
    <w:rsid w:val="00CE1E10"/>
    <w:rPr>
      <w:rFonts w:ascii="Arial" w:hAnsi="Arial"/>
      <w:kern w:val="2"/>
      <w:sz w:val="18"/>
      <w:szCs w:val="18"/>
    </w:rPr>
  </w:style>
  <w:style w:type="paragraph" w:customStyle="1" w:styleId="P2">
    <w:name w:val="P2"/>
    <w:basedOn w:val="a"/>
    <w:rsid w:val="00CE1E10"/>
    <w:pPr>
      <w:autoSpaceDE w:val="0"/>
      <w:autoSpaceDN w:val="0"/>
      <w:adjustRightInd w:val="0"/>
      <w:snapToGrid w:val="0"/>
      <w:spacing w:line="540" w:lineRule="atLeast"/>
      <w:ind w:firstLine="624"/>
      <w:jc w:val="both"/>
      <w:textAlignment w:val="baseline"/>
    </w:pPr>
    <w:rPr>
      <w:rFonts w:eastAsia="標楷體"/>
      <w:spacing w:val="6"/>
      <w:kern w:val="0"/>
      <w:sz w:val="28"/>
    </w:rPr>
  </w:style>
  <w:style w:type="character" w:styleId="af9">
    <w:name w:val="Hyperlink"/>
    <w:rsid w:val="00CE1E10"/>
    <w:rPr>
      <w:color w:val="0000FF"/>
      <w:u w:val="single"/>
    </w:rPr>
  </w:style>
  <w:style w:type="paragraph" w:styleId="HTML">
    <w:name w:val="HTML Preformatted"/>
    <w:basedOn w:val="a"/>
    <w:link w:val="HTML0"/>
    <w:rsid w:val="00CE1E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lang w:bidi="ne-NP"/>
    </w:rPr>
  </w:style>
  <w:style w:type="character" w:customStyle="1" w:styleId="HTML0">
    <w:name w:val="HTML 預設格式 字元"/>
    <w:link w:val="HTML"/>
    <w:rsid w:val="00CE1E10"/>
    <w:rPr>
      <w:rFonts w:ascii="細明體" w:eastAsia="細明體" w:hAnsi="細明體" w:cs="細明體"/>
      <w:sz w:val="24"/>
      <w:szCs w:val="24"/>
      <w:lang w:bidi="ne-NP"/>
    </w:rPr>
  </w:style>
  <w:style w:type="paragraph" w:customStyle="1" w:styleId="1TimesNewRoman24">
    <w:name w:val="樣式 標題 1第一章標題壹章 + (拉丁) Times New Roman (中文) 全真顏體 24 點 非(拉丁)..."/>
    <w:basedOn w:val="1"/>
    <w:next w:val="41"/>
    <w:rsid w:val="00CE1E10"/>
    <w:pPr>
      <w:spacing w:after="120"/>
      <w:ind w:left="425" w:hanging="425"/>
      <w:jc w:val="center"/>
    </w:pPr>
    <w:rPr>
      <w:rFonts w:eastAsia="全真顏體" w:hAnsi="Arial"/>
      <w:bCs/>
      <w:kern w:val="52"/>
      <w:sz w:val="48"/>
      <w:szCs w:val="48"/>
    </w:rPr>
  </w:style>
  <w:style w:type="character" w:customStyle="1" w:styleId="10">
    <w:name w:val="標題 1 字元"/>
    <w:link w:val="1"/>
    <w:rsid w:val="00CE1E10"/>
    <w:rPr>
      <w:rFonts w:eastAsia="標楷體"/>
      <w:kern w:val="2"/>
      <w:sz w:val="28"/>
    </w:rPr>
  </w:style>
  <w:style w:type="paragraph" w:customStyle="1" w:styleId="10-">
    <w:name w:val="標題10-表名"/>
    <w:basedOn w:val="9"/>
    <w:next w:val="a"/>
    <w:autoRedefine/>
    <w:rsid w:val="00CE1E10"/>
    <w:pPr>
      <w:keepLines/>
      <w:widowControl/>
      <w:overflowPunct w:val="0"/>
      <w:adjustRightInd w:val="0"/>
      <w:snapToGrid w:val="0"/>
      <w:spacing w:line="288" w:lineRule="auto"/>
      <w:ind w:leftChars="0" w:left="0"/>
      <w:jc w:val="center"/>
      <w:textAlignment w:val="baseline"/>
      <w:outlineLvl w:val="9"/>
    </w:pPr>
    <w:rPr>
      <w:rFonts w:ascii="Arial" w:eastAsia="標楷體" w:hAnsi="Arial"/>
      <w:spacing w:val="12"/>
      <w:kern w:val="28"/>
      <w:sz w:val="28"/>
      <w:szCs w:val="28"/>
    </w:rPr>
  </w:style>
  <w:style w:type="paragraph" w:customStyle="1" w:styleId="41">
    <w:name w:val="內文(標題4)"/>
    <w:basedOn w:val="a"/>
    <w:autoRedefine/>
    <w:rsid w:val="00CE1E10"/>
    <w:pPr>
      <w:adjustRightInd w:val="0"/>
      <w:snapToGrid w:val="0"/>
      <w:spacing w:beforeLines="10" w:afterLines="10"/>
      <w:ind w:leftChars="300" w:left="300" w:firstLineChars="200" w:firstLine="200"/>
      <w:jc w:val="both"/>
      <w:textAlignment w:val="baseline"/>
    </w:pPr>
    <w:rPr>
      <w:rFonts w:ascii="GoudyOlSt BT" w:eastAsia="標楷體" w:hAnsi="GoudyOlSt BT"/>
      <w:kern w:val="0"/>
    </w:rPr>
  </w:style>
  <w:style w:type="paragraph" w:customStyle="1" w:styleId="afa">
    <w:name w:val="#  (一)"/>
    <w:basedOn w:val="a"/>
    <w:autoRedefine/>
    <w:rsid w:val="00CE1E10"/>
    <w:pPr>
      <w:adjustRightInd w:val="0"/>
      <w:snapToGrid w:val="0"/>
      <w:spacing w:beforeLines="50" w:afterLines="50"/>
      <w:ind w:leftChars="600" w:left="2280" w:hangingChars="300" w:hanging="840"/>
      <w:jc w:val="both"/>
      <w:textAlignment w:val="baseline"/>
    </w:pPr>
    <w:rPr>
      <w:rFonts w:ascii="Arial" w:eastAsia="標楷體" w:hAnsi="Arial"/>
      <w:kern w:val="0"/>
      <w:sz w:val="28"/>
      <w:szCs w:val="28"/>
      <w:lang w:bidi="ne-NP"/>
    </w:rPr>
  </w:style>
  <w:style w:type="paragraph" w:customStyle="1" w:styleId="410">
    <w:name w:val="內文(標題4.1)"/>
    <w:basedOn w:val="41"/>
    <w:rsid w:val="00CE1E10"/>
    <w:pPr>
      <w:spacing w:line="288" w:lineRule="auto"/>
      <w:ind w:leftChars="500" w:left="500"/>
    </w:pPr>
    <w:rPr>
      <w:rFonts w:ascii="Arial" w:hAnsi="Arial"/>
      <w:sz w:val="28"/>
      <w:szCs w:val="28"/>
      <w:lang w:bidi="ne-NP"/>
    </w:rPr>
  </w:style>
  <w:style w:type="paragraph" w:customStyle="1" w:styleId="11-">
    <w:name w:val="標題11-圖名"/>
    <w:basedOn w:val="10-"/>
    <w:autoRedefine/>
    <w:rsid w:val="00CE1E10"/>
  </w:style>
  <w:style w:type="paragraph" w:customStyle="1" w:styleId="afb">
    <w:name w:val="法條的款"/>
    <w:basedOn w:val="a"/>
    <w:rsid w:val="00CE1E10"/>
    <w:pPr>
      <w:adjustRightInd w:val="0"/>
      <w:spacing w:line="300" w:lineRule="atLeast"/>
      <w:ind w:left="2324" w:hanging="510"/>
      <w:textAlignment w:val="baseline"/>
    </w:pPr>
    <w:rPr>
      <w:rFonts w:ascii="華康中明體" w:eastAsia="華康中明體"/>
      <w:spacing w:val="20"/>
      <w:kern w:val="0"/>
      <w:sz w:val="22"/>
    </w:rPr>
  </w:style>
  <w:style w:type="paragraph" w:customStyle="1" w:styleId="afc">
    <w:name w:val="解釋文一"/>
    <w:basedOn w:val="afb"/>
    <w:rsid w:val="00CE1E10"/>
    <w:pPr>
      <w:ind w:left="2268" w:hanging="454"/>
    </w:pPr>
    <w:rPr>
      <w:rFonts w:eastAsia="華康中楷體"/>
      <w:sz w:val="18"/>
    </w:rPr>
  </w:style>
  <w:style w:type="character" w:customStyle="1" w:styleId="a5">
    <w:name w:val="頁尾 字元"/>
    <w:link w:val="a4"/>
    <w:uiPriority w:val="99"/>
    <w:rsid w:val="002A3BF8"/>
    <w:rPr>
      <w:kern w:val="2"/>
    </w:rPr>
  </w:style>
  <w:style w:type="character" w:customStyle="1" w:styleId="ab">
    <w:name w:val="頁首 字元"/>
    <w:link w:val="aa"/>
    <w:rsid w:val="00C46001"/>
    <w:rPr>
      <w:kern w:val="2"/>
    </w:rPr>
  </w:style>
</w:styles>
</file>

<file path=word/webSettings.xml><?xml version="1.0" encoding="utf-8"?>
<w:webSettings xmlns:r="http://schemas.openxmlformats.org/officeDocument/2006/relationships" xmlns:w="http://schemas.openxmlformats.org/wordprocessingml/2006/main">
  <w:divs>
    <w:div w:id="49395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F44BF-6B62-4C15-A06D-494BC53FF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226</Words>
  <Characters>1294</Characters>
  <Application>Microsoft Office Word</Application>
  <DocSecurity>0</DocSecurity>
  <Lines>10</Lines>
  <Paragraphs>3</Paragraphs>
  <ScaleCrop>false</ScaleCrop>
  <Company>Hewlett-Packard Company</Company>
  <LinksUpToDate>false</LinksUpToDate>
  <CharactersWithSpaces>1517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管理要點更新條例</dc:title>
  <dc:creator>a</dc:creator>
  <cp:lastModifiedBy>m71209</cp:lastModifiedBy>
  <cp:revision>6</cp:revision>
  <cp:lastPrinted>2016-05-03T06:35:00Z</cp:lastPrinted>
  <dcterms:created xsi:type="dcterms:W3CDTF">2016-05-03T06:48:00Z</dcterms:created>
  <dcterms:modified xsi:type="dcterms:W3CDTF">2016-05-06T07:09:00Z</dcterms:modified>
</cp:coreProperties>
</file>