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0BEB" w:rsidRPr="00B17A0D" w:rsidRDefault="00DD7510" w:rsidP="00312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jc w:val="center"/>
        <w:rPr>
          <w:rFonts w:ascii="標楷體" w:eastAsia="標楷體" w:hAnsi="標楷體" w:cs="細明體"/>
          <w:b/>
          <w:kern w:val="0"/>
          <w:sz w:val="40"/>
          <w:szCs w:val="40"/>
        </w:rPr>
      </w:pPr>
      <w:bookmarkStart w:id="0" w:name="_GoBack"/>
      <w:r>
        <w:rPr>
          <w:rFonts w:ascii="標楷體" w:eastAsia="標楷體" w:hAnsi="標楷體" w:cs="細明體" w:hint="eastAsia"/>
          <w:b/>
          <w:kern w:val="0"/>
          <w:sz w:val="40"/>
          <w:szCs w:val="40"/>
        </w:rPr>
        <w:t>臺中</w:t>
      </w:r>
      <w:r w:rsidR="007519F2">
        <w:rPr>
          <w:rFonts w:ascii="標楷體" w:eastAsia="標楷體" w:hAnsi="標楷體" w:cs="細明體" w:hint="eastAsia"/>
          <w:b/>
          <w:kern w:val="0"/>
          <w:sz w:val="40"/>
          <w:szCs w:val="40"/>
        </w:rPr>
        <w:t>市</w:t>
      </w:r>
      <w:r w:rsidR="000837F9" w:rsidRPr="00B17A0D">
        <w:rPr>
          <w:rFonts w:ascii="標楷體" w:eastAsia="標楷體" w:hAnsi="標楷體" w:cs="細明體" w:hint="eastAsia"/>
          <w:b/>
          <w:kern w:val="0"/>
          <w:sz w:val="40"/>
          <w:szCs w:val="40"/>
        </w:rPr>
        <w:t>政府營造業抽查作業要點</w:t>
      </w:r>
      <w:bookmarkEnd w:id="0"/>
    </w:p>
    <w:p w:rsidR="00B17A0D" w:rsidRPr="00B17A0D" w:rsidRDefault="00B17A0D" w:rsidP="00086B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tLeast"/>
        <w:jc w:val="center"/>
        <w:rPr>
          <w:rFonts w:ascii="標楷體" w:eastAsia="標楷體" w:hAnsi="標楷體" w:cs="細明體"/>
          <w:b/>
          <w:kern w:val="0"/>
          <w:sz w:val="20"/>
          <w:szCs w:val="20"/>
        </w:rPr>
      </w:pPr>
    </w:p>
    <w:p w:rsidR="00755A15" w:rsidRPr="00457352" w:rsidRDefault="00DD7510" w:rsidP="00755A15">
      <w:pPr>
        <w:widowControl/>
        <w:numPr>
          <w:ilvl w:val="0"/>
          <w:numId w:val="11"/>
        </w:numPr>
        <w:tabs>
          <w:tab w:val="left" w:pos="916"/>
          <w:tab w:val="left" w:pos="1832"/>
          <w:tab w:val="left" w:pos="2748"/>
          <w:tab w:val="left" w:pos="3664"/>
          <w:tab w:val="left" w:pos="4580"/>
          <w:tab w:val="left" w:pos="5496"/>
          <w:tab w:val="left" w:pos="6412"/>
          <w:tab w:val="left" w:pos="7328"/>
          <w:tab w:val="left" w:pos="8244"/>
          <w:tab w:val="left" w:pos="9000"/>
          <w:tab w:val="left" w:pos="10076"/>
          <w:tab w:val="left" w:pos="10992"/>
          <w:tab w:val="left" w:pos="11908"/>
          <w:tab w:val="left" w:pos="12824"/>
          <w:tab w:val="left" w:pos="13740"/>
          <w:tab w:val="left" w:pos="14656"/>
        </w:tabs>
        <w:snapToGrid w:val="0"/>
        <w:spacing w:line="500" w:lineRule="exact"/>
        <w:ind w:right="71"/>
        <w:rPr>
          <w:rFonts w:ascii="標楷體" w:eastAsia="標楷體" w:hAnsi="標楷體" w:cs="新細明體"/>
          <w:color w:val="000000"/>
          <w:kern w:val="0"/>
          <w:sz w:val="28"/>
        </w:rPr>
      </w:pPr>
      <w:r w:rsidRPr="00457352">
        <w:rPr>
          <w:rFonts w:ascii="標楷體" w:eastAsia="標楷體" w:hAnsi="標楷體" w:cs="新細明體" w:hint="eastAsia"/>
          <w:color w:val="000000"/>
          <w:kern w:val="0"/>
          <w:sz w:val="28"/>
        </w:rPr>
        <w:t>臺中</w:t>
      </w:r>
      <w:r w:rsidR="007519F2" w:rsidRPr="00457352">
        <w:rPr>
          <w:rFonts w:ascii="標楷體" w:eastAsia="標楷體" w:hAnsi="標楷體" w:cs="新細明體" w:hint="eastAsia"/>
          <w:color w:val="000000"/>
          <w:kern w:val="0"/>
          <w:sz w:val="28"/>
        </w:rPr>
        <w:t>市</w:t>
      </w:r>
      <w:r w:rsidR="000837F9" w:rsidRPr="00457352">
        <w:rPr>
          <w:rFonts w:ascii="標楷體" w:eastAsia="標楷體" w:hAnsi="標楷體" w:cs="新細明體" w:hint="eastAsia"/>
          <w:color w:val="000000"/>
          <w:kern w:val="0"/>
          <w:sz w:val="28"/>
        </w:rPr>
        <w:t>政府（以下簡稱本府）為</w:t>
      </w:r>
      <w:r w:rsidR="000B3B13" w:rsidRPr="00457352">
        <w:rPr>
          <w:rFonts w:ascii="標楷體" w:eastAsia="標楷體" w:hAnsi="標楷體" w:cs="新細明體" w:hint="eastAsia"/>
          <w:color w:val="000000"/>
          <w:kern w:val="0"/>
          <w:sz w:val="28"/>
        </w:rPr>
        <w:t>執行營造業法(以下簡稱本法)第十七條規定</w:t>
      </w:r>
      <w:r w:rsidR="000837F9" w:rsidRPr="00457352">
        <w:rPr>
          <w:rFonts w:ascii="標楷體" w:eastAsia="標楷體" w:hAnsi="標楷體" w:cs="新細明體" w:hint="eastAsia"/>
          <w:color w:val="000000"/>
          <w:kern w:val="0"/>
          <w:sz w:val="28"/>
        </w:rPr>
        <w:t>實施營造業及其專任工程人員</w:t>
      </w:r>
      <w:r w:rsidR="008A001D" w:rsidRPr="00457352">
        <w:rPr>
          <w:rFonts w:ascii="標楷體" w:eastAsia="標楷體" w:hAnsi="標楷體" w:cs="新細明體" w:hint="eastAsia"/>
          <w:color w:val="000000"/>
          <w:kern w:val="0"/>
          <w:sz w:val="28"/>
        </w:rPr>
        <w:t>抽查</w:t>
      </w:r>
      <w:r w:rsidR="000837F9" w:rsidRPr="00457352">
        <w:rPr>
          <w:rFonts w:ascii="標楷體" w:eastAsia="標楷體" w:hAnsi="標楷體" w:cs="新細明體" w:hint="eastAsia"/>
          <w:color w:val="000000"/>
          <w:kern w:val="0"/>
          <w:sz w:val="28"/>
        </w:rPr>
        <w:t>，</w:t>
      </w:r>
      <w:r w:rsidR="000B3B13" w:rsidRPr="00457352">
        <w:rPr>
          <w:rFonts w:ascii="標楷體" w:eastAsia="標楷體" w:hAnsi="標楷體" w:cs="新細明體" w:hint="eastAsia"/>
          <w:color w:val="000000"/>
          <w:kern w:val="0"/>
          <w:sz w:val="28"/>
        </w:rPr>
        <w:t>特訂定</w:t>
      </w:r>
      <w:r w:rsidR="000837F9" w:rsidRPr="00457352">
        <w:rPr>
          <w:rFonts w:ascii="標楷體" w:eastAsia="標楷體" w:hAnsi="標楷體" w:cs="新細明體" w:hint="eastAsia"/>
          <w:color w:val="000000"/>
          <w:kern w:val="0"/>
          <w:sz w:val="28"/>
        </w:rPr>
        <w:t>本作業要點。</w:t>
      </w:r>
    </w:p>
    <w:p w:rsidR="00755A15" w:rsidRPr="00F55FF2" w:rsidRDefault="00F55FF2" w:rsidP="00F81F3F">
      <w:pPr>
        <w:widowControl/>
        <w:numPr>
          <w:ilvl w:val="0"/>
          <w:numId w:val="11"/>
        </w:numPr>
        <w:tabs>
          <w:tab w:val="left" w:pos="916"/>
          <w:tab w:val="left" w:pos="1832"/>
          <w:tab w:val="left" w:pos="2748"/>
          <w:tab w:val="left" w:pos="3664"/>
          <w:tab w:val="left" w:pos="4580"/>
          <w:tab w:val="left" w:pos="5496"/>
          <w:tab w:val="left" w:pos="6412"/>
          <w:tab w:val="left" w:pos="7328"/>
          <w:tab w:val="left" w:pos="8244"/>
          <w:tab w:val="left" w:pos="9000"/>
          <w:tab w:val="left" w:pos="10076"/>
          <w:tab w:val="left" w:pos="10992"/>
          <w:tab w:val="left" w:pos="11908"/>
          <w:tab w:val="left" w:pos="12824"/>
          <w:tab w:val="left" w:pos="13740"/>
          <w:tab w:val="left" w:pos="14656"/>
        </w:tabs>
        <w:snapToGrid w:val="0"/>
        <w:spacing w:line="500" w:lineRule="exact"/>
        <w:ind w:right="71"/>
        <w:rPr>
          <w:rFonts w:ascii="標楷體" w:eastAsia="標楷體" w:hAnsi="標楷體" w:cs="新細明體"/>
          <w:color w:val="000000"/>
          <w:kern w:val="0"/>
          <w:sz w:val="28"/>
          <w:szCs w:val="28"/>
        </w:rPr>
      </w:pPr>
      <w:r w:rsidRPr="00F55FF2">
        <w:rPr>
          <w:rFonts w:ascii="標楷體" w:eastAsia="標楷體" w:hAnsi="標楷體" w:cs="新細明體" w:hint="eastAsia"/>
          <w:kern w:val="0"/>
          <w:sz w:val="28"/>
          <w:szCs w:val="28"/>
        </w:rPr>
        <w:t>本要點適用之範圍為</w:t>
      </w:r>
      <w:r w:rsidR="00E313CA">
        <w:rPr>
          <w:rFonts w:ascii="標楷體" w:eastAsia="標楷體" w:hAnsi="標楷體" w:cs="新細明體" w:hint="eastAsia"/>
          <w:kern w:val="0"/>
          <w:sz w:val="28"/>
          <w:szCs w:val="28"/>
        </w:rPr>
        <w:t>於臺中市</w:t>
      </w:r>
      <w:r w:rsidRPr="00F55FF2">
        <w:rPr>
          <w:rFonts w:ascii="標楷體" w:eastAsia="標楷體" w:hAnsi="標楷體" w:cs="新細明體" w:hint="eastAsia"/>
          <w:kern w:val="0"/>
          <w:sz w:val="28"/>
          <w:szCs w:val="28"/>
        </w:rPr>
        <w:t>辦理營造業登記之營造業。</w:t>
      </w:r>
      <w:r w:rsidR="000837F9" w:rsidRPr="00F55FF2">
        <w:rPr>
          <w:rFonts w:ascii="標楷體" w:eastAsia="標楷體" w:hAnsi="標楷體" w:cs="新細明體" w:hint="eastAsia"/>
          <w:kern w:val="0"/>
          <w:sz w:val="28"/>
          <w:szCs w:val="28"/>
        </w:rPr>
        <w:t xml:space="preserve"> </w:t>
      </w:r>
    </w:p>
    <w:p w:rsidR="00457352" w:rsidRDefault="00B76BB7" w:rsidP="00457352">
      <w:pPr>
        <w:widowControl/>
        <w:numPr>
          <w:ilvl w:val="0"/>
          <w:numId w:val="11"/>
        </w:numPr>
        <w:tabs>
          <w:tab w:val="left" w:pos="916"/>
          <w:tab w:val="left" w:pos="1832"/>
          <w:tab w:val="left" w:pos="2748"/>
          <w:tab w:val="left" w:pos="3664"/>
          <w:tab w:val="left" w:pos="4580"/>
          <w:tab w:val="left" w:pos="5496"/>
          <w:tab w:val="left" w:pos="6412"/>
          <w:tab w:val="left" w:pos="7328"/>
          <w:tab w:val="left" w:pos="8244"/>
          <w:tab w:val="left" w:pos="9000"/>
          <w:tab w:val="left" w:pos="10076"/>
          <w:tab w:val="left" w:pos="10992"/>
          <w:tab w:val="left" w:pos="11908"/>
          <w:tab w:val="left" w:pos="12824"/>
          <w:tab w:val="left" w:pos="13740"/>
          <w:tab w:val="left" w:pos="14656"/>
        </w:tabs>
        <w:snapToGrid w:val="0"/>
        <w:spacing w:line="500" w:lineRule="exact"/>
        <w:ind w:right="71"/>
        <w:rPr>
          <w:rFonts w:ascii="標楷體" w:eastAsia="標楷體" w:hAnsi="標楷體" w:cs="新細明體"/>
          <w:color w:val="000000"/>
          <w:kern w:val="0"/>
          <w:sz w:val="28"/>
        </w:rPr>
      </w:pPr>
      <w:r w:rsidRPr="00B76BB7">
        <w:rPr>
          <w:rFonts w:ascii="標楷體" w:eastAsia="標楷體" w:hAnsi="標楷體" w:cs="新細明體" w:hint="eastAsia"/>
          <w:color w:val="000000"/>
          <w:kern w:val="0"/>
          <w:sz w:val="28"/>
          <w:szCs w:val="28"/>
        </w:rPr>
        <w:t>營造業公司名稱、營業地址、組織性質、資本額、負責人姓名或專任工程人員姓名等登記事項有變更時，應自事實發生之日起二個月內檢附相關證明文件向本府申請變更登記，並換領營造業登記證書。</w:t>
      </w:r>
    </w:p>
    <w:p w:rsidR="007519F2" w:rsidRPr="00F55FF2" w:rsidRDefault="007519F2" w:rsidP="007519F2">
      <w:pPr>
        <w:widowControl/>
        <w:numPr>
          <w:ilvl w:val="0"/>
          <w:numId w:val="11"/>
        </w:numPr>
        <w:tabs>
          <w:tab w:val="left" w:pos="916"/>
          <w:tab w:val="left" w:pos="1832"/>
          <w:tab w:val="left" w:pos="2748"/>
          <w:tab w:val="left" w:pos="3664"/>
          <w:tab w:val="left" w:pos="4580"/>
          <w:tab w:val="left" w:pos="5496"/>
          <w:tab w:val="left" w:pos="6412"/>
          <w:tab w:val="left" w:pos="7328"/>
          <w:tab w:val="left" w:pos="8244"/>
          <w:tab w:val="left" w:pos="9000"/>
          <w:tab w:val="left" w:pos="10076"/>
          <w:tab w:val="left" w:pos="10992"/>
          <w:tab w:val="left" w:pos="11908"/>
          <w:tab w:val="left" w:pos="12824"/>
          <w:tab w:val="left" w:pos="13740"/>
          <w:tab w:val="left" w:pos="14656"/>
        </w:tabs>
        <w:snapToGrid w:val="0"/>
        <w:spacing w:line="460" w:lineRule="exact"/>
        <w:ind w:rightChars="-132" w:right="-317"/>
        <w:rPr>
          <w:rFonts w:ascii="標楷體" w:eastAsia="標楷體" w:hAnsi="標楷體" w:cs="新細明體"/>
          <w:color w:val="000000"/>
          <w:kern w:val="0"/>
          <w:sz w:val="28"/>
          <w:szCs w:val="28"/>
        </w:rPr>
      </w:pPr>
      <w:r w:rsidRPr="00F55FF2">
        <w:rPr>
          <w:rFonts w:ascii="標楷體" w:eastAsia="標楷體" w:hAnsi="標楷體" w:cs="新細明體" w:hint="eastAsia"/>
          <w:color w:val="000000"/>
          <w:kern w:val="0"/>
          <w:sz w:val="28"/>
          <w:szCs w:val="28"/>
        </w:rPr>
        <w:t>前</w:t>
      </w:r>
      <w:r w:rsidR="00457352" w:rsidRPr="00F55FF2">
        <w:rPr>
          <w:rFonts w:ascii="標楷體" w:eastAsia="標楷體" w:hAnsi="標楷體" w:cs="新細明體" w:hint="eastAsia"/>
          <w:color w:val="000000"/>
          <w:kern w:val="0"/>
          <w:sz w:val="28"/>
          <w:szCs w:val="28"/>
        </w:rPr>
        <w:t>點</w:t>
      </w:r>
      <w:r w:rsidRPr="00F55FF2">
        <w:rPr>
          <w:rFonts w:ascii="標楷體" w:eastAsia="標楷體" w:hAnsi="標楷體" w:cs="新細明體" w:hint="eastAsia"/>
          <w:color w:val="000000"/>
          <w:kern w:val="0"/>
          <w:sz w:val="28"/>
          <w:szCs w:val="28"/>
        </w:rPr>
        <w:t>所</w:t>
      </w:r>
      <w:r w:rsidR="0048040B">
        <w:rPr>
          <w:rFonts w:ascii="標楷體" w:eastAsia="標楷體" w:hAnsi="標楷體" w:cs="新細明體" w:hint="eastAsia"/>
          <w:color w:val="000000"/>
          <w:kern w:val="0"/>
          <w:sz w:val="28"/>
          <w:szCs w:val="28"/>
        </w:rPr>
        <w:t>定</w:t>
      </w:r>
      <w:r w:rsidRPr="00F55FF2">
        <w:rPr>
          <w:rFonts w:ascii="標楷體" w:eastAsia="標楷體" w:hAnsi="標楷體" w:cs="新細明體" w:hint="eastAsia"/>
          <w:color w:val="000000"/>
          <w:kern w:val="0"/>
          <w:sz w:val="28"/>
          <w:szCs w:val="28"/>
        </w:rPr>
        <w:t>相關證明文件，於辦理變更專任工程人員事項時應檢附專任工程人員勞健保投保資料</w:t>
      </w:r>
      <w:r w:rsidR="004869F4" w:rsidRPr="00F55FF2">
        <w:rPr>
          <w:rFonts w:ascii="標楷體" w:eastAsia="標楷體" w:hAnsi="標楷體" w:cs="新細明體" w:hint="eastAsia"/>
          <w:color w:val="000000"/>
          <w:kern w:val="0"/>
          <w:sz w:val="28"/>
          <w:szCs w:val="28"/>
        </w:rPr>
        <w:t>、</w:t>
      </w:r>
      <w:r w:rsidRPr="00F55FF2">
        <w:rPr>
          <w:rFonts w:ascii="標楷體" w:eastAsia="標楷體" w:hAnsi="標楷體" w:cs="新細明體" w:hint="eastAsia"/>
          <w:color w:val="000000"/>
          <w:kern w:val="0"/>
          <w:sz w:val="28"/>
          <w:szCs w:val="28"/>
        </w:rPr>
        <w:t>綜合所得稅結算申報書</w:t>
      </w:r>
      <w:r w:rsidR="009C4442" w:rsidRPr="00F55FF2">
        <w:rPr>
          <w:rFonts w:ascii="標楷體" w:eastAsia="標楷體" w:hAnsi="標楷體" w:cs="新細明體" w:hint="eastAsia"/>
          <w:color w:val="000000"/>
          <w:kern w:val="0"/>
          <w:sz w:val="28"/>
          <w:szCs w:val="28"/>
        </w:rPr>
        <w:t>、</w:t>
      </w:r>
      <w:r w:rsidR="00E313CA">
        <w:rPr>
          <w:rFonts w:ascii="標楷體" w:eastAsia="標楷體" w:hAnsi="標楷體" w:cs="新細明體" w:hint="eastAsia"/>
          <w:color w:val="000000"/>
          <w:kern w:val="0"/>
          <w:sz w:val="28"/>
          <w:szCs w:val="28"/>
        </w:rPr>
        <w:t>專任工程人員資格</w:t>
      </w:r>
      <w:r w:rsidR="00F55FF2">
        <w:rPr>
          <w:rFonts w:ascii="標楷體" w:eastAsia="標楷體" w:hAnsi="標楷體" w:cs="新細明體" w:hint="eastAsia"/>
          <w:color w:val="000000"/>
          <w:kern w:val="0"/>
          <w:sz w:val="28"/>
          <w:szCs w:val="28"/>
        </w:rPr>
        <w:t>證</w:t>
      </w:r>
      <w:r w:rsidR="00E313CA">
        <w:rPr>
          <w:rFonts w:ascii="標楷體" w:eastAsia="標楷體" w:hAnsi="標楷體" w:cs="新細明體" w:hint="eastAsia"/>
          <w:color w:val="000000"/>
          <w:kern w:val="0"/>
          <w:sz w:val="28"/>
          <w:szCs w:val="28"/>
        </w:rPr>
        <w:t>明</w:t>
      </w:r>
      <w:r w:rsidR="00F55FF2">
        <w:rPr>
          <w:rFonts w:ascii="標楷體" w:eastAsia="標楷體" w:hAnsi="標楷體" w:cs="新細明體" w:hint="eastAsia"/>
          <w:color w:val="000000"/>
          <w:kern w:val="0"/>
          <w:sz w:val="28"/>
          <w:szCs w:val="28"/>
        </w:rPr>
        <w:t>書及</w:t>
      </w:r>
      <w:r w:rsidR="004869F4" w:rsidRPr="00F55FF2">
        <w:rPr>
          <w:rFonts w:ascii="標楷體" w:eastAsia="標楷體" w:hAnsi="標楷體" w:cs="新細明體" w:hint="eastAsia"/>
          <w:color w:val="000000"/>
          <w:kern w:val="0"/>
          <w:sz w:val="28"/>
          <w:szCs w:val="28"/>
        </w:rPr>
        <w:t>公會會員證</w:t>
      </w:r>
      <w:r w:rsidRPr="00F55FF2">
        <w:rPr>
          <w:rFonts w:ascii="標楷體" w:eastAsia="標楷體" w:hAnsi="標楷體" w:cs="新細明體" w:hint="eastAsia"/>
          <w:color w:val="000000"/>
          <w:kern w:val="0"/>
          <w:sz w:val="28"/>
          <w:szCs w:val="28"/>
        </w:rPr>
        <w:t>以供核對。</w:t>
      </w:r>
    </w:p>
    <w:p w:rsidR="00755A15" w:rsidRDefault="00BB50E8" w:rsidP="00E313CA">
      <w:pPr>
        <w:spacing w:line="500" w:lineRule="exact"/>
        <w:ind w:leftChars="295" w:left="708" w:firstLine="1"/>
        <w:jc w:val="both"/>
        <w:rPr>
          <w:rFonts w:ascii="標楷體" w:eastAsia="標楷體" w:hAnsi="標楷體" w:cs="新細明體"/>
          <w:color w:val="000000"/>
          <w:kern w:val="0"/>
          <w:sz w:val="28"/>
          <w:szCs w:val="28"/>
        </w:rPr>
      </w:pPr>
      <w:r w:rsidRPr="00BB50E8">
        <w:rPr>
          <w:rFonts w:ascii="標楷體" w:eastAsia="標楷體" w:hAnsi="標楷體" w:cs="新細明體" w:hint="eastAsia"/>
          <w:color w:val="000000"/>
          <w:kern w:val="0"/>
          <w:sz w:val="28"/>
          <w:szCs w:val="28"/>
        </w:rPr>
        <w:t>本府得於抽查時要求營造業出具相關文件以供查核是否符合前項規定；其違反者，依本法第五十七條規定辦理。</w:t>
      </w:r>
    </w:p>
    <w:p w:rsidR="007519F2" w:rsidRDefault="00755A15" w:rsidP="00D8794F">
      <w:pPr>
        <w:spacing w:line="500" w:lineRule="exact"/>
        <w:ind w:left="720" w:hangingChars="257" w:hanging="720"/>
        <w:jc w:val="both"/>
        <w:rPr>
          <w:rFonts w:ascii="標楷體" w:eastAsia="標楷體" w:hAnsi="標楷體" w:cs="新細明體"/>
          <w:color w:val="000000"/>
          <w:kern w:val="0"/>
          <w:sz w:val="28"/>
          <w:szCs w:val="28"/>
        </w:rPr>
      </w:pPr>
      <w:r>
        <w:rPr>
          <w:rFonts w:ascii="標楷體" w:eastAsia="標楷體" w:hAnsi="標楷體" w:cs="新細明體" w:hint="eastAsia"/>
          <w:color w:val="000000"/>
          <w:kern w:val="0"/>
          <w:sz w:val="28"/>
          <w:szCs w:val="28"/>
        </w:rPr>
        <w:t xml:space="preserve">五、 </w:t>
      </w:r>
      <w:r w:rsidR="005A0BEB">
        <w:rPr>
          <w:rFonts w:ascii="標楷體" w:eastAsia="標楷體" w:hAnsi="標楷體" w:cs="新細明體" w:hint="eastAsia"/>
          <w:color w:val="000000"/>
          <w:kern w:val="0"/>
          <w:sz w:val="28"/>
          <w:szCs w:val="28"/>
        </w:rPr>
        <w:t>本府執行抽查時，營造業應檢具公司</w:t>
      </w:r>
      <w:r w:rsidR="00BB50E8" w:rsidRPr="00BB50E8">
        <w:rPr>
          <w:rFonts w:ascii="標楷體" w:eastAsia="標楷體" w:hAnsi="標楷體" w:cs="新細明體" w:hint="eastAsia"/>
          <w:color w:val="000000"/>
          <w:kern w:val="0"/>
          <w:sz w:val="28"/>
          <w:szCs w:val="28"/>
        </w:rPr>
        <w:t>負責人及</w:t>
      </w:r>
      <w:r w:rsidR="005A0BEB">
        <w:rPr>
          <w:rFonts w:ascii="標楷體" w:eastAsia="標楷體" w:hAnsi="標楷體" w:cs="新細明體" w:hint="eastAsia"/>
          <w:color w:val="000000"/>
          <w:kern w:val="0"/>
          <w:sz w:val="28"/>
          <w:szCs w:val="28"/>
        </w:rPr>
        <w:t>其</w:t>
      </w:r>
      <w:r w:rsidR="00BB50E8" w:rsidRPr="00BB50E8">
        <w:rPr>
          <w:rFonts w:ascii="標楷體" w:eastAsia="標楷體" w:hAnsi="標楷體" w:cs="新細明體" w:hint="eastAsia"/>
          <w:color w:val="000000"/>
          <w:kern w:val="0"/>
          <w:sz w:val="28"/>
          <w:szCs w:val="28"/>
        </w:rPr>
        <w:t>專任工程人員</w:t>
      </w:r>
      <w:r w:rsidR="005A231F">
        <w:rPr>
          <w:rFonts w:ascii="標楷體" w:eastAsia="標楷體" w:hAnsi="標楷體" w:cs="新細明體" w:hint="eastAsia"/>
          <w:color w:val="000000"/>
          <w:kern w:val="0"/>
          <w:sz w:val="28"/>
          <w:szCs w:val="28"/>
        </w:rPr>
        <w:t>（含逐案簽</w:t>
      </w:r>
      <w:r w:rsidR="007519F2">
        <w:rPr>
          <w:rFonts w:ascii="標楷體" w:eastAsia="標楷體" w:hAnsi="標楷體" w:cs="新細明體" w:hint="eastAsia"/>
          <w:color w:val="000000"/>
          <w:kern w:val="0"/>
          <w:sz w:val="28"/>
          <w:szCs w:val="28"/>
        </w:rPr>
        <w:t>章</w:t>
      </w:r>
      <w:r w:rsidR="005A231F">
        <w:rPr>
          <w:rFonts w:ascii="標楷體" w:eastAsia="標楷體" w:hAnsi="標楷體" w:cs="新細明體" w:hint="eastAsia"/>
          <w:color w:val="000000"/>
          <w:kern w:val="0"/>
          <w:sz w:val="28"/>
          <w:szCs w:val="28"/>
        </w:rPr>
        <w:t>之建築師或技師）</w:t>
      </w:r>
      <w:r w:rsidR="00BB50E8" w:rsidRPr="00BB50E8">
        <w:rPr>
          <w:rFonts w:ascii="標楷體" w:eastAsia="標楷體" w:hAnsi="標楷體" w:cs="新細明體" w:hint="eastAsia"/>
          <w:color w:val="000000"/>
          <w:kern w:val="0"/>
          <w:sz w:val="28"/>
          <w:szCs w:val="28"/>
        </w:rPr>
        <w:t>之身分證影本</w:t>
      </w:r>
      <w:r w:rsidR="00B2710E" w:rsidRPr="00B2710E">
        <w:rPr>
          <w:rFonts w:ascii="標楷體" w:eastAsia="標楷體" w:hAnsi="標楷體" w:cs="新細明體" w:hint="eastAsia"/>
          <w:color w:val="000000"/>
          <w:kern w:val="0"/>
          <w:sz w:val="28"/>
          <w:szCs w:val="28"/>
        </w:rPr>
        <w:t>、承攬工程手冊</w:t>
      </w:r>
      <w:r w:rsidR="00BB50E8" w:rsidRPr="00B2710E">
        <w:rPr>
          <w:rFonts w:ascii="標楷體" w:eastAsia="標楷體" w:hAnsi="標楷體" w:cs="新細明體" w:hint="eastAsia"/>
          <w:color w:val="000000"/>
          <w:kern w:val="0"/>
          <w:sz w:val="28"/>
          <w:szCs w:val="28"/>
        </w:rPr>
        <w:t>、</w:t>
      </w:r>
      <w:r w:rsidR="00BB50E8" w:rsidRPr="00BB50E8">
        <w:rPr>
          <w:rFonts w:ascii="標楷體" w:eastAsia="標楷體" w:hAnsi="標楷體" w:cs="新細明體" w:hint="eastAsia"/>
          <w:color w:val="000000"/>
          <w:kern w:val="0"/>
          <w:sz w:val="28"/>
          <w:szCs w:val="28"/>
        </w:rPr>
        <w:t>營造業登記證書、</w:t>
      </w:r>
      <w:r w:rsidR="0076474A">
        <w:rPr>
          <w:rFonts w:ascii="標楷體" w:eastAsia="標楷體" w:hAnsi="標楷體" w:cs="新細明體" w:hint="eastAsia"/>
          <w:color w:val="000000"/>
          <w:kern w:val="0"/>
          <w:sz w:val="28"/>
          <w:szCs w:val="28"/>
        </w:rPr>
        <w:t>專任工程人員資格證明書及</w:t>
      </w:r>
      <w:r w:rsidR="00BB50E8" w:rsidRPr="00BB50E8">
        <w:rPr>
          <w:rFonts w:ascii="標楷體" w:eastAsia="標楷體" w:hAnsi="標楷體" w:cs="新細明體" w:hint="eastAsia"/>
          <w:color w:val="000000"/>
          <w:kern w:val="0"/>
          <w:sz w:val="28"/>
          <w:szCs w:val="28"/>
        </w:rPr>
        <w:t>受聘同意書、最近之公司登記或商業登記證明文件、營利事業所得結算申報書、最近一期營業稅銷售額及稅額申報書、勞健保投保資料及薪資所得資料</w:t>
      </w:r>
      <w:r w:rsidR="0076474A">
        <w:rPr>
          <w:rFonts w:ascii="標楷體" w:eastAsia="標楷體" w:hAnsi="標楷體" w:cs="新細明體" w:hint="eastAsia"/>
          <w:color w:val="000000"/>
          <w:kern w:val="0"/>
          <w:sz w:val="28"/>
          <w:szCs w:val="28"/>
        </w:rPr>
        <w:t>，以供抽查人員核對</w:t>
      </w:r>
      <w:r w:rsidR="00BB50E8" w:rsidRPr="00BB50E8">
        <w:rPr>
          <w:rFonts w:ascii="標楷體" w:eastAsia="標楷體" w:hAnsi="標楷體" w:cs="新細明體" w:hint="eastAsia"/>
          <w:color w:val="000000"/>
          <w:kern w:val="0"/>
          <w:sz w:val="28"/>
          <w:szCs w:val="28"/>
        </w:rPr>
        <w:t>。</w:t>
      </w:r>
      <w:r w:rsidR="00BB50E8">
        <w:rPr>
          <w:rFonts w:ascii="標楷體" w:eastAsia="標楷體" w:hAnsi="標楷體" w:cs="新細明體" w:hint="eastAsia"/>
          <w:color w:val="000000"/>
          <w:kern w:val="0"/>
          <w:sz w:val="28"/>
          <w:szCs w:val="28"/>
        </w:rPr>
        <w:t xml:space="preserve"> </w:t>
      </w:r>
    </w:p>
    <w:p w:rsidR="0031480A" w:rsidRPr="00BB50E8" w:rsidRDefault="00755A15" w:rsidP="00457352">
      <w:pPr>
        <w:spacing w:line="500" w:lineRule="exact"/>
        <w:ind w:left="720" w:hangingChars="257" w:hanging="720"/>
        <w:jc w:val="both"/>
        <w:rPr>
          <w:rFonts w:ascii="標楷體" w:eastAsia="標楷體" w:hAnsi="標楷體" w:cs="新細明體"/>
          <w:color w:val="000000"/>
          <w:kern w:val="0"/>
          <w:sz w:val="28"/>
          <w:szCs w:val="28"/>
        </w:rPr>
      </w:pPr>
      <w:r w:rsidRPr="00457352">
        <w:rPr>
          <w:rFonts w:ascii="標楷體" w:eastAsia="標楷體" w:hAnsi="標楷體" w:cs="新細明體" w:hint="eastAsia"/>
          <w:color w:val="000000"/>
          <w:kern w:val="0"/>
          <w:sz w:val="28"/>
          <w:szCs w:val="28"/>
        </w:rPr>
        <w:t xml:space="preserve">六、 </w:t>
      </w:r>
      <w:r w:rsidR="000837F9" w:rsidRPr="00457352">
        <w:rPr>
          <w:rFonts w:ascii="標楷體" w:eastAsia="標楷體" w:hAnsi="標楷體" w:cs="新細明體" w:hint="eastAsia"/>
          <w:color w:val="000000"/>
          <w:kern w:val="0"/>
          <w:sz w:val="28"/>
          <w:szCs w:val="28"/>
        </w:rPr>
        <w:t xml:space="preserve">抽查作業由本府派員不定期至營造業營業登記地址查核，營造業有下列情形，列為優先抽查： </w:t>
      </w:r>
    </w:p>
    <w:p w:rsidR="00755A15" w:rsidRDefault="007519F2" w:rsidP="007519F2">
      <w:pPr>
        <w:widowControl/>
        <w:tabs>
          <w:tab w:val="left" w:pos="480"/>
        </w:tabs>
        <w:snapToGrid w:val="0"/>
        <w:spacing w:line="500" w:lineRule="exact"/>
        <w:rPr>
          <w:rFonts w:ascii="標楷體" w:eastAsia="標楷體" w:hAnsi="標楷體" w:cs="新細明體"/>
          <w:color w:val="000000"/>
          <w:kern w:val="0"/>
          <w:sz w:val="28"/>
          <w:szCs w:val="28"/>
        </w:rPr>
      </w:pPr>
      <w:r>
        <w:rPr>
          <w:rFonts w:ascii="標楷體" w:eastAsia="標楷體" w:hAnsi="標楷體" w:cs="新細明體" w:hint="eastAsia"/>
          <w:color w:val="000000"/>
          <w:kern w:val="0"/>
          <w:sz w:val="28"/>
          <w:szCs w:val="28"/>
        </w:rPr>
        <w:t xml:space="preserve">    </w:t>
      </w:r>
      <w:r w:rsidR="00755A15">
        <w:rPr>
          <w:rFonts w:ascii="標楷體" w:eastAsia="標楷體" w:hAnsi="標楷體" w:cs="新細明體" w:hint="eastAsia"/>
          <w:color w:val="000000"/>
          <w:kern w:val="0"/>
          <w:sz w:val="28"/>
          <w:szCs w:val="28"/>
        </w:rPr>
        <w:t>（一）</w:t>
      </w:r>
      <w:r w:rsidR="000837F9" w:rsidRPr="0031480A">
        <w:rPr>
          <w:rFonts w:ascii="標楷體" w:eastAsia="標楷體" w:hAnsi="標楷體" w:cs="新細明體" w:hint="eastAsia"/>
          <w:color w:val="000000"/>
          <w:kern w:val="0"/>
          <w:sz w:val="28"/>
          <w:szCs w:val="28"/>
        </w:rPr>
        <w:t>經</w:t>
      </w:r>
      <w:r w:rsidR="0076474A">
        <w:rPr>
          <w:rFonts w:ascii="標楷體" w:eastAsia="標楷體" w:hAnsi="標楷體" w:cs="新細明體" w:hint="eastAsia"/>
          <w:color w:val="000000"/>
          <w:kern w:val="0"/>
          <w:sz w:val="28"/>
          <w:szCs w:val="28"/>
        </w:rPr>
        <w:t>各機關、團體及人民</w:t>
      </w:r>
      <w:r w:rsidR="000837F9" w:rsidRPr="0031480A">
        <w:rPr>
          <w:rFonts w:ascii="標楷體" w:eastAsia="標楷體" w:hAnsi="標楷體" w:cs="新細明體" w:hint="eastAsia"/>
          <w:color w:val="000000"/>
          <w:kern w:val="0"/>
          <w:sz w:val="28"/>
          <w:szCs w:val="28"/>
        </w:rPr>
        <w:t>移送、函告、檢舉等有違法情事者。</w:t>
      </w:r>
    </w:p>
    <w:p w:rsidR="00D2322D" w:rsidRDefault="007519F2" w:rsidP="007519F2">
      <w:pPr>
        <w:widowControl/>
        <w:tabs>
          <w:tab w:val="left" w:pos="480"/>
        </w:tabs>
        <w:snapToGrid w:val="0"/>
        <w:spacing w:line="500" w:lineRule="exact"/>
        <w:rPr>
          <w:rFonts w:ascii="標楷體" w:eastAsia="標楷體" w:hAnsi="標楷體" w:cs="新細明體"/>
          <w:color w:val="000000"/>
          <w:kern w:val="0"/>
          <w:sz w:val="28"/>
          <w:szCs w:val="28"/>
        </w:rPr>
      </w:pPr>
      <w:r>
        <w:rPr>
          <w:rFonts w:ascii="標楷體" w:eastAsia="標楷體" w:hAnsi="標楷體" w:cs="新細明體" w:hint="eastAsia"/>
          <w:color w:val="000000"/>
          <w:kern w:val="0"/>
          <w:sz w:val="28"/>
          <w:szCs w:val="28"/>
        </w:rPr>
        <w:t xml:space="preserve">    </w:t>
      </w:r>
      <w:r w:rsidR="00755A15">
        <w:rPr>
          <w:rFonts w:ascii="標楷體" w:eastAsia="標楷體" w:hAnsi="標楷體" w:cs="新細明體" w:hint="eastAsia"/>
          <w:color w:val="000000"/>
          <w:kern w:val="0"/>
          <w:sz w:val="28"/>
          <w:szCs w:val="28"/>
        </w:rPr>
        <w:t>（二）</w:t>
      </w:r>
      <w:r w:rsidR="00630F78">
        <w:rPr>
          <w:rFonts w:ascii="標楷體" w:eastAsia="標楷體" w:hAnsi="標楷體" w:cs="新細明體" w:hint="eastAsia"/>
          <w:color w:val="000000"/>
          <w:kern w:val="0"/>
          <w:sz w:val="28"/>
          <w:szCs w:val="28"/>
        </w:rPr>
        <w:t>前次</w:t>
      </w:r>
      <w:r w:rsidR="00D2322D">
        <w:rPr>
          <w:rFonts w:ascii="標楷體" w:eastAsia="標楷體" w:hAnsi="標楷體" w:cs="新細明體" w:hint="eastAsia"/>
          <w:color w:val="000000"/>
          <w:kern w:val="0"/>
          <w:sz w:val="28"/>
          <w:szCs w:val="28"/>
        </w:rPr>
        <w:t>未配合</w:t>
      </w:r>
      <w:r w:rsidR="00630F78">
        <w:rPr>
          <w:rFonts w:ascii="標楷體" w:eastAsia="標楷體" w:hAnsi="標楷體" w:cs="新細明體" w:hint="eastAsia"/>
          <w:color w:val="000000"/>
          <w:kern w:val="0"/>
          <w:sz w:val="28"/>
          <w:szCs w:val="28"/>
        </w:rPr>
        <w:t>抽查</w:t>
      </w:r>
      <w:r w:rsidR="00D2322D">
        <w:rPr>
          <w:rFonts w:ascii="標楷體" w:eastAsia="標楷體" w:hAnsi="標楷體" w:cs="新細明體" w:hint="eastAsia"/>
          <w:color w:val="000000"/>
          <w:kern w:val="0"/>
          <w:sz w:val="28"/>
          <w:szCs w:val="28"/>
        </w:rPr>
        <w:t>及</w:t>
      </w:r>
      <w:r w:rsidR="00630F78">
        <w:rPr>
          <w:rFonts w:ascii="標楷體" w:eastAsia="標楷體" w:hAnsi="標楷體" w:cs="新細明體" w:hint="eastAsia"/>
          <w:color w:val="000000"/>
          <w:kern w:val="0"/>
          <w:sz w:val="28"/>
          <w:szCs w:val="28"/>
        </w:rPr>
        <w:t>未依規定提供專任工程人員</w:t>
      </w:r>
      <w:r w:rsidR="005A231F">
        <w:rPr>
          <w:rFonts w:ascii="標楷體" w:eastAsia="標楷體" w:hAnsi="標楷體" w:cs="新細明體" w:hint="eastAsia"/>
          <w:color w:val="000000"/>
          <w:kern w:val="0"/>
          <w:sz w:val="28"/>
          <w:szCs w:val="28"/>
        </w:rPr>
        <w:t>（含逐案簽</w:t>
      </w:r>
      <w:r>
        <w:rPr>
          <w:rFonts w:ascii="標楷體" w:eastAsia="標楷體" w:hAnsi="標楷體" w:cs="新細明體" w:hint="eastAsia"/>
          <w:color w:val="000000"/>
          <w:kern w:val="0"/>
          <w:sz w:val="28"/>
          <w:szCs w:val="28"/>
        </w:rPr>
        <w:t>章</w:t>
      </w:r>
    </w:p>
    <w:p w:rsidR="0031480A" w:rsidRPr="0031480A" w:rsidRDefault="007519F2" w:rsidP="007519F2">
      <w:pPr>
        <w:widowControl/>
        <w:tabs>
          <w:tab w:val="left" w:pos="480"/>
        </w:tabs>
        <w:snapToGrid w:val="0"/>
        <w:spacing w:line="500" w:lineRule="exact"/>
        <w:rPr>
          <w:rFonts w:ascii="標楷體" w:eastAsia="標楷體" w:hAnsi="標楷體" w:cs="新細明體"/>
          <w:color w:val="000000"/>
          <w:kern w:val="0"/>
          <w:sz w:val="28"/>
          <w:szCs w:val="28"/>
        </w:rPr>
      </w:pPr>
      <w:r>
        <w:rPr>
          <w:rFonts w:ascii="標楷體" w:eastAsia="標楷體" w:hAnsi="標楷體" w:cs="新細明體" w:hint="eastAsia"/>
          <w:color w:val="000000"/>
          <w:kern w:val="0"/>
          <w:sz w:val="28"/>
          <w:szCs w:val="28"/>
        </w:rPr>
        <w:t xml:space="preserve">          </w:t>
      </w:r>
      <w:r w:rsidR="005A231F">
        <w:rPr>
          <w:rFonts w:ascii="標楷體" w:eastAsia="標楷體" w:hAnsi="標楷體" w:cs="新細明體" w:hint="eastAsia"/>
          <w:color w:val="000000"/>
          <w:kern w:val="0"/>
          <w:sz w:val="28"/>
          <w:szCs w:val="28"/>
        </w:rPr>
        <w:t>之建築師或技師）</w:t>
      </w:r>
      <w:r w:rsidR="00630F78">
        <w:rPr>
          <w:rFonts w:ascii="標楷體" w:eastAsia="標楷體" w:hAnsi="標楷體" w:cs="新細明體" w:hint="eastAsia"/>
          <w:color w:val="000000"/>
          <w:kern w:val="0"/>
          <w:sz w:val="28"/>
          <w:szCs w:val="28"/>
        </w:rPr>
        <w:t>相關文件</w:t>
      </w:r>
      <w:r w:rsidR="00E313CA">
        <w:rPr>
          <w:rFonts w:ascii="標楷體" w:eastAsia="標楷體" w:hAnsi="標楷體" w:cs="新細明體" w:hint="eastAsia"/>
          <w:color w:val="000000"/>
          <w:kern w:val="0"/>
          <w:sz w:val="28"/>
          <w:szCs w:val="28"/>
        </w:rPr>
        <w:t>者</w:t>
      </w:r>
      <w:r w:rsidR="00630F78">
        <w:rPr>
          <w:rFonts w:ascii="標楷體" w:eastAsia="標楷體" w:hAnsi="標楷體" w:cs="新細明體" w:hint="eastAsia"/>
          <w:color w:val="000000"/>
          <w:kern w:val="0"/>
          <w:sz w:val="28"/>
          <w:szCs w:val="28"/>
        </w:rPr>
        <w:t>。</w:t>
      </w:r>
    </w:p>
    <w:p w:rsidR="00630F78" w:rsidRDefault="007519F2" w:rsidP="007519F2">
      <w:pPr>
        <w:widowControl/>
        <w:tabs>
          <w:tab w:val="left" w:pos="480"/>
        </w:tabs>
        <w:snapToGrid w:val="0"/>
        <w:spacing w:line="500" w:lineRule="exact"/>
        <w:rPr>
          <w:rFonts w:ascii="標楷體" w:eastAsia="標楷體" w:hAnsi="標楷體" w:cs="新細明體"/>
          <w:color w:val="000000"/>
          <w:kern w:val="0"/>
          <w:sz w:val="28"/>
          <w:szCs w:val="28"/>
        </w:rPr>
      </w:pPr>
      <w:r>
        <w:rPr>
          <w:rFonts w:ascii="標楷體" w:eastAsia="標楷體" w:hAnsi="標楷體" w:cs="新細明體" w:hint="eastAsia"/>
          <w:color w:val="000000"/>
          <w:kern w:val="0"/>
          <w:sz w:val="28"/>
          <w:szCs w:val="28"/>
        </w:rPr>
        <w:t xml:space="preserve">    </w:t>
      </w:r>
      <w:r w:rsidR="00755A15">
        <w:rPr>
          <w:rFonts w:ascii="標楷體" w:eastAsia="標楷體" w:hAnsi="標楷體" w:cs="新細明體" w:hint="eastAsia"/>
          <w:color w:val="000000"/>
          <w:kern w:val="0"/>
          <w:sz w:val="28"/>
          <w:szCs w:val="28"/>
        </w:rPr>
        <w:t>（三）</w:t>
      </w:r>
      <w:r w:rsidR="00630F78" w:rsidRPr="0031480A">
        <w:rPr>
          <w:rFonts w:ascii="標楷體" w:eastAsia="標楷體" w:hAnsi="標楷體" w:cs="新細明體" w:hint="eastAsia"/>
          <w:color w:val="000000"/>
          <w:kern w:val="0"/>
          <w:sz w:val="28"/>
          <w:szCs w:val="28"/>
        </w:rPr>
        <w:t>至本府辦理營造業</w:t>
      </w:r>
      <w:r w:rsidR="00D2322D">
        <w:rPr>
          <w:rFonts w:ascii="標楷體" w:eastAsia="標楷體" w:hAnsi="標楷體" w:cs="新細明體" w:hint="eastAsia"/>
          <w:color w:val="000000"/>
          <w:kern w:val="0"/>
          <w:sz w:val="28"/>
          <w:szCs w:val="28"/>
        </w:rPr>
        <w:t>各項</w:t>
      </w:r>
      <w:r w:rsidR="00630F78" w:rsidRPr="0031480A">
        <w:rPr>
          <w:rFonts w:ascii="標楷體" w:eastAsia="標楷體" w:hAnsi="標楷體" w:cs="新細明體" w:hint="eastAsia"/>
          <w:color w:val="000000"/>
          <w:kern w:val="0"/>
          <w:sz w:val="28"/>
          <w:szCs w:val="28"/>
        </w:rPr>
        <w:t>變更登記</w:t>
      </w:r>
      <w:r w:rsidR="00D2322D">
        <w:rPr>
          <w:rFonts w:ascii="標楷體" w:eastAsia="標楷體" w:hAnsi="標楷體" w:cs="新細明體" w:hint="eastAsia"/>
          <w:color w:val="000000"/>
          <w:kern w:val="0"/>
          <w:sz w:val="28"/>
          <w:szCs w:val="28"/>
        </w:rPr>
        <w:t>業務</w:t>
      </w:r>
      <w:r w:rsidR="00630F78" w:rsidRPr="0031480A">
        <w:rPr>
          <w:rFonts w:ascii="標楷體" w:eastAsia="標楷體" w:hAnsi="標楷體" w:cs="新細明體" w:hint="eastAsia"/>
          <w:color w:val="000000"/>
          <w:kern w:val="0"/>
          <w:sz w:val="28"/>
          <w:szCs w:val="28"/>
        </w:rPr>
        <w:t>，有違反本法規定者。</w:t>
      </w:r>
    </w:p>
    <w:p w:rsidR="000837F9" w:rsidRPr="008A001D" w:rsidRDefault="00755A15" w:rsidP="008A001D">
      <w:pPr>
        <w:spacing w:line="500" w:lineRule="exact"/>
        <w:ind w:left="720" w:hangingChars="257" w:hanging="720"/>
        <w:jc w:val="both"/>
        <w:rPr>
          <w:rFonts w:ascii="標楷體" w:eastAsia="標楷體" w:hAnsi="標楷體" w:cs="新細明體"/>
          <w:color w:val="000000"/>
          <w:kern w:val="0"/>
          <w:sz w:val="28"/>
          <w:szCs w:val="28"/>
        </w:rPr>
      </w:pPr>
      <w:r w:rsidRPr="008A001D">
        <w:rPr>
          <w:rFonts w:ascii="標楷體" w:eastAsia="標楷體" w:hAnsi="標楷體" w:cs="新細明體" w:hint="eastAsia"/>
          <w:color w:val="000000"/>
          <w:kern w:val="0"/>
          <w:sz w:val="28"/>
          <w:szCs w:val="28"/>
        </w:rPr>
        <w:t xml:space="preserve">七、 </w:t>
      </w:r>
      <w:r w:rsidR="00B17A0D" w:rsidRPr="008A001D">
        <w:rPr>
          <w:rFonts w:ascii="標楷體" w:eastAsia="標楷體" w:hAnsi="標楷體" w:cs="新細明體" w:hint="eastAsia"/>
          <w:color w:val="000000"/>
          <w:kern w:val="0"/>
          <w:sz w:val="28"/>
          <w:szCs w:val="28"/>
        </w:rPr>
        <w:t>營造業</w:t>
      </w:r>
      <w:r w:rsidR="000837F9" w:rsidRPr="008A001D">
        <w:rPr>
          <w:rFonts w:ascii="標楷體" w:eastAsia="標楷體" w:hAnsi="標楷體" w:cs="新細明體" w:hint="eastAsia"/>
          <w:color w:val="000000"/>
          <w:kern w:val="0"/>
          <w:sz w:val="28"/>
          <w:szCs w:val="28"/>
        </w:rPr>
        <w:t>拒絕、妨礙或規避本府抽查</w:t>
      </w:r>
      <w:r w:rsidR="00B17A0D" w:rsidRPr="008A001D">
        <w:rPr>
          <w:rFonts w:ascii="標楷體" w:eastAsia="標楷體" w:hAnsi="標楷體" w:cs="新細明體" w:hint="eastAsia"/>
          <w:color w:val="000000"/>
          <w:kern w:val="0"/>
          <w:sz w:val="28"/>
          <w:szCs w:val="28"/>
        </w:rPr>
        <w:t>者</w:t>
      </w:r>
      <w:r w:rsidR="000837F9" w:rsidRPr="008A001D">
        <w:rPr>
          <w:rFonts w:ascii="標楷體" w:eastAsia="標楷體" w:hAnsi="標楷體" w:cs="新細明體" w:hint="eastAsia"/>
          <w:color w:val="000000"/>
          <w:kern w:val="0"/>
          <w:sz w:val="28"/>
          <w:szCs w:val="28"/>
        </w:rPr>
        <w:t>，依本法第五十五條</w:t>
      </w:r>
      <w:r w:rsidR="0076474A" w:rsidRPr="008A001D">
        <w:rPr>
          <w:rFonts w:ascii="標楷體" w:eastAsia="標楷體" w:hAnsi="標楷體" w:cs="新細明體" w:hint="eastAsia"/>
          <w:color w:val="000000"/>
          <w:kern w:val="0"/>
          <w:sz w:val="28"/>
          <w:szCs w:val="28"/>
        </w:rPr>
        <w:t>第一項第三款</w:t>
      </w:r>
      <w:r w:rsidR="000837F9" w:rsidRPr="008A001D">
        <w:rPr>
          <w:rFonts w:ascii="標楷體" w:eastAsia="標楷體" w:hAnsi="標楷體" w:cs="新細明體" w:hint="eastAsia"/>
          <w:color w:val="000000"/>
          <w:kern w:val="0"/>
          <w:sz w:val="28"/>
          <w:szCs w:val="28"/>
        </w:rPr>
        <w:t>規定辦理。</w:t>
      </w:r>
    </w:p>
    <w:p w:rsidR="00457352" w:rsidRPr="00457352" w:rsidRDefault="0031480A" w:rsidP="00457352">
      <w:pPr>
        <w:pStyle w:val="ad"/>
        <w:widowControl/>
        <w:numPr>
          <w:ilvl w:val="0"/>
          <w:numId w:val="12"/>
        </w:numPr>
        <w:tabs>
          <w:tab w:val="left" w:pos="480"/>
        </w:tabs>
        <w:snapToGrid w:val="0"/>
        <w:spacing w:line="500" w:lineRule="exact"/>
        <w:ind w:leftChars="0" w:hangingChars="257"/>
        <w:rPr>
          <w:rFonts w:ascii="標楷體" w:eastAsia="標楷體" w:hAnsi="標楷體" w:cs="新細明體"/>
          <w:color w:val="000000"/>
          <w:kern w:val="0"/>
          <w:sz w:val="28"/>
          <w:szCs w:val="28"/>
        </w:rPr>
      </w:pPr>
      <w:r w:rsidRPr="00457352">
        <w:rPr>
          <w:rFonts w:ascii="標楷體" w:eastAsia="標楷體" w:hAnsi="標楷體" w:cs="新細明體" w:hint="eastAsia"/>
          <w:color w:val="000000"/>
          <w:kern w:val="0"/>
          <w:sz w:val="28"/>
          <w:szCs w:val="28"/>
        </w:rPr>
        <w:lastRenderedPageBreak/>
        <w:t>營造業經抽查後，如不合規定時，由本府列舉</w:t>
      </w:r>
      <w:r w:rsidR="008A001D">
        <w:rPr>
          <w:rFonts w:ascii="標楷體" w:eastAsia="標楷體" w:hAnsi="標楷體" w:cs="新細明體" w:hint="eastAsia"/>
          <w:color w:val="000000"/>
          <w:kern w:val="0"/>
          <w:sz w:val="28"/>
          <w:szCs w:val="28"/>
        </w:rPr>
        <w:t>事</w:t>
      </w:r>
      <w:r w:rsidR="00E313CA">
        <w:rPr>
          <w:rFonts w:ascii="標楷體" w:eastAsia="標楷體" w:hAnsi="標楷體" w:cs="新細明體" w:hint="eastAsia"/>
          <w:color w:val="000000"/>
          <w:kern w:val="0"/>
          <w:sz w:val="28"/>
          <w:szCs w:val="28"/>
        </w:rPr>
        <w:t>由</w:t>
      </w:r>
      <w:r w:rsidRPr="00457352">
        <w:rPr>
          <w:rFonts w:ascii="標楷體" w:eastAsia="標楷體" w:hAnsi="標楷體" w:cs="新細明體" w:hint="eastAsia"/>
          <w:color w:val="000000"/>
          <w:kern w:val="0"/>
          <w:sz w:val="28"/>
          <w:szCs w:val="28"/>
        </w:rPr>
        <w:t>通知限期補正，</w:t>
      </w:r>
      <w:r w:rsidR="005A231F" w:rsidRPr="00457352">
        <w:rPr>
          <w:rFonts w:ascii="標楷體" w:eastAsia="標楷體" w:hAnsi="標楷體" w:cs="新細明體" w:hint="eastAsia"/>
          <w:color w:val="000000"/>
          <w:kern w:val="0"/>
          <w:sz w:val="28"/>
          <w:szCs w:val="28"/>
        </w:rPr>
        <w:t>營造業應於接獲通知之次日起</w:t>
      </w:r>
      <w:r w:rsidR="00AF49A7" w:rsidRPr="00457352">
        <w:rPr>
          <w:rFonts w:ascii="標楷體" w:eastAsia="標楷體" w:hAnsi="標楷體" w:cs="新細明體" w:hint="eastAsia"/>
          <w:color w:val="000000"/>
          <w:kern w:val="0"/>
          <w:sz w:val="28"/>
          <w:szCs w:val="28"/>
        </w:rPr>
        <w:t>二個月</w:t>
      </w:r>
      <w:r w:rsidR="005A231F" w:rsidRPr="00457352">
        <w:rPr>
          <w:rFonts w:ascii="標楷體" w:eastAsia="標楷體" w:hAnsi="標楷體" w:cs="新細明體" w:hint="eastAsia"/>
          <w:color w:val="000000"/>
          <w:kern w:val="0"/>
          <w:sz w:val="28"/>
          <w:szCs w:val="28"/>
        </w:rPr>
        <w:t>內，依通知補正事項辦理補正</w:t>
      </w:r>
      <w:r w:rsidR="0066642C" w:rsidRPr="00457352">
        <w:rPr>
          <w:rFonts w:ascii="標楷體" w:eastAsia="標楷體" w:hAnsi="標楷體" w:cs="新細明體" w:hint="eastAsia"/>
          <w:color w:val="000000"/>
          <w:kern w:val="0"/>
          <w:sz w:val="28"/>
          <w:szCs w:val="28"/>
        </w:rPr>
        <w:t>。逾期未補正者，</w:t>
      </w:r>
      <w:r w:rsidR="00D8794F" w:rsidRPr="00457352">
        <w:rPr>
          <w:rFonts w:ascii="標楷體" w:eastAsia="標楷體" w:hAnsi="標楷體" w:cs="新細明體" w:hint="eastAsia"/>
          <w:color w:val="000000"/>
          <w:kern w:val="0"/>
          <w:sz w:val="28"/>
          <w:szCs w:val="28"/>
        </w:rPr>
        <w:t>依本法第五十六條第一項規定辦理。</w:t>
      </w:r>
    </w:p>
    <w:p w:rsidR="00AF3C01" w:rsidRPr="0031480A" w:rsidRDefault="00AF3C01" w:rsidP="00AF3C01">
      <w:pPr>
        <w:widowControl/>
        <w:tabs>
          <w:tab w:val="left" w:pos="720"/>
        </w:tabs>
        <w:snapToGrid w:val="0"/>
        <w:spacing w:line="500" w:lineRule="exact"/>
        <w:ind w:leftChars="301" w:left="722"/>
        <w:rPr>
          <w:rFonts w:ascii="標楷體" w:eastAsia="標楷體" w:hAnsi="標楷體" w:cs="新細明體"/>
          <w:color w:val="000000"/>
          <w:kern w:val="0"/>
          <w:sz w:val="28"/>
          <w:szCs w:val="28"/>
        </w:rPr>
      </w:pPr>
    </w:p>
    <w:sectPr w:rsidR="00AF3C01" w:rsidRPr="0031480A" w:rsidSect="008A001D">
      <w:footerReference w:type="even" r:id="rId7"/>
      <w:footerReference w:type="default" r:id="rId8"/>
      <w:pgSz w:w="11906" w:h="16838"/>
      <w:pgMar w:top="1134" w:right="1558" w:bottom="1134" w:left="1134" w:header="851" w:footer="992" w:gutter="567"/>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2B4D" w:rsidRDefault="00B52B4D">
      <w:r>
        <w:separator/>
      </w:r>
    </w:p>
  </w:endnote>
  <w:endnote w:type="continuationSeparator" w:id="0">
    <w:p w:rsidR="00B52B4D" w:rsidRDefault="00B52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華康細明體">
    <w:charset w:val="88"/>
    <w:family w:val="modern"/>
    <w:pitch w:val="fixed"/>
    <w:sig w:usb0="F1007BFF" w:usb1="29FFFFFF" w:usb2="00000037" w:usb3="00000000" w:csb0="003F00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49EA" w:rsidRDefault="00E949EA" w:rsidP="0028770B">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E949EA" w:rsidRDefault="00E949EA">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49EA" w:rsidRPr="00CC0349" w:rsidRDefault="00E949EA" w:rsidP="0028770B">
    <w:pPr>
      <w:pStyle w:val="a4"/>
      <w:framePr w:wrap="around" w:vAnchor="text" w:hAnchor="margin" w:xAlign="center" w:y="1"/>
      <w:rPr>
        <w:rStyle w:val="a5"/>
      </w:rPr>
    </w:pPr>
    <w:r w:rsidRPr="00CC0349">
      <w:rPr>
        <w:rStyle w:val="a5"/>
      </w:rPr>
      <w:fldChar w:fldCharType="begin"/>
    </w:r>
    <w:r w:rsidRPr="00CC0349">
      <w:rPr>
        <w:rStyle w:val="a5"/>
      </w:rPr>
      <w:instrText xml:space="preserve">PAGE  </w:instrText>
    </w:r>
    <w:r w:rsidRPr="00CC0349">
      <w:rPr>
        <w:rStyle w:val="a5"/>
      </w:rPr>
      <w:fldChar w:fldCharType="separate"/>
    </w:r>
    <w:r w:rsidR="00B52B4D">
      <w:rPr>
        <w:rStyle w:val="a5"/>
        <w:noProof/>
      </w:rPr>
      <w:t>1</w:t>
    </w:r>
    <w:r w:rsidRPr="00CC0349">
      <w:rPr>
        <w:rStyle w:val="a5"/>
      </w:rPr>
      <w:fldChar w:fldCharType="end"/>
    </w:r>
  </w:p>
  <w:p w:rsidR="00E949EA" w:rsidRPr="008905C2" w:rsidRDefault="00E949EA" w:rsidP="00C84DB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2B4D" w:rsidRDefault="00B52B4D">
      <w:r>
        <w:separator/>
      </w:r>
    </w:p>
  </w:footnote>
  <w:footnote w:type="continuationSeparator" w:id="0">
    <w:p w:rsidR="00B52B4D" w:rsidRDefault="00B52B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CE23C0"/>
    <w:multiLevelType w:val="hybridMultilevel"/>
    <w:tmpl w:val="7E0619B6"/>
    <w:lvl w:ilvl="0" w:tplc="9036CE86">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216B3199"/>
    <w:multiLevelType w:val="hybridMultilevel"/>
    <w:tmpl w:val="B7109028"/>
    <w:lvl w:ilvl="0" w:tplc="A2D8B96A">
      <w:start w:val="1"/>
      <w:numFmt w:val="decimalFullWidth"/>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2AA7F0B"/>
    <w:multiLevelType w:val="hybridMultilevel"/>
    <w:tmpl w:val="5F0E389C"/>
    <w:lvl w:ilvl="0" w:tplc="3104B174">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281C0034"/>
    <w:multiLevelType w:val="hybridMultilevel"/>
    <w:tmpl w:val="B07271F0"/>
    <w:lvl w:ilvl="0" w:tplc="9334D450">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82832C1"/>
    <w:multiLevelType w:val="hybridMultilevel"/>
    <w:tmpl w:val="E430B18A"/>
    <w:lvl w:ilvl="0" w:tplc="5FD29A6E">
      <w:start w:val="8"/>
      <w:numFmt w:val="taiwaneseCountingThousand"/>
      <w:lvlText w:val="%1、"/>
      <w:lvlJc w:val="left"/>
      <w:pPr>
        <w:ind w:left="720" w:hanging="720"/>
      </w:pPr>
      <w:rPr>
        <w:rFonts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5" w15:restartNumberingAfterBreak="0">
    <w:nsid w:val="2DE279CA"/>
    <w:multiLevelType w:val="hybridMultilevel"/>
    <w:tmpl w:val="3B8AA872"/>
    <w:lvl w:ilvl="0" w:tplc="8B3AC6DA">
      <w:start w:val="5"/>
      <w:numFmt w:val="taiwaneseCountingThousand"/>
      <w:lvlText w:val="第%1條"/>
      <w:lvlJc w:val="left"/>
      <w:pPr>
        <w:tabs>
          <w:tab w:val="num" w:pos="1125"/>
        </w:tabs>
        <w:ind w:left="1125" w:hanging="112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31DA2461"/>
    <w:multiLevelType w:val="hybridMultilevel"/>
    <w:tmpl w:val="99C0DE6A"/>
    <w:lvl w:ilvl="0" w:tplc="30D6CB66">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 w15:restartNumberingAfterBreak="0">
    <w:nsid w:val="333C4A32"/>
    <w:multiLevelType w:val="hybridMultilevel"/>
    <w:tmpl w:val="3DB22AB2"/>
    <w:lvl w:ilvl="0" w:tplc="958EFEA2">
      <w:start w:val="1"/>
      <w:numFmt w:val="taiwaneseCountingThousand"/>
      <w:lvlText w:val="第%1條、"/>
      <w:lvlJc w:val="left"/>
      <w:pPr>
        <w:tabs>
          <w:tab w:val="num" w:pos="1125"/>
        </w:tabs>
        <w:ind w:left="1125" w:hanging="112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6103D3F"/>
    <w:multiLevelType w:val="hybridMultilevel"/>
    <w:tmpl w:val="48AA24BC"/>
    <w:lvl w:ilvl="0" w:tplc="2C1C8E0E">
      <w:start w:val="1"/>
      <w:numFmt w:val="taiwaneseCountingThousand"/>
      <w:lvlText w:val="第%1條"/>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64DC1F11"/>
    <w:multiLevelType w:val="hybridMultilevel"/>
    <w:tmpl w:val="48D69D62"/>
    <w:lvl w:ilvl="0" w:tplc="9886E846">
      <w:start w:val="1"/>
      <w:numFmt w:val="decimalFullWidth"/>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64DE732A"/>
    <w:multiLevelType w:val="hybridMultilevel"/>
    <w:tmpl w:val="C93A6BAE"/>
    <w:lvl w:ilvl="0" w:tplc="5DD057AC">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6F0322D1"/>
    <w:multiLevelType w:val="hybridMultilevel"/>
    <w:tmpl w:val="C464E762"/>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
  </w:num>
  <w:num w:numId="2">
    <w:abstractNumId w:val="9"/>
  </w:num>
  <w:num w:numId="3">
    <w:abstractNumId w:val="11"/>
  </w:num>
  <w:num w:numId="4">
    <w:abstractNumId w:val="6"/>
  </w:num>
  <w:num w:numId="5">
    <w:abstractNumId w:val="7"/>
  </w:num>
  <w:num w:numId="6">
    <w:abstractNumId w:val="8"/>
  </w:num>
  <w:num w:numId="7">
    <w:abstractNumId w:val="5"/>
  </w:num>
  <w:num w:numId="8">
    <w:abstractNumId w:val="2"/>
  </w:num>
  <w:num w:numId="9">
    <w:abstractNumId w:val="0"/>
  </w:num>
  <w:num w:numId="10">
    <w:abstractNumId w:val="10"/>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905C2"/>
    <w:rsid w:val="000131DF"/>
    <w:rsid w:val="000441B0"/>
    <w:rsid w:val="00052E8E"/>
    <w:rsid w:val="00067B42"/>
    <w:rsid w:val="000837F9"/>
    <w:rsid w:val="00086BD7"/>
    <w:rsid w:val="00086DFA"/>
    <w:rsid w:val="000B091D"/>
    <w:rsid w:val="000B3B13"/>
    <w:rsid w:val="000C34D5"/>
    <w:rsid w:val="000C512C"/>
    <w:rsid w:val="000C52FF"/>
    <w:rsid w:val="000D4B25"/>
    <w:rsid w:val="000D4B57"/>
    <w:rsid w:val="00102B3F"/>
    <w:rsid w:val="00110236"/>
    <w:rsid w:val="00114264"/>
    <w:rsid w:val="00146173"/>
    <w:rsid w:val="0016299B"/>
    <w:rsid w:val="001701CF"/>
    <w:rsid w:val="00171239"/>
    <w:rsid w:val="001C375E"/>
    <w:rsid w:val="001C4CFD"/>
    <w:rsid w:val="001E77B2"/>
    <w:rsid w:val="0020030E"/>
    <w:rsid w:val="002246AD"/>
    <w:rsid w:val="00235E91"/>
    <w:rsid w:val="002463D5"/>
    <w:rsid w:val="00252552"/>
    <w:rsid w:val="0025526F"/>
    <w:rsid w:val="00263D67"/>
    <w:rsid w:val="00273FD6"/>
    <w:rsid w:val="0028770B"/>
    <w:rsid w:val="002E5483"/>
    <w:rsid w:val="00312382"/>
    <w:rsid w:val="0031480A"/>
    <w:rsid w:val="0032212A"/>
    <w:rsid w:val="003270FC"/>
    <w:rsid w:val="00360025"/>
    <w:rsid w:val="00361B85"/>
    <w:rsid w:val="00394827"/>
    <w:rsid w:val="003C5A69"/>
    <w:rsid w:val="003D2C6D"/>
    <w:rsid w:val="003D4494"/>
    <w:rsid w:val="003E08AD"/>
    <w:rsid w:val="003E13CC"/>
    <w:rsid w:val="0041205C"/>
    <w:rsid w:val="00423695"/>
    <w:rsid w:val="004329D7"/>
    <w:rsid w:val="00441690"/>
    <w:rsid w:val="00442EB9"/>
    <w:rsid w:val="00444E0F"/>
    <w:rsid w:val="00446521"/>
    <w:rsid w:val="004529A8"/>
    <w:rsid w:val="00457352"/>
    <w:rsid w:val="004608D4"/>
    <w:rsid w:val="00463D3B"/>
    <w:rsid w:val="004744C9"/>
    <w:rsid w:val="00475F73"/>
    <w:rsid w:val="0048040B"/>
    <w:rsid w:val="004869F4"/>
    <w:rsid w:val="004C152B"/>
    <w:rsid w:val="004E6D49"/>
    <w:rsid w:val="0050447D"/>
    <w:rsid w:val="00515402"/>
    <w:rsid w:val="005354FE"/>
    <w:rsid w:val="00546A75"/>
    <w:rsid w:val="005511F5"/>
    <w:rsid w:val="005811A0"/>
    <w:rsid w:val="00593B15"/>
    <w:rsid w:val="005A0BEB"/>
    <w:rsid w:val="005A231F"/>
    <w:rsid w:val="005B3C14"/>
    <w:rsid w:val="005B55DF"/>
    <w:rsid w:val="005D5816"/>
    <w:rsid w:val="005E07D8"/>
    <w:rsid w:val="00630F78"/>
    <w:rsid w:val="0066642C"/>
    <w:rsid w:val="0067519E"/>
    <w:rsid w:val="006838A8"/>
    <w:rsid w:val="006948E2"/>
    <w:rsid w:val="006A1E1D"/>
    <w:rsid w:val="006D4B3E"/>
    <w:rsid w:val="006D6D60"/>
    <w:rsid w:val="007320B2"/>
    <w:rsid w:val="007336FD"/>
    <w:rsid w:val="007519F2"/>
    <w:rsid w:val="00755A15"/>
    <w:rsid w:val="00755CDA"/>
    <w:rsid w:val="0075659E"/>
    <w:rsid w:val="00764626"/>
    <w:rsid w:val="0076474A"/>
    <w:rsid w:val="00792BCC"/>
    <w:rsid w:val="0079479D"/>
    <w:rsid w:val="00795291"/>
    <w:rsid w:val="007A2235"/>
    <w:rsid w:val="007B1144"/>
    <w:rsid w:val="007B2D6C"/>
    <w:rsid w:val="007B5984"/>
    <w:rsid w:val="007C46EF"/>
    <w:rsid w:val="007D5248"/>
    <w:rsid w:val="007E4C4F"/>
    <w:rsid w:val="008147BB"/>
    <w:rsid w:val="008231DF"/>
    <w:rsid w:val="00824650"/>
    <w:rsid w:val="00830105"/>
    <w:rsid w:val="00855D2C"/>
    <w:rsid w:val="00860EB4"/>
    <w:rsid w:val="00877C1E"/>
    <w:rsid w:val="00881D41"/>
    <w:rsid w:val="008905C2"/>
    <w:rsid w:val="008910C0"/>
    <w:rsid w:val="008A001D"/>
    <w:rsid w:val="008B4BE5"/>
    <w:rsid w:val="008D0C23"/>
    <w:rsid w:val="008E467B"/>
    <w:rsid w:val="008F166D"/>
    <w:rsid w:val="008F418E"/>
    <w:rsid w:val="00906ED7"/>
    <w:rsid w:val="00913B64"/>
    <w:rsid w:val="00915964"/>
    <w:rsid w:val="00924C5D"/>
    <w:rsid w:val="00936464"/>
    <w:rsid w:val="00937F1C"/>
    <w:rsid w:val="00947644"/>
    <w:rsid w:val="00993EB6"/>
    <w:rsid w:val="00996563"/>
    <w:rsid w:val="009A7CC3"/>
    <w:rsid w:val="009B14C2"/>
    <w:rsid w:val="009B34E1"/>
    <w:rsid w:val="009C4442"/>
    <w:rsid w:val="009D02DE"/>
    <w:rsid w:val="009D11AC"/>
    <w:rsid w:val="009E0585"/>
    <w:rsid w:val="009F016C"/>
    <w:rsid w:val="009F1D8E"/>
    <w:rsid w:val="009F75DF"/>
    <w:rsid w:val="00A05510"/>
    <w:rsid w:val="00A135FA"/>
    <w:rsid w:val="00A17449"/>
    <w:rsid w:val="00A17FA3"/>
    <w:rsid w:val="00A64FE9"/>
    <w:rsid w:val="00A85325"/>
    <w:rsid w:val="00A94DCE"/>
    <w:rsid w:val="00AA78AB"/>
    <w:rsid w:val="00AB0AA0"/>
    <w:rsid w:val="00AB12BC"/>
    <w:rsid w:val="00AB24AB"/>
    <w:rsid w:val="00AC6131"/>
    <w:rsid w:val="00AD4C92"/>
    <w:rsid w:val="00AD734B"/>
    <w:rsid w:val="00AF3C01"/>
    <w:rsid w:val="00AF49A7"/>
    <w:rsid w:val="00B111EF"/>
    <w:rsid w:val="00B121BD"/>
    <w:rsid w:val="00B17A0D"/>
    <w:rsid w:val="00B2710E"/>
    <w:rsid w:val="00B30981"/>
    <w:rsid w:val="00B412E4"/>
    <w:rsid w:val="00B47072"/>
    <w:rsid w:val="00B52B4D"/>
    <w:rsid w:val="00B534D0"/>
    <w:rsid w:val="00B61AFC"/>
    <w:rsid w:val="00B62809"/>
    <w:rsid w:val="00B712B9"/>
    <w:rsid w:val="00B768EB"/>
    <w:rsid w:val="00B76BB7"/>
    <w:rsid w:val="00BA75A9"/>
    <w:rsid w:val="00BB50E8"/>
    <w:rsid w:val="00BC552A"/>
    <w:rsid w:val="00BD66BD"/>
    <w:rsid w:val="00BE2987"/>
    <w:rsid w:val="00C12985"/>
    <w:rsid w:val="00C16728"/>
    <w:rsid w:val="00C260AF"/>
    <w:rsid w:val="00C37E02"/>
    <w:rsid w:val="00C40442"/>
    <w:rsid w:val="00C64D7D"/>
    <w:rsid w:val="00C64DB1"/>
    <w:rsid w:val="00C84DB6"/>
    <w:rsid w:val="00C90460"/>
    <w:rsid w:val="00CA000F"/>
    <w:rsid w:val="00CB1CB0"/>
    <w:rsid w:val="00CB2247"/>
    <w:rsid w:val="00CC0349"/>
    <w:rsid w:val="00CC3BBF"/>
    <w:rsid w:val="00CC4234"/>
    <w:rsid w:val="00CC79E2"/>
    <w:rsid w:val="00CE4DD9"/>
    <w:rsid w:val="00D03B71"/>
    <w:rsid w:val="00D10A88"/>
    <w:rsid w:val="00D2322D"/>
    <w:rsid w:val="00D46F5B"/>
    <w:rsid w:val="00D57733"/>
    <w:rsid w:val="00D64F1E"/>
    <w:rsid w:val="00D672B6"/>
    <w:rsid w:val="00D71390"/>
    <w:rsid w:val="00D83D34"/>
    <w:rsid w:val="00D8794F"/>
    <w:rsid w:val="00D87EEF"/>
    <w:rsid w:val="00D92EF7"/>
    <w:rsid w:val="00D94B58"/>
    <w:rsid w:val="00D953DE"/>
    <w:rsid w:val="00D9662E"/>
    <w:rsid w:val="00DA554B"/>
    <w:rsid w:val="00DB6E29"/>
    <w:rsid w:val="00DD22E7"/>
    <w:rsid w:val="00DD7510"/>
    <w:rsid w:val="00DE587E"/>
    <w:rsid w:val="00E06CEA"/>
    <w:rsid w:val="00E313CA"/>
    <w:rsid w:val="00E3152E"/>
    <w:rsid w:val="00E338FA"/>
    <w:rsid w:val="00E47858"/>
    <w:rsid w:val="00E5433D"/>
    <w:rsid w:val="00E7098E"/>
    <w:rsid w:val="00E8782A"/>
    <w:rsid w:val="00E949EA"/>
    <w:rsid w:val="00E966C8"/>
    <w:rsid w:val="00EA0D7A"/>
    <w:rsid w:val="00EA2607"/>
    <w:rsid w:val="00EA6800"/>
    <w:rsid w:val="00EB1EF9"/>
    <w:rsid w:val="00EB52F5"/>
    <w:rsid w:val="00ED1FE1"/>
    <w:rsid w:val="00ED382E"/>
    <w:rsid w:val="00ED44ED"/>
    <w:rsid w:val="00ED77C3"/>
    <w:rsid w:val="00EE2C80"/>
    <w:rsid w:val="00F12E69"/>
    <w:rsid w:val="00F218DF"/>
    <w:rsid w:val="00F239F6"/>
    <w:rsid w:val="00F55C26"/>
    <w:rsid w:val="00F55FF2"/>
    <w:rsid w:val="00F7512B"/>
    <w:rsid w:val="00F77471"/>
    <w:rsid w:val="00F81F3F"/>
    <w:rsid w:val="00FA1C5A"/>
    <w:rsid w:val="00FB0506"/>
    <w:rsid w:val="00FD2D27"/>
    <w:rsid w:val="00FF2A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E4C7842-4CBE-4E81-A412-9C1410FF6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905C2"/>
    <w:pPr>
      <w:widowControl w:val="0"/>
    </w:pPr>
    <w:rPr>
      <w:kern w:val="2"/>
      <w:sz w:val="24"/>
      <w:szCs w:val="24"/>
    </w:rPr>
  </w:style>
  <w:style w:type="paragraph" w:styleId="1">
    <w:name w:val="heading 1"/>
    <w:basedOn w:val="a"/>
    <w:qFormat/>
    <w:rsid w:val="00E7098E"/>
    <w:pPr>
      <w:widowControl/>
      <w:spacing w:before="100" w:beforeAutospacing="1" w:after="100" w:afterAutospacing="1"/>
      <w:outlineLvl w:val="0"/>
    </w:pPr>
    <w:rPr>
      <w:rFonts w:ascii="新細明體" w:hAnsi="新細明體" w:cs="新細明體"/>
      <w:b/>
      <w:bCs/>
      <w:kern w:val="36"/>
      <w:sz w:val="48"/>
      <w:szCs w:val="48"/>
    </w:rPr>
  </w:style>
  <w:style w:type="paragraph" w:styleId="2">
    <w:name w:val="heading 2"/>
    <w:basedOn w:val="a"/>
    <w:qFormat/>
    <w:rsid w:val="00E7098E"/>
    <w:pPr>
      <w:widowControl/>
      <w:spacing w:before="100" w:beforeAutospacing="1" w:after="100" w:afterAutospacing="1"/>
      <w:outlineLvl w:val="1"/>
    </w:pPr>
    <w:rPr>
      <w:rFonts w:ascii="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rsid w:val="008905C2"/>
    <w:pPr>
      <w:widowControl/>
      <w:spacing w:before="100" w:beforeAutospacing="1" w:after="100" w:afterAutospacing="1"/>
    </w:pPr>
    <w:rPr>
      <w:rFonts w:ascii="新細明體" w:hAnsi="新細明體" w:cs="新細明體"/>
      <w:kern w:val="0"/>
    </w:rPr>
  </w:style>
  <w:style w:type="paragraph" w:styleId="a3">
    <w:name w:val="header"/>
    <w:basedOn w:val="a"/>
    <w:rsid w:val="008905C2"/>
    <w:pPr>
      <w:tabs>
        <w:tab w:val="center" w:pos="4153"/>
        <w:tab w:val="right" w:pos="8306"/>
      </w:tabs>
      <w:snapToGrid w:val="0"/>
    </w:pPr>
    <w:rPr>
      <w:sz w:val="20"/>
      <w:szCs w:val="20"/>
    </w:rPr>
  </w:style>
  <w:style w:type="paragraph" w:styleId="a4">
    <w:name w:val="footer"/>
    <w:basedOn w:val="a"/>
    <w:rsid w:val="008905C2"/>
    <w:pPr>
      <w:tabs>
        <w:tab w:val="center" w:pos="4153"/>
        <w:tab w:val="right" w:pos="8306"/>
      </w:tabs>
      <w:snapToGrid w:val="0"/>
    </w:pPr>
    <w:rPr>
      <w:sz w:val="20"/>
      <w:szCs w:val="20"/>
    </w:rPr>
  </w:style>
  <w:style w:type="character" w:styleId="a5">
    <w:name w:val="page number"/>
    <w:basedOn w:val="a0"/>
    <w:rsid w:val="008905C2"/>
  </w:style>
  <w:style w:type="paragraph" w:customStyle="1" w:styleId="a6">
    <w:name w:val="條"/>
    <w:basedOn w:val="a"/>
    <w:rsid w:val="008905C2"/>
    <w:pPr>
      <w:kinsoku w:val="0"/>
      <w:overflowPunct w:val="0"/>
      <w:autoSpaceDE w:val="0"/>
      <w:autoSpaceDN w:val="0"/>
      <w:ind w:left="500" w:hanging="500"/>
      <w:jc w:val="both"/>
      <w:textAlignment w:val="center"/>
    </w:pPr>
    <w:rPr>
      <w:rFonts w:ascii="華康細明體" w:eastAsia="華康細明體" w:hAnsi="細明體"/>
      <w:sz w:val="21"/>
      <w:szCs w:val="20"/>
    </w:rPr>
  </w:style>
  <w:style w:type="paragraph" w:styleId="a7">
    <w:name w:val="Body Text Indent"/>
    <w:basedOn w:val="a"/>
    <w:rsid w:val="00924C5D"/>
    <w:pPr>
      <w:spacing w:line="400" w:lineRule="exact"/>
      <w:ind w:leftChars="300" w:left="720"/>
    </w:pPr>
    <w:rPr>
      <w:rFonts w:eastAsia="標楷體"/>
      <w:sz w:val="32"/>
    </w:rPr>
  </w:style>
  <w:style w:type="paragraph" w:styleId="20">
    <w:name w:val="Body Text Indent 2"/>
    <w:basedOn w:val="a"/>
    <w:rsid w:val="00924C5D"/>
    <w:pPr>
      <w:spacing w:after="120" w:line="480" w:lineRule="auto"/>
      <w:ind w:leftChars="200" w:left="480"/>
    </w:pPr>
  </w:style>
  <w:style w:type="paragraph" w:styleId="HTML">
    <w:name w:val="HTML Preformatted"/>
    <w:basedOn w:val="a"/>
    <w:rsid w:val="00924C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kern w:val="0"/>
      <w:sz w:val="20"/>
      <w:szCs w:val="20"/>
    </w:rPr>
  </w:style>
  <w:style w:type="character" w:styleId="a8">
    <w:name w:val="Hyperlink"/>
    <w:basedOn w:val="a0"/>
    <w:rsid w:val="00446521"/>
    <w:rPr>
      <w:color w:val="0000FF"/>
      <w:u w:val="single"/>
    </w:rPr>
  </w:style>
  <w:style w:type="paragraph" w:customStyle="1" w:styleId="a9">
    <w:name w:val="款"/>
    <w:basedOn w:val="a"/>
    <w:rsid w:val="00446521"/>
    <w:pPr>
      <w:kinsoku w:val="0"/>
      <w:overflowPunct w:val="0"/>
      <w:autoSpaceDE w:val="0"/>
      <w:autoSpaceDN w:val="0"/>
      <w:ind w:left="800" w:hanging="100"/>
      <w:jc w:val="both"/>
      <w:textAlignment w:val="center"/>
    </w:pPr>
    <w:rPr>
      <w:rFonts w:ascii="華康細明體" w:eastAsia="華康細明體" w:hAnsi="細明體"/>
      <w:sz w:val="21"/>
      <w:szCs w:val="20"/>
    </w:rPr>
  </w:style>
  <w:style w:type="character" w:customStyle="1" w:styleId="unnamed1">
    <w:name w:val="unnamed1"/>
    <w:basedOn w:val="a0"/>
    <w:rsid w:val="00E7098E"/>
  </w:style>
  <w:style w:type="table" w:styleId="aa">
    <w:name w:val="Table Grid"/>
    <w:basedOn w:val="a1"/>
    <w:rsid w:val="00936464"/>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semiHidden/>
    <w:rsid w:val="004529A8"/>
    <w:rPr>
      <w:rFonts w:ascii="Arial" w:hAnsi="Arial"/>
      <w:sz w:val="18"/>
      <w:szCs w:val="18"/>
    </w:rPr>
  </w:style>
  <w:style w:type="paragraph" w:customStyle="1" w:styleId="021">
    <w:name w:val="021"/>
    <w:basedOn w:val="a"/>
    <w:rsid w:val="00AD4C92"/>
    <w:pPr>
      <w:widowControl/>
      <w:spacing w:before="100" w:beforeAutospacing="1" w:after="100" w:afterAutospacing="1"/>
    </w:pPr>
    <w:rPr>
      <w:rFonts w:ascii="新細明體" w:hAnsi="新細明體" w:cs="新細明體"/>
      <w:kern w:val="0"/>
    </w:rPr>
  </w:style>
  <w:style w:type="paragraph" w:customStyle="1" w:styleId="045-2">
    <w:name w:val="045-2"/>
    <w:basedOn w:val="a"/>
    <w:rsid w:val="00AD4C92"/>
    <w:pPr>
      <w:widowControl/>
      <w:spacing w:before="100" w:beforeAutospacing="1" w:after="100" w:afterAutospacing="1"/>
    </w:pPr>
    <w:rPr>
      <w:rFonts w:ascii="新細明體" w:hAnsi="新細明體" w:cs="新細明體"/>
      <w:kern w:val="0"/>
    </w:rPr>
  </w:style>
  <w:style w:type="paragraph" w:customStyle="1" w:styleId="a00">
    <w:name w:val="a0"/>
    <w:basedOn w:val="a"/>
    <w:rsid w:val="00AD4C92"/>
    <w:pPr>
      <w:widowControl/>
      <w:spacing w:before="100" w:beforeAutospacing="1" w:after="100" w:afterAutospacing="1"/>
    </w:pPr>
    <w:rPr>
      <w:rFonts w:ascii="新細明體" w:hAnsi="新細明體" w:cs="新細明體"/>
      <w:kern w:val="0"/>
    </w:rPr>
  </w:style>
  <w:style w:type="paragraph" w:customStyle="1" w:styleId="014">
    <w:name w:val="014"/>
    <w:basedOn w:val="a"/>
    <w:rsid w:val="00AD4C92"/>
    <w:pPr>
      <w:widowControl/>
      <w:spacing w:before="100" w:beforeAutospacing="1" w:after="100" w:afterAutospacing="1"/>
    </w:pPr>
    <w:rPr>
      <w:rFonts w:ascii="新細明體" w:hAnsi="新細明體" w:cs="新細明體"/>
      <w:kern w:val="0"/>
    </w:rPr>
  </w:style>
  <w:style w:type="character" w:styleId="ac">
    <w:name w:val="Strong"/>
    <w:basedOn w:val="a0"/>
    <w:qFormat/>
    <w:rsid w:val="00F218DF"/>
    <w:rPr>
      <w:b/>
      <w:bCs/>
    </w:rPr>
  </w:style>
  <w:style w:type="paragraph" w:styleId="ad">
    <w:name w:val="List Paragraph"/>
    <w:basedOn w:val="a"/>
    <w:uiPriority w:val="72"/>
    <w:rsid w:val="00D8794F"/>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911362">
      <w:bodyDiv w:val="1"/>
      <w:marLeft w:val="0"/>
      <w:marRight w:val="0"/>
      <w:marTop w:val="0"/>
      <w:marBottom w:val="0"/>
      <w:divBdr>
        <w:top w:val="none" w:sz="0" w:space="0" w:color="auto"/>
        <w:left w:val="none" w:sz="0" w:space="0" w:color="auto"/>
        <w:bottom w:val="none" w:sz="0" w:space="0" w:color="auto"/>
        <w:right w:val="none" w:sz="0" w:space="0" w:color="auto"/>
      </w:divBdr>
      <w:divsChild>
        <w:div w:id="1822699286">
          <w:marLeft w:val="0"/>
          <w:marRight w:val="0"/>
          <w:marTop w:val="0"/>
          <w:marBottom w:val="0"/>
          <w:divBdr>
            <w:top w:val="none" w:sz="0" w:space="0" w:color="auto"/>
            <w:left w:val="none" w:sz="0" w:space="0" w:color="auto"/>
            <w:bottom w:val="none" w:sz="0" w:space="0" w:color="auto"/>
            <w:right w:val="none" w:sz="0" w:space="0" w:color="auto"/>
          </w:divBdr>
          <w:divsChild>
            <w:div w:id="768893818">
              <w:marLeft w:val="0"/>
              <w:marRight w:val="0"/>
              <w:marTop w:val="0"/>
              <w:marBottom w:val="0"/>
              <w:divBdr>
                <w:top w:val="none" w:sz="0" w:space="0" w:color="auto"/>
                <w:left w:val="none" w:sz="0" w:space="0" w:color="auto"/>
                <w:bottom w:val="none" w:sz="0" w:space="0" w:color="auto"/>
                <w:right w:val="none" w:sz="0" w:space="0" w:color="auto"/>
              </w:divBdr>
              <w:divsChild>
                <w:div w:id="1613130499">
                  <w:marLeft w:val="0"/>
                  <w:marRight w:val="0"/>
                  <w:marTop w:val="0"/>
                  <w:marBottom w:val="0"/>
                  <w:divBdr>
                    <w:top w:val="none" w:sz="0" w:space="0" w:color="auto"/>
                    <w:left w:val="none" w:sz="0" w:space="0" w:color="auto"/>
                    <w:bottom w:val="none" w:sz="0" w:space="0" w:color="auto"/>
                    <w:right w:val="none" w:sz="0" w:space="0" w:color="auto"/>
                  </w:divBdr>
                </w:div>
                <w:div w:id="18957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9436">
      <w:bodyDiv w:val="1"/>
      <w:marLeft w:val="0"/>
      <w:marRight w:val="0"/>
      <w:marTop w:val="0"/>
      <w:marBottom w:val="0"/>
      <w:divBdr>
        <w:top w:val="none" w:sz="0" w:space="0" w:color="auto"/>
        <w:left w:val="none" w:sz="0" w:space="0" w:color="auto"/>
        <w:bottom w:val="none" w:sz="0" w:space="0" w:color="auto"/>
        <w:right w:val="none" w:sz="0" w:space="0" w:color="auto"/>
      </w:divBdr>
    </w:div>
    <w:div w:id="217908508">
      <w:bodyDiv w:val="1"/>
      <w:marLeft w:val="0"/>
      <w:marRight w:val="0"/>
      <w:marTop w:val="0"/>
      <w:marBottom w:val="0"/>
      <w:divBdr>
        <w:top w:val="none" w:sz="0" w:space="0" w:color="auto"/>
        <w:left w:val="none" w:sz="0" w:space="0" w:color="auto"/>
        <w:bottom w:val="none" w:sz="0" w:space="0" w:color="auto"/>
        <w:right w:val="none" w:sz="0" w:space="0" w:color="auto"/>
      </w:divBdr>
    </w:div>
    <w:div w:id="458888450">
      <w:bodyDiv w:val="1"/>
      <w:marLeft w:val="0"/>
      <w:marRight w:val="0"/>
      <w:marTop w:val="0"/>
      <w:marBottom w:val="0"/>
      <w:divBdr>
        <w:top w:val="none" w:sz="0" w:space="0" w:color="auto"/>
        <w:left w:val="none" w:sz="0" w:space="0" w:color="auto"/>
        <w:bottom w:val="none" w:sz="0" w:space="0" w:color="auto"/>
        <w:right w:val="none" w:sz="0" w:space="0" w:color="auto"/>
      </w:divBdr>
    </w:div>
    <w:div w:id="500892606">
      <w:bodyDiv w:val="1"/>
      <w:marLeft w:val="0"/>
      <w:marRight w:val="0"/>
      <w:marTop w:val="0"/>
      <w:marBottom w:val="0"/>
      <w:divBdr>
        <w:top w:val="none" w:sz="0" w:space="0" w:color="auto"/>
        <w:left w:val="none" w:sz="0" w:space="0" w:color="auto"/>
        <w:bottom w:val="none" w:sz="0" w:space="0" w:color="auto"/>
        <w:right w:val="none" w:sz="0" w:space="0" w:color="auto"/>
      </w:divBdr>
    </w:div>
    <w:div w:id="528642308">
      <w:bodyDiv w:val="1"/>
      <w:marLeft w:val="0"/>
      <w:marRight w:val="0"/>
      <w:marTop w:val="0"/>
      <w:marBottom w:val="0"/>
      <w:divBdr>
        <w:top w:val="none" w:sz="0" w:space="0" w:color="auto"/>
        <w:left w:val="none" w:sz="0" w:space="0" w:color="auto"/>
        <w:bottom w:val="none" w:sz="0" w:space="0" w:color="auto"/>
        <w:right w:val="none" w:sz="0" w:space="0" w:color="auto"/>
      </w:divBdr>
    </w:div>
    <w:div w:id="544946264">
      <w:bodyDiv w:val="1"/>
      <w:marLeft w:val="0"/>
      <w:marRight w:val="0"/>
      <w:marTop w:val="0"/>
      <w:marBottom w:val="0"/>
      <w:divBdr>
        <w:top w:val="none" w:sz="0" w:space="0" w:color="auto"/>
        <w:left w:val="none" w:sz="0" w:space="0" w:color="auto"/>
        <w:bottom w:val="none" w:sz="0" w:space="0" w:color="auto"/>
        <w:right w:val="none" w:sz="0" w:space="0" w:color="auto"/>
      </w:divBdr>
    </w:div>
    <w:div w:id="697125768">
      <w:bodyDiv w:val="1"/>
      <w:marLeft w:val="0"/>
      <w:marRight w:val="0"/>
      <w:marTop w:val="0"/>
      <w:marBottom w:val="0"/>
      <w:divBdr>
        <w:top w:val="none" w:sz="0" w:space="0" w:color="auto"/>
        <w:left w:val="none" w:sz="0" w:space="0" w:color="auto"/>
        <w:bottom w:val="none" w:sz="0" w:space="0" w:color="auto"/>
        <w:right w:val="none" w:sz="0" w:space="0" w:color="auto"/>
      </w:divBdr>
      <w:divsChild>
        <w:div w:id="1666393352">
          <w:marLeft w:val="0"/>
          <w:marRight w:val="0"/>
          <w:marTop w:val="0"/>
          <w:marBottom w:val="0"/>
          <w:divBdr>
            <w:top w:val="none" w:sz="0" w:space="0" w:color="auto"/>
            <w:left w:val="none" w:sz="0" w:space="0" w:color="auto"/>
            <w:bottom w:val="none" w:sz="0" w:space="0" w:color="auto"/>
            <w:right w:val="none" w:sz="0" w:space="0" w:color="auto"/>
          </w:divBdr>
          <w:divsChild>
            <w:div w:id="69086944">
              <w:marLeft w:val="0"/>
              <w:marRight w:val="0"/>
              <w:marTop w:val="0"/>
              <w:marBottom w:val="0"/>
              <w:divBdr>
                <w:top w:val="none" w:sz="0" w:space="0" w:color="auto"/>
                <w:left w:val="none" w:sz="0" w:space="0" w:color="auto"/>
                <w:bottom w:val="none" w:sz="0" w:space="0" w:color="auto"/>
                <w:right w:val="none" w:sz="0" w:space="0" w:color="auto"/>
              </w:divBdr>
            </w:div>
            <w:div w:id="900604180">
              <w:marLeft w:val="0"/>
              <w:marRight w:val="0"/>
              <w:marTop w:val="0"/>
              <w:marBottom w:val="0"/>
              <w:divBdr>
                <w:top w:val="none" w:sz="0" w:space="0" w:color="auto"/>
                <w:left w:val="none" w:sz="0" w:space="0" w:color="auto"/>
                <w:bottom w:val="none" w:sz="0" w:space="0" w:color="auto"/>
                <w:right w:val="none" w:sz="0" w:space="0" w:color="auto"/>
              </w:divBdr>
            </w:div>
            <w:div w:id="166304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80800">
      <w:bodyDiv w:val="1"/>
      <w:marLeft w:val="0"/>
      <w:marRight w:val="0"/>
      <w:marTop w:val="0"/>
      <w:marBottom w:val="0"/>
      <w:divBdr>
        <w:top w:val="none" w:sz="0" w:space="0" w:color="auto"/>
        <w:left w:val="none" w:sz="0" w:space="0" w:color="auto"/>
        <w:bottom w:val="none" w:sz="0" w:space="0" w:color="auto"/>
        <w:right w:val="none" w:sz="0" w:space="0" w:color="auto"/>
      </w:divBdr>
    </w:div>
    <w:div w:id="905070305">
      <w:bodyDiv w:val="1"/>
      <w:marLeft w:val="0"/>
      <w:marRight w:val="0"/>
      <w:marTop w:val="0"/>
      <w:marBottom w:val="0"/>
      <w:divBdr>
        <w:top w:val="none" w:sz="0" w:space="0" w:color="auto"/>
        <w:left w:val="none" w:sz="0" w:space="0" w:color="auto"/>
        <w:bottom w:val="none" w:sz="0" w:space="0" w:color="auto"/>
        <w:right w:val="none" w:sz="0" w:space="0" w:color="auto"/>
      </w:divBdr>
    </w:div>
    <w:div w:id="950163980">
      <w:bodyDiv w:val="1"/>
      <w:marLeft w:val="0"/>
      <w:marRight w:val="0"/>
      <w:marTop w:val="0"/>
      <w:marBottom w:val="0"/>
      <w:divBdr>
        <w:top w:val="none" w:sz="0" w:space="0" w:color="auto"/>
        <w:left w:val="none" w:sz="0" w:space="0" w:color="auto"/>
        <w:bottom w:val="none" w:sz="0" w:space="0" w:color="auto"/>
        <w:right w:val="none" w:sz="0" w:space="0" w:color="auto"/>
      </w:divBdr>
    </w:div>
    <w:div w:id="1002389472">
      <w:bodyDiv w:val="1"/>
      <w:marLeft w:val="0"/>
      <w:marRight w:val="0"/>
      <w:marTop w:val="0"/>
      <w:marBottom w:val="0"/>
      <w:divBdr>
        <w:top w:val="none" w:sz="0" w:space="0" w:color="auto"/>
        <w:left w:val="none" w:sz="0" w:space="0" w:color="auto"/>
        <w:bottom w:val="none" w:sz="0" w:space="0" w:color="auto"/>
        <w:right w:val="none" w:sz="0" w:space="0" w:color="auto"/>
      </w:divBdr>
    </w:div>
    <w:div w:id="1361006714">
      <w:bodyDiv w:val="1"/>
      <w:marLeft w:val="0"/>
      <w:marRight w:val="0"/>
      <w:marTop w:val="0"/>
      <w:marBottom w:val="0"/>
      <w:divBdr>
        <w:top w:val="none" w:sz="0" w:space="0" w:color="auto"/>
        <w:left w:val="none" w:sz="0" w:space="0" w:color="auto"/>
        <w:bottom w:val="none" w:sz="0" w:space="0" w:color="auto"/>
        <w:right w:val="none" w:sz="0" w:space="0" w:color="auto"/>
      </w:divBdr>
      <w:divsChild>
        <w:div w:id="250703225">
          <w:marLeft w:val="0"/>
          <w:marRight w:val="0"/>
          <w:marTop w:val="0"/>
          <w:marBottom w:val="0"/>
          <w:divBdr>
            <w:top w:val="none" w:sz="0" w:space="0" w:color="auto"/>
            <w:left w:val="none" w:sz="0" w:space="0" w:color="auto"/>
            <w:bottom w:val="none" w:sz="0" w:space="0" w:color="auto"/>
            <w:right w:val="none" w:sz="0" w:space="0" w:color="auto"/>
          </w:divBdr>
          <w:divsChild>
            <w:div w:id="928196050">
              <w:marLeft w:val="0"/>
              <w:marRight w:val="0"/>
              <w:marTop w:val="0"/>
              <w:marBottom w:val="0"/>
              <w:divBdr>
                <w:top w:val="none" w:sz="0" w:space="0" w:color="auto"/>
                <w:left w:val="none" w:sz="0" w:space="0" w:color="auto"/>
                <w:bottom w:val="none" w:sz="0" w:space="0" w:color="auto"/>
                <w:right w:val="none" w:sz="0" w:space="0" w:color="auto"/>
              </w:divBdr>
              <w:divsChild>
                <w:div w:id="159395762">
                  <w:marLeft w:val="0"/>
                  <w:marRight w:val="0"/>
                  <w:marTop w:val="0"/>
                  <w:marBottom w:val="0"/>
                  <w:divBdr>
                    <w:top w:val="none" w:sz="0" w:space="0" w:color="auto"/>
                    <w:left w:val="none" w:sz="0" w:space="0" w:color="auto"/>
                    <w:bottom w:val="none" w:sz="0" w:space="0" w:color="auto"/>
                    <w:right w:val="none" w:sz="0" w:space="0" w:color="auto"/>
                  </w:divBdr>
                </w:div>
                <w:div w:id="147548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5522">
      <w:bodyDiv w:val="1"/>
      <w:marLeft w:val="0"/>
      <w:marRight w:val="0"/>
      <w:marTop w:val="0"/>
      <w:marBottom w:val="0"/>
      <w:divBdr>
        <w:top w:val="none" w:sz="0" w:space="0" w:color="auto"/>
        <w:left w:val="none" w:sz="0" w:space="0" w:color="auto"/>
        <w:bottom w:val="none" w:sz="0" w:space="0" w:color="auto"/>
        <w:right w:val="none" w:sz="0" w:space="0" w:color="auto"/>
      </w:divBdr>
    </w:div>
    <w:div w:id="1638684538">
      <w:bodyDiv w:val="1"/>
      <w:marLeft w:val="0"/>
      <w:marRight w:val="0"/>
      <w:marTop w:val="0"/>
      <w:marBottom w:val="0"/>
      <w:divBdr>
        <w:top w:val="none" w:sz="0" w:space="0" w:color="auto"/>
        <w:left w:val="none" w:sz="0" w:space="0" w:color="auto"/>
        <w:bottom w:val="none" w:sz="0" w:space="0" w:color="auto"/>
        <w:right w:val="none" w:sz="0" w:space="0" w:color="auto"/>
      </w:divBdr>
      <w:divsChild>
        <w:div w:id="1800340332">
          <w:marLeft w:val="0"/>
          <w:marRight w:val="0"/>
          <w:marTop w:val="0"/>
          <w:marBottom w:val="0"/>
          <w:divBdr>
            <w:top w:val="none" w:sz="0" w:space="0" w:color="auto"/>
            <w:left w:val="none" w:sz="0" w:space="0" w:color="auto"/>
            <w:bottom w:val="none" w:sz="0" w:space="0" w:color="auto"/>
            <w:right w:val="none" w:sz="0" w:space="0" w:color="auto"/>
          </w:divBdr>
          <w:divsChild>
            <w:div w:id="1776169266">
              <w:marLeft w:val="0"/>
              <w:marRight w:val="0"/>
              <w:marTop w:val="0"/>
              <w:marBottom w:val="0"/>
              <w:divBdr>
                <w:top w:val="none" w:sz="0" w:space="0" w:color="auto"/>
                <w:left w:val="none" w:sz="0" w:space="0" w:color="auto"/>
                <w:bottom w:val="none" w:sz="0" w:space="0" w:color="auto"/>
                <w:right w:val="none" w:sz="0" w:space="0" w:color="auto"/>
              </w:divBdr>
              <w:divsChild>
                <w:div w:id="1534001318">
                  <w:marLeft w:val="0"/>
                  <w:marRight w:val="0"/>
                  <w:marTop w:val="0"/>
                  <w:marBottom w:val="0"/>
                  <w:divBdr>
                    <w:top w:val="none" w:sz="0" w:space="0" w:color="auto"/>
                    <w:left w:val="none" w:sz="0" w:space="0" w:color="auto"/>
                    <w:bottom w:val="none" w:sz="0" w:space="0" w:color="auto"/>
                    <w:right w:val="none" w:sz="0" w:space="0" w:color="auto"/>
                  </w:divBdr>
                </w:div>
                <w:div w:id="15649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2666">
      <w:bodyDiv w:val="1"/>
      <w:marLeft w:val="0"/>
      <w:marRight w:val="0"/>
      <w:marTop w:val="0"/>
      <w:marBottom w:val="0"/>
      <w:divBdr>
        <w:top w:val="none" w:sz="0" w:space="0" w:color="auto"/>
        <w:left w:val="none" w:sz="0" w:space="0" w:color="auto"/>
        <w:bottom w:val="none" w:sz="0" w:space="0" w:color="auto"/>
        <w:right w:val="none" w:sz="0" w:space="0" w:color="auto"/>
      </w:divBdr>
    </w:div>
    <w:div w:id="2081562256">
      <w:bodyDiv w:val="1"/>
      <w:marLeft w:val="0"/>
      <w:marRight w:val="0"/>
      <w:marTop w:val="0"/>
      <w:marBottom w:val="0"/>
      <w:divBdr>
        <w:top w:val="none" w:sz="0" w:space="0" w:color="auto"/>
        <w:left w:val="none" w:sz="0" w:space="0" w:color="auto"/>
        <w:bottom w:val="none" w:sz="0" w:space="0" w:color="auto"/>
        <w:right w:val="none" w:sz="0" w:space="0" w:color="auto"/>
      </w:divBdr>
    </w:div>
    <w:div w:id="2091849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Words>
  <Characters>656</Characters>
  <Application>Microsoft Office Word</Application>
  <DocSecurity>0</DocSecurity>
  <Lines>5</Lines>
  <Paragraphs>1</Paragraphs>
  <ScaleCrop>false</ScaleCrop>
  <Company>臺北縣政府</Company>
  <LinksUpToDate>false</LinksUpToDate>
  <CharactersWithSpaces>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營造業工地主任評定回訓及管理辦法</dc:title>
  <dc:creator>臺北縣政府</dc:creator>
  <cp:lastModifiedBy>劉蕙菁</cp:lastModifiedBy>
  <cp:revision>2</cp:revision>
  <cp:lastPrinted>2016-07-06T05:48:00Z</cp:lastPrinted>
  <dcterms:created xsi:type="dcterms:W3CDTF">2016-08-24T05:32:00Z</dcterms:created>
  <dcterms:modified xsi:type="dcterms:W3CDTF">2016-08-24T05:32:00Z</dcterms:modified>
</cp:coreProperties>
</file>