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7CB" w:rsidRPr="00251AA8" w:rsidRDefault="003E17CB" w:rsidP="003E17CB">
      <w:pPr>
        <w:spacing w:line="460" w:lineRule="exact"/>
        <w:rPr>
          <w:rFonts w:eastAsia="標楷體" w:hint="eastAsia"/>
          <w:b/>
          <w:bCs/>
          <w:sz w:val="40"/>
          <w:szCs w:val="40"/>
        </w:rPr>
      </w:pPr>
      <w:proofErr w:type="gramStart"/>
      <w:r w:rsidRPr="005E1C07">
        <w:rPr>
          <w:rFonts w:ascii="標楷體" w:eastAsia="標楷體" w:hAnsi="標楷體" w:hint="eastAsia"/>
          <w:color w:val="000000"/>
          <w:sz w:val="40"/>
          <w:szCs w:val="40"/>
        </w:rPr>
        <w:t>臺</w:t>
      </w:r>
      <w:proofErr w:type="gramEnd"/>
      <w:r w:rsidRPr="005E1C07">
        <w:rPr>
          <w:rFonts w:ascii="標楷體" w:eastAsia="標楷體" w:hAnsi="標楷體" w:hint="eastAsia"/>
          <w:color w:val="000000"/>
          <w:sz w:val="40"/>
          <w:szCs w:val="40"/>
        </w:rPr>
        <w:t>中市建築物設置太陽光電發電設備辦法</w:t>
      </w:r>
      <w:r w:rsidRPr="00C47A33">
        <w:rPr>
          <w:rFonts w:hint="eastAsia"/>
          <w:color w:val="000000"/>
        </w:rPr>
        <w:t xml:space="preserve">          </w:t>
      </w:r>
    </w:p>
    <w:p w:rsidR="003E17CB" w:rsidRPr="003E17CB" w:rsidRDefault="003E17CB" w:rsidP="003E17CB">
      <w:pPr>
        <w:spacing w:afterLines="100"/>
        <w:ind w:firstLineChars="1150" w:firstLine="2300"/>
        <w:jc w:val="right"/>
        <w:rPr>
          <w:rFonts w:ascii="標楷體" w:eastAsia="標楷體" w:hAnsi="標楷體"/>
          <w:color w:val="000000"/>
        </w:rPr>
      </w:pPr>
      <w:r>
        <w:rPr>
          <w:rFonts w:ascii="標楷體" w:eastAsia="標楷體" w:hAnsi="標楷體" w:hint="eastAsia"/>
          <w:sz w:val="20"/>
        </w:rPr>
        <w:t>中華民國</w:t>
      </w:r>
      <w:proofErr w:type="gramStart"/>
      <w:r>
        <w:rPr>
          <w:rFonts w:ascii="標楷體" w:eastAsia="標楷體" w:hAnsi="標楷體" w:hint="eastAsia"/>
          <w:sz w:val="20"/>
        </w:rPr>
        <w:t>105年5月16日府授法規</w:t>
      </w:r>
      <w:proofErr w:type="gramEnd"/>
      <w:r>
        <w:rPr>
          <w:rFonts w:ascii="標楷體" w:eastAsia="標楷體" w:hAnsi="標楷體" w:hint="eastAsia"/>
          <w:sz w:val="20"/>
        </w:rPr>
        <w:t>字第1050100052號令訂定發布</w:t>
      </w:r>
    </w:p>
    <w:p w:rsidR="003E17CB" w:rsidRPr="00B73644" w:rsidRDefault="003E17CB" w:rsidP="003E17CB">
      <w:pPr>
        <w:spacing w:line="460" w:lineRule="exact"/>
        <w:ind w:left="848" w:hangingChars="303" w:hanging="848"/>
        <w:jc w:val="both"/>
        <w:rPr>
          <w:rFonts w:ascii="標楷體" w:eastAsia="標楷體" w:hAnsi="標楷體"/>
          <w:sz w:val="28"/>
          <w:szCs w:val="28"/>
        </w:rPr>
      </w:pPr>
      <w:r>
        <w:rPr>
          <w:rFonts w:ascii="標楷體" w:eastAsia="標楷體" w:hAnsi="標楷體" w:hint="eastAsia"/>
          <w:color w:val="000000"/>
          <w:sz w:val="28"/>
          <w:szCs w:val="28"/>
        </w:rPr>
        <w:t>第一條</w:t>
      </w:r>
      <w:r w:rsidRPr="00C47A33">
        <w:rPr>
          <w:rFonts w:ascii="標楷體" w:eastAsia="標楷體" w:hAnsi="標楷體" w:hint="eastAsia"/>
          <w:color w:val="000000"/>
          <w:sz w:val="28"/>
          <w:szCs w:val="28"/>
        </w:rPr>
        <w:t xml:space="preserve">   </w:t>
      </w:r>
      <w:r>
        <w:rPr>
          <w:rFonts w:ascii="標楷體" w:eastAsia="標楷體" w:hAnsi="標楷體" w:hint="eastAsia"/>
          <w:color w:val="000000"/>
          <w:sz w:val="28"/>
          <w:szCs w:val="28"/>
        </w:rPr>
        <w:t xml:space="preserve"> </w:t>
      </w:r>
      <w:r w:rsidRPr="005E1C07">
        <w:rPr>
          <w:rFonts w:ascii="標楷體" w:eastAsia="標楷體" w:hAnsi="標楷體" w:hint="eastAsia"/>
          <w:sz w:val="28"/>
          <w:szCs w:val="28"/>
        </w:rPr>
        <w:t>為充分利用</w:t>
      </w:r>
      <w:proofErr w:type="gramStart"/>
      <w:r w:rsidRPr="005E1C07">
        <w:rPr>
          <w:rFonts w:ascii="標楷體" w:eastAsia="標楷體" w:hAnsi="標楷體" w:hint="eastAsia"/>
          <w:sz w:val="28"/>
          <w:szCs w:val="28"/>
        </w:rPr>
        <w:t>臺</w:t>
      </w:r>
      <w:proofErr w:type="gramEnd"/>
      <w:r w:rsidRPr="005E1C07">
        <w:rPr>
          <w:rFonts w:ascii="標楷體" w:eastAsia="標楷體" w:hAnsi="標楷體" w:hint="eastAsia"/>
          <w:sz w:val="28"/>
          <w:szCs w:val="28"/>
        </w:rPr>
        <w:t>中市日照，以利太陽光電再生能源發展之地方特色，規範建築物上設置太陽光電設施，以達到節能</w:t>
      </w:r>
      <w:proofErr w:type="gramStart"/>
      <w:r w:rsidRPr="005E1C07">
        <w:rPr>
          <w:rFonts w:ascii="標楷體" w:eastAsia="標楷體" w:hAnsi="標楷體" w:hint="eastAsia"/>
          <w:sz w:val="28"/>
          <w:szCs w:val="28"/>
        </w:rPr>
        <w:t>減碳之</w:t>
      </w:r>
      <w:proofErr w:type="gramEnd"/>
      <w:r w:rsidRPr="005E1C07">
        <w:rPr>
          <w:rFonts w:ascii="標楷體" w:eastAsia="標楷體" w:hAnsi="標楷體" w:hint="eastAsia"/>
          <w:sz w:val="28"/>
          <w:szCs w:val="28"/>
        </w:rPr>
        <w:t>目的，並依建築技術規則總則編第三條之二第一項規定訂定本辦法。</w:t>
      </w:r>
    </w:p>
    <w:p w:rsidR="003E17CB" w:rsidRPr="00B73644" w:rsidRDefault="003E17CB" w:rsidP="003E17CB">
      <w:pPr>
        <w:spacing w:line="460" w:lineRule="exact"/>
        <w:ind w:left="848" w:hangingChars="303" w:hanging="848"/>
        <w:jc w:val="both"/>
        <w:rPr>
          <w:rFonts w:ascii="標楷體" w:eastAsia="標楷體" w:hAnsi="標楷體"/>
          <w:sz w:val="28"/>
          <w:szCs w:val="28"/>
        </w:rPr>
      </w:pPr>
      <w:r>
        <w:rPr>
          <w:rFonts w:ascii="標楷體" w:eastAsia="標楷體" w:hAnsi="標楷體" w:hint="eastAsia"/>
          <w:sz w:val="28"/>
          <w:szCs w:val="28"/>
        </w:rPr>
        <w:t>第二條</w:t>
      </w:r>
      <w:r w:rsidRPr="00B73644">
        <w:rPr>
          <w:rFonts w:ascii="標楷體" w:eastAsia="標楷體" w:hAnsi="標楷體" w:hint="eastAsia"/>
          <w:sz w:val="28"/>
          <w:szCs w:val="28"/>
        </w:rPr>
        <w:t xml:space="preserve">   </w:t>
      </w:r>
      <w:r>
        <w:rPr>
          <w:rFonts w:ascii="標楷體" w:eastAsia="標楷體" w:hAnsi="標楷體" w:hint="eastAsia"/>
          <w:sz w:val="28"/>
          <w:szCs w:val="28"/>
        </w:rPr>
        <w:t xml:space="preserve"> </w:t>
      </w:r>
      <w:r>
        <w:rPr>
          <w:rFonts w:ascii="標楷體" w:eastAsia="標楷體" w:hAnsi="標楷體"/>
          <w:sz w:val="28"/>
          <w:szCs w:val="28"/>
        </w:rPr>
        <w:t xml:space="preserve"> </w:t>
      </w:r>
      <w:r w:rsidRPr="005E1C07">
        <w:rPr>
          <w:rFonts w:ascii="標楷體" w:eastAsia="標楷體" w:hAnsi="標楷體" w:hint="eastAsia"/>
          <w:sz w:val="28"/>
          <w:szCs w:val="28"/>
        </w:rPr>
        <w:t>本辦法之主管機關為</w:t>
      </w:r>
      <w:proofErr w:type="gramStart"/>
      <w:r w:rsidRPr="005E1C07">
        <w:rPr>
          <w:rFonts w:ascii="標楷體" w:eastAsia="標楷體" w:hAnsi="標楷體" w:hint="eastAsia"/>
          <w:sz w:val="28"/>
          <w:szCs w:val="28"/>
        </w:rPr>
        <w:t>臺</w:t>
      </w:r>
      <w:proofErr w:type="gramEnd"/>
      <w:r w:rsidRPr="005E1C07">
        <w:rPr>
          <w:rFonts w:ascii="標楷體" w:eastAsia="標楷體" w:hAnsi="標楷體" w:hint="eastAsia"/>
          <w:sz w:val="28"/>
          <w:szCs w:val="28"/>
        </w:rPr>
        <w:t>中市政府都市發展局。</w:t>
      </w:r>
    </w:p>
    <w:p w:rsidR="003E17CB" w:rsidRDefault="003E17CB" w:rsidP="003E17CB">
      <w:pPr>
        <w:spacing w:line="460" w:lineRule="exact"/>
        <w:ind w:left="848" w:hangingChars="303" w:hanging="848"/>
        <w:jc w:val="both"/>
        <w:rPr>
          <w:rFonts w:ascii="標楷體" w:eastAsia="標楷體" w:hAnsi="標楷體"/>
          <w:sz w:val="28"/>
          <w:szCs w:val="28"/>
        </w:rPr>
      </w:pPr>
      <w:r w:rsidRPr="00B73644">
        <w:rPr>
          <w:rFonts w:ascii="標楷體" w:eastAsia="標楷體" w:hAnsi="標楷體" w:hint="eastAsia"/>
          <w:sz w:val="28"/>
          <w:szCs w:val="28"/>
        </w:rPr>
        <w:t>第</w:t>
      </w:r>
      <w:r>
        <w:rPr>
          <w:rFonts w:ascii="標楷體" w:eastAsia="標楷體" w:hAnsi="標楷體" w:hint="eastAsia"/>
          <w:sz w:val="28"/>
          <w:szCs w:val="28"/>
        </w:rPr>
        <w:t>三</w:t>
      </w:r>
      <w:r w:rsidRPr="00B73644">
        <w:rPr>
          <w:rFonts w:ascii="標楷體" w:eastAsia="標楷體" w:hAnsi="標楷體" w:hint="eastAsia"/>
          <w:sz w:val="28"/>
          <w:szCs w:val="28"/>
        </w:rPr>
        <w:t xml:space="preserve">條   </w:t>
      </w:r>
      <w:r>
        <w:rPr>
          <w:rFonts w:ascii="標楷體" w:eastAsia="標楷體" w:hAnsi="標楷體" w:hint="eastAsia"/>
          <w:sz w:val="28"/>
          <w:szCs w:val="28"/>
        </w:rPr>
        <w:t xml:space="preserve"> </w:t>
      </w:r>
      <w:proofErr w:type="gramStart"/>
      <w:r w:rsidRPr="005E1C07">
        <w:rPr>
          <w:rFonts w:ascii="標楷體" w:eastAsia="標楷體" w:hAnsi="標楷體" w:hint="eastAsia"/>
          <w:sz w:val="28"/>
          <w:szCs w:val="28"/>
        </w:rPr>
        <w:t>臺</w:t>
      </w:r>
      <w:proofErr w:type="gramEnd"/>
      <w:r w:rsidRPr="005E1C07">
        <w:rPr>
          <w:rFonts w:ascii="標楷體" w:eastAsia="標楷體" w:hAnsi="標楷體" w:hint="eastAsia"/>
          <w:sz w:val="28"/>
          <w:szCs w:val="28"/>
        </w:rPr>
        <w:t>中市三樓以上之合法建築物或申請三層樓以上建造執照之建築物，得依本辦法規定申請設置太陽光電發電設備。</w:t>
      </w:r>
    </w:p>
    <w:p w:rsidR="003E17CB" w:rsidRDefault="003E17CB" w:rsidP="003E17CB">
      <w:pPr>
        <w:tabs>
          <w:tab w:val="left" w:pos="1418"/>
        </w:tabs>
        <w:spacing w:line="460" w:lineRule="exact"/>
        <w:ind w:left="848" w:hangingChars="303" w:hanging="848"/>
        <w:jc w:val="both"/>
        <w:rPr>
          <w:rFonts w:ascii="標楷體" w:eastAsia="標楷體" w:hAnsi="標楷體"/>
          <w:sz w:val="28"/>
          <w:szCs w:val="28"/>
        </w:rPr>
      </w:pPr>
      <w:r w:rsidRPr="00B73644">
        <w:rPr>
          <w:rFonts w:ascii="標楷體" w:eastAsia="標楷體" w:hAnsi="標楷體" w:hint="eastAsia"/>
          <w:sz w:val="28"/>
          <w:szCs w:val="28"/>
        </w:rPr>
        <w:t>第</w:t>
      </w:r>
      <w:r>
        <w:rPr>
          <w:rFonts w:ascii="標楷體" w:eastAsia="標楷體" w:hAnsi="標楷體" w:hint="eastAsia"/>
          <w:sz w:val="28"/>
          <w:szCs w:val="28"/>
        </w:rPr>
        <w:t>四</w:t>
      </w:r>
      <w:r w:rsidRPr="00B73644">
        <w:rPr>
          <w:rFonts w:ascii="標楷體" w:eastAsia="標楷體" w:hAnsi="標楷體" w:hint="eastAsia"/>
          <w:sz w:val="28"/>
          <w:szCs w:val="28"/>
        </w:rPr>
        <w:t>條</w:t>
      </w:r>
      <w:r>
        <w:rPr>
          <w:rFonts w:ascii="標楷體" w:eastAsia="標楷體" w:hAnsi="標楷體" w:hint="eastAsia"/>
          <w:sz w:val="28"/>
          <w:szCs w:val="28"/>
        </w:rPr>
        <w:t xml:space="preserve">  </w:t>
      </w:r>
      <w:r>
        <w:rPr>
          <w:rFonts w:ascii="標楷體" w:eastAsia="標楷體" w:hAnsi="標楷體"/>
          <w:sz w:val="28"/>
          <w:szCs w:val="28"/>
        </w:rPr>
        <w:t xml:space="preserve">  </w:t>
      </w:r>
      <w:r w:rsidRPr="005E1C07">
        <w:rPr>
          <w:rFonts w:ascii="標楷體" w:eastAsia="標楷體" w:hAnsi="標楷體" w:hint="eastAsia"/>
          <w:sz w:val="28"/>
          <w:szCs w:val="28"/>
        </w:rPr>
        <w:t>本辦法所稱太陽光電發電設備，指太陽能光電板、維修設備及轉換太陽光能為電能之必要設備。</w:t>
      </w:r>
    </w:p>
    <w:p w:rsidR="003E17CB" w:rsidRPr="005E1C07" w:rsidRDefault="003E17CB" w:rsidP="003E17CB">
      <w:pPr>
        <w:spacing w:line="460" w:lineRule="exact"/>
        <w:ind w:left="848" w:hangingChars="303" w:hanging="848"/>
        <w:jc w:val="both"/>
        <w:rPr>
          <w:rFonts w:ascii="標楷體" w:eastAsia="標楷體" w:cs="標楷體"/>
          <w:sz w:val="28"/>
          <w:szCs w:val="28"/>
        </w:rPr>
      </w:pPr>
      <w:r w:rsidRPr="00B73644">
        <w:rPr>
          <w:rFonts w:ascii="標楷體" w:eastAsia="標楷體" w:hAnsi="標楷體" w:hint="eastAsia"/>
          <w:sz w:val="28"/>
          <w:szCs w:val="28"/>
        </w:rPr>
        <w:t>第</w:t>
      </w:r>
      <w:r>
        <w:rPr>
          <w:rFonts w:ascii="標楷體" w:eastAsia="標楷體" w:hAnsi="標楷體" w:hint="eastAsia"/>
          <w:sz w:val="28"/>
          <w:szCs w:val="28"/>
        </w:rPr>
        <w:t>五</w:t>
      </w:r>
      <w:r w:rsidRPr="00B73644">
        <w:rPr>
          <w:rFonts w:ascii="標楷體" w:eastAsia="標楷體" w:hAnsi="標楷體" w:hint="eastAsia"/>
          <w:sz w:val="28"/>
          <w:szCs w:val="28"/>
        </w:rPr>
        <w:t xml:space="preserve">條    </w:t>
      </w:r>
      <w:r w:rsidRPr="005E1C07">
        <w:rPr>
          <w:rFonts w:ascii="標楷體" w:eastAsia="標楷體" w:cs="標楷體" w:hint="eastAsia"/>
          <w:sz w:val="28"/>
          <w:szCs w:val="28"/>
        </w:rPr>
        <w:t>太陽光電發電設備應依建築法規定申請雜項</w:t>
      </w:r>
      <w:proofErr w:type="gramStart"/>
      <w:r w:rsidRPr="005E1C07">
        <w:rPr>
          <w:rFonts w:ascii="標楷體" w:eastAsia="標楷體" w:cs="標楷體" w:hint="eastAsia"/>
          <w:sz w:val="28"/>
          <w:szCs w:val="28"/>
        </w:rPr>
        <w:t>執照於領得</w:t>
      </w:r>
      <w:proofErr w:type="gramEnd"/>
      <w:r w:rsidRPr="005E1C07">
        <w:rPr>
          <w:rFonts w:ascii="標楷體" w:eastAsia="標楷體" w:cs="標楷體" w:hint="eastAsia"/>
          <w:sz w:val="28"/>
          <w:szCs w:val="28"/>
        </w:rPr>
        <w:t>雜項執照前，應依再生能源發電設備設置管理辦法規定向中央主管機關申請同意備案。</w:t>
      </w:r>
    </w:p>
    <w:p w:rsidR="003E17CB" w:rsidRPr="005E1C07" w:rsidRDefault="003E17CB" w:rsidP="003E17CB">
      <w:pPr>
        <w:spacing w:line="460" w:lineRule="exact"/>
        <w:ind w:leftChars="353" w:left="847" w:firstLineChars="254" w:firstLine="711"/>
        <w:jc w:val="both"/>
        <w:rPr>
          <w:rFonts w:ascii="標楷體" w:eastAsia="標楷體" w:cs="標楷體"/>
          <w:sz w:val="28"/>
          <w:szCs w:val="28"/>
        </w:rPr>
      </w:pPr>
      <w:r w:rsidRPr="005E1C07">
        <w:rPr>
          <w:rFonts w:ascii="標楷體" w:eastAsia="標楷體" w:cs="標楷體" w:hint="eastAsia"/>
          <w:sz w:val="28"/>
          <w:szCs w:val="28"/>
        </w:rPr>
        <w:t>前項太陽光電發電設備符合設置再生能源</w:t>
      </w:r>
      <w:proofErr w:type="gramStart"/>
      <w:r w:rsidRPr="005E1C07">
        <w:rPr>
          <w:rFonts w:ascii="標楷體" w:eastAsia="標楷體" w:cs="標楷體" w:hint="eastAsia"/>
          <w:sz w:val="28"/>
          <w:szCs w:val="28"/>
        </w:rPr>
        <w:t>設施免請領</w:t>
      </w:r>
      <w:proofErr w:type="gramEnd"/>
      <w:r w:rsidRPr="005E1C07">
        <w:rPr>
          <w:rFonts w:ascii="標楷體" w:eastAsia="標楷體" w:cs="標楷體" w:hint="eastAsia"/>
          <w:sz w:val="28"/>
          <w:szCs w:val="28"/>
        </w:rPr>
        <w:t>雜項執照標準規定者，</w:t>
      </w:r>
      <w:proofErr w:type="gramStart"/>
      <w:r w:rsidRPr="005E1C07">
        <w:rPr>
          <w:rFonts w:ascii="標楷體" w:eastAsia="標楷體" w:cs="標楷體" w:hint="eastAsia"/>
          <w:sz w:val="28"/>
          <w:szCs w:val="28"/>
        </w:rPr>
        <w:t>得免請領</w:t>
      </w:r>
      <w:proofErr w:type="gramEnd"/>
      <w:r w:rsidRPr="005E1C07">
        <w:rPr>
          <w:rFonts w:ascii="標楷體" w:eastAsia="標楷體" w:cs="標楷體" w:hint="eastAsia"/>
          <w:sz w:val="28"/>
          <w:szCs w:val="28"/>
        </w:rPr>
        <w:t>雜項執照。</w:t>
      </w:r>
    </w:p>
    <w:p w:rsidR="003E17CB" w:rsidRPr="00B73644" w:rsidRDefault="003E17CB" w:rsidP="003E17CB">
      <w:pPr>
        <w:spacing w:line="460" w:lineRule="exact"/>
        <w:ind w:leftChars="353" w:left="847" w:firstLineChars="254" w:firstLine="711"/>
        <w:jc w:val="both"/>
        <w:rPr>
          <w:rFonts w:ascii="標楷體" w:eastAsia="標楷體" w:hAnsi="標楷體"/>
          <w:sz w:val="28"/>
          <w:szCs w:val="28"/>
        </w:rPr>
      </w:pPr>
      <w:r w:rsidRPr="005E1C07">
        <w:rPr>
          <w:rFonts w:ascii="標楷體" w:eastAsia="標楷體" w:cs="標楷體" w:hint="eastAsia"/>
          <w:sz w:val="28"/>
          <w:szCs w:val="28"/>
        </w:rPr>
        <w:t>依第一項規定申請雜項執照者，於建築物申請建造執照時，得依規定</w:t>
      </w:r>
      <w:proofErr w:type="gramStart"/>
      <w:r w:rsidRPr="005E1C07">
        <w:rPr>
          <w:rFonts w:ascii="標楷體" w:eastAsia="標楷體" w:cs="標楷體" w:hint="eastAsia"/>
          <w:sz w:val="28"/>
          <w:szCs w:val="28"/>
        </w:rPr>
        <w:t>併</w:t>
      </w:r>
      <w:proofErr w:type="gramEnd"/>
      <w:r w:rsidRPr="005E1C07">
        <w:rPr>
          <w:rFonts w:ascii="標楷體" w:eastAsia="標楷體" w:cs="標楷體" w:hint="eastAsia"/>
          <w:sz w:val="28"/>
          <w:szCs w:val="28"/>
        </w:rPr>
        <w:t>案申請。</w:t>
      </w:r>
    </w:p>
    <w:p w:rsidR="003E17CB" w:rsidRPr="00B73644" w:rsidRDefault="003E17CB" w:rsidP="003E17CB">
      <w:pPr>
        <w:spacing w:line="460" w:lineRule="exact"/>
        <w:ind w:left="848" w:hangingChars="303" w:hanging="848"/>
        <w:jc w:val="both"/>
        <w:rPr>
          <w:rFonts w:ascii="標楷體" w:eastAsia="標楷體" w:hAnsi="標楷體"/>
          <w:sz w:val="28"/>
          <w:szCs w:val="28"/>
        </w:rPr>
      </w:pPr>
      <w:r w:rsidRPr="00B73644">
        <w:rPr>
          <w:rFonts w:ascii="標楷體" w:eastAsia="標楷體" w:hAnsi="標楷體" w:hint="eastAsia"/>
          <w:sz w:val="28"/>
          <w:szCs w:val="28"/>
        </w:rPr>
        <w:t>第</w:t>
      </w:r>
      <w:r>
        <w:rPr>
          <w:rFonts w:ascii="標楷體" w:eastAsia="標楷體" w:hAnsi="標楷體" w:hint="eastAsia"/>
          <w:sz w:val="28"/>
          <w:szCs w:val="28"/>
        </w:rPr>
        <w:t>六</w:t>
      </w:r>
      <w:r w:rsidRPr="00B73644">
        <w:rPr>
          <w:rFonts w:ascii="標楷體" w:eastAsia="標楷體" w:hAnsi="標楷體" w:hint="eastAsia"/>
          <w:sz w:val="28"/>
          <w:szCs w:val="28"/>
        </w:rPr>
        <w:t xml:space="preserve">條   </w:t>
      </w:r>
      <w:r>
        <w:rPr>
          <w:rFonts w:ascii="標楷體" w:eastAsia="標楷體" w:hAnsi="標楷體"/>
          <w:sz w:val="28"/>
          <w:szCs w:val="28"/>
        </w:rPr>
        <w:t xml:space="preserve"> </w:t>
      </w:r>
      <w:r w:rsidRPr="00A12311">
        <w:rPr>
          <w:rFonts w:ascii="標楷體" w:eastAsia="標楷體" w:hAnsi="標楷體" w:hint="eastAsia"/>
          <w:sz w:val="28"/>
          <w:szCs w:val="28"/>
        </w:rPr>
        <w:t>建築物屋頂、屋頂突出物及三樓</w:t>
      </w:r>
      <w:proofErr w:type="gramStart"/>
      <w:r w:rsidRPr="00A12311">
        <w:rPr>
          <w:rFonts w:ascii="標楷體" w:eastAsia="標楷體" w:hAnsi="標楷體" w:hint="eastAsia"/>
          <w:sz w:val="28"/>
          <w:szCs w:val="28"/>
        </w:rPr>
        <w:t>以上露台設置</w:t>
      </w:r>
      <w:proofErr w:type="gramEnd"/>
      <w:r w:rsidRPr="00A12311">
        <w:rPr>
          <w:rFonts w:ascii="標楷體" w:eastAsia="標楷體" w:hAnsi="標楷體" w:hint="eastAsia"/>
          <w:sz w:val="28"/>
          <w:szCs w:val="28"/>
        </w:rPr>
        <w:t>太陽光電發電設備，符合下列各款情形者，得免計入屋頂突出物面積及建築物高度：</w:t>
      </w:r>
      <w:r w:rsidRPr="00B73644">
        <w:rPr>
          <w:rFonts w:ascii="標楷體" w:eastAsia="標楷體" w:hAnsi="標楷體"/>
          <w:sz w:val="28"/>
          <w:szCs w:val="28"/>
        </w:rPr>
        <w:t xml:space="preserve"> </w:t>
      </w:r>
    </w:p>
    <w:p w:rsidR="003E17CB" w:rsidRDefault="003E17CB" w:rsidP="003E17CB">
      <w:pPr>
        <w:widowControl/>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1960" w:hangingChars="700" w:hanging="1960"/>
        <w:jc w:val="both"/>
        <w:rPr>
          <w:rFonts w:ascii="標楷體" w:eastAsia="標楷體" w:hAnsi="標楷體"/>
          <w:sz w:val="28"/>
          <w:szCs w:val="28"/>
        </w:rPr>
      </w:pPr>
      <w:r w:rsidRPr="00B73644">
        <w:rPr>
          <w:rFonts w:ascii="標楷體" w:eastAsia="標楷體" w:hAnsi="標楷體" w:hint="eastAsia"/>
          <w:sz w:val="28"/>
          <w:szCs w:val="28"/>
        </w:rPr>
        <w:t xml:space="preserve">          </w:t>
      </w:r>
      <w:proofErr w:type="gramStart"/>
      <w:r w:rsidRPr="00974566">
        <w:rPr>
          <w:rFonts w:ascii="標楷體" w:eastAsia="標楷體" w:hAnsi="標楷體" w:hint="eastAsia"/>
          <w:sz w:val="28"/>
          <w:szCs w:val="28"/>
        </w:rPr>
        <w:t>ㄧ</w:t>
      </w:r>
      <w:proofErr w:type="gramEnd"/>
      <w:r w:rsidRPr="00974566">
        <w:rPr>
          <w:rFonts w:ascii="標楷體" w:eastAsia="標楷體" w:hAnsi="標楷體" w:hint="eastAsia"/>
          <w:sz w:val="28"/>
          <w:szCs w:val="28"/>
        </w:rPr>
        <w:t>、</w:t>
      </w:r>
      <w:r w:rsidRPr="00A12311">
        <w:rPr>
          <w:rFonts w:ascii="標楷體" w:eastAsia="標楷體" w:hAnsi="標楷體" w:hint="eastAsia"/>
          <w:sz w:val="28"/>
          <w:szCs w:val="28"/>
        </w:rPr>
        <w:t>太陽光電發電設備從屋頂、屋頂突出物、</w:t>
      </w:r>
      <w:proofErr w:type="gramStart"/>
      <w:r w:rsidRPr="00A12311">
        <w:rPr>
          <w:rFonts w:ascii="標楷體" w:eastAsia="標楷體" w:hAnsi="標楷體" w:hint="eastAsia"/>
          <w:sz w:val="28"/>
          <w:szCs w:val="28"/>
        </w:rPr>
        <w:t>露台面起</w:t>
      </w:r>
      <w:proofErr w:type="gramEnd"/>
      <w:r w:rsidRPr="00A12311">
        <w:rPr>
          <w:rFonts w:ascii="標楷體" w:eastAsia="標楷體" w:hAnsi="標楷體" w:hint="eastAsia"/>
          <w:sz w:val="28"/>
          <w:szCs w:val="28"/>
        </w:rPr>
        <w:t>算最高高度在四點五公尺以下，水平投影面積之和在建築面積百分之五十以內。但其水平投影面積之和未逾三十平方公尺者，得不受水平投影面積之和在建築面積百分之五十以內之限制。</w:t>
      </w:r>
    </w:p>
    <w:p w:rsidR="003E17CB" w:rsidRDefault="003E17CB" w:rsidP="003E17CB">
      <w:pPr>
        <w:widowControl/>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Chars="590" w:left="1956" w:hangingChars="193" w:hanging="540"/>
        <w:jc w:val="both"/>
        <w:rPr>
          <w:rFonts w:ascii="標楷體" w:eastAsia="標楷體" w:hAnsi="標楷體"/>
          <w:sz w:val="28"/>
          <w:szCs w:val="28"/>
        </w:rPr>
      </w:pPr>
      <w:r>
        <w:rPr>
          <w:rFonts w:ascii="標楷體" w:eastAsia="標楷體" w:hAnsi="標楷體" w:hint="eastAsia"/>
          <w:sz w:val="28"/>
          <w:szCs w:val="28"/>
        </w:rPr>
        <w:t>二</w:t>
      </w:r>
      <w:r>
        <w:rPr>
          <w:rFonts w:ascii="標楷體" w:eastAsia="標楷體" w:hAnsi="標楷體"/>
          <w:sz w:val="28"/>
          <w:szCs w:val="28"/>
        </w:rPr>
        <w:t>、</w:t>
      </w:r>
      <w:r w:rsidRPr="00A12311">
        <w:rPr>
          <w:rFonts w:ascii="標楷體" w:eastAsia="標楷體" w:hAnsi="標楷體" w:hint="eastAsia"/>
          <w:sz w:val="28"/>
          <w:szCs w:val="28"/>
        </w:rPr>
        <w:t>太陽光電板水平投影面積占太陽光電發電設備水平投影面積百分之七十以上，全部設置範圍不得超出申請建築物之建築面積範圍。</w:t>
      </w:r>
    </w:p>
    <w:p w:rsidR="003E17CB" w:rsidRPr="00A12311" w:rsidRDefault="003E17CB" w:rsidP="003E17CB">
      <w:pPr>
        <w:widowControl/>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Chars="590" w:left="1956" w:hangingChars="193" w:hanging="540"/>
        <w:jc w:val="both"/>
        <w:rPr>
          <w:rFonts w:ascii="標楷體" w:eastAsia="標楷體" w:hAnsi="標楷體"/>
          <w:sz w:val="28"/>
          <w:szCs w:val="28"/>
        </w:rPr>
      </w:pPr>
      <w:r w:rsidRPr="00A12311">
        <w:rPr>
          <w:rFonts w:ascii="標楷體" w:eastAsia="標楷體" w:hAnsi="標楷體" w:hint="eastAsia"/>
          <w:sz w:val="28"/>
          <w:szCs w:val="28"/>
        </w:rPr>
        <w:t>三、太陽光電發電設備設置於屋頂</w:t>
      </w:r>
      <w:proofErr w:type="gramStart"/>
      <w:r w:rsidRPr="00A12311">
        <w:rPr>
          <w:rFonts w:ascii="標楷體" w:eastAsia="標楷體" w:hAnsi="標楷體" w:hint="eastAsia"/>
          <w:sz w:val="28"/>
          <w:szCs w:val="28"/>
        </w:rPr>
        <w:t>突出物時</w:t>
      </w:r>
      <w:proofErr w:type="gramEnd"/>
      <w:r w:rsidRPr="00A12311">
        <w:rPr>
          <w:rFonts w:ascii="標楷體" w:eastAsia="標楷體" w:hAnsi="標楷體" w:hint="eastAsia"/>
          <w:sz w:val="28"/>
          <w:szCs w:val="28"/>
        </w:rPr>
        <w:t>，其與屋頂突出物高度合計不得超過九公尺。</w:t>
      </w:r>
    </w:p>
    <w:p w:rsidR="003E17CB" w:rsidRPr="00B73644" w:rsidRDefault="003E17CB" w:rsidP="003E17CB">
      <w:pPr>
        <w:widowControl/>
        <w:tabs>
          <w:tab w:val="left" w:pos="1832"/>
          <w:tab w:val="left" w:pos="198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Chars="344" w:left="826" w:firstLineChars="200" w:firstLine="560"/>
        <w:jc w:val="both"/>
        <w:rPr>
          <w:rFonts w:ascii="標楷體" w:eastAsia="標楷體" w:hAnsi="標楷體"/>
          <w:sz w:val="28"/>
          <w:szCs w:val="28"/>
        </w:rPr>
      </w:pPr>
      <w:r w:rsidRPr="00A12311">
        <w:rPr>
          <w:rFonts w:ascii="標楷體" w:eastAsia="標楷體" w:hAnsi="標楷體" w:hint="eastAsia"/>
          <w:sz w:val="28"/>
          <w:szCs w:val="28"/>
        </w:rPr>
        <w:lastRenderedPageBreak/>
        <w:t>太陽光電發電設備如</w:t>
      </w:r>
      <w:proofErr w:type="gramStart"/>
      <w:r w:rsidRPr="00A12311">
        <w:rPr>
          <w:rFonts w:ascii="標楷體" w:eastAsia="標楷體" w:hAnsi="標楷體" w:hint="eastAsia"/>
          <w:sz w:val="28"/>
          <w:szCs w:val="28"/>
        </w:rPr>
        <w:t>併</w:t>
      </w:r>
      <w:proofErr w:type="gramEnd"/>
      <w:r w:rsidRPr="00A12311">
        <w:rPr>
          <w:rFonts w:ascii="標楷體" w:eastAsia="標楷體" w:hAnsi="標楷體" w:hint="eastAsia"/>
          <w:sz w:val="28"/>
          <w:szCs w:val="28"/>
        </w:rPr>
        <w:t>同屋頂裝飾物設計時，經</w:t>
      </w:r>
      <w:proofErr w:type="gramStart"/>
      <w:r w:rsidRPr="00A12311">
        <w:rPr>
          <w:rFonts w:ascii="標楷體" w:eastAsia="標楷體" w:hAnsi="標楷體" w:hint="eastAsia"/>
          <w:sz w:val="28"/>
          <w:szCs w:val="28"/>
        </w:rPr>
        <w:t>臺</w:t>
      </w:r>
      <w:proofErr w:type="gramEnd"/>
      <w:r w:rsidRPr="00A12311">
        <w:rPr>
          <w:rFonts w:ascii="標楷體" w:eastAsia="標楷體" w:hAnsi="標楷體" w:hint="eastAsia"/>
          <w:sz w:val="28"/>
          <w:szCs w:val="28"/>
        </w:rPr>
        <w:t>中市都市設計審議委員會或</w:t>
      </w:r>
      <w:proofErr w:type="gramStart"/>
      <w:r w:rsidRPr="00A12311">
        <w:rPr>
          <w:rFonts w:ascii="標楷體" w:eastAsia="標楷體" w:hAnsi="標楷體" w:hint="eastAsia"/>
          <w:sz w:val="28"/>
          <w:szCs w:val="28"/>
        </w:rPr>
        <w:t>臺</w:t>
      </w:r>
      <w:proofErr w:type="gramEnd"/>
      <w:r w:rsidRPr="00A12311">
        <w:rPr>
          <w:rFonts w:ascii="標楷體" w:eastAsia="標楷體" w:hAnsi="標楷體" w:hint="eastAsia"/>
          <w:sz w:val="28"/>
          <w:szCs w:val="28"/>
        </w:rPr>
        <w:t>中市政府建造執照預審委員會審議通過者，依通過內容設置，不受前項設置標準限制。</w:t>
      </w:r>
    </w:p>
    <w:p w:rsidR="003E17CB" w:rsidRDefault="003E17CB" w:rsidP="003E17CB">
      <w:pPr>
        <w:pStyle w:val="HTML"/>
        <w:spacing w:line="460" w:lineRule="exact"/>
        <w:ind w:left="848" w:hangingChars="303" w:hanging="848"/>
        <w:jc w:val="both"/>
        <w:rPr>
          <w:rFonts w:ascii="標楷體" w:eastAsia="標楷體" w:hAnsi="標楷體"/>
          <w:sz w:val="28"/>
          <w:szCs w:val="28"/>
        </w:rPr>
      </w:pPr>
      <w:r w:rsidRPr="00B73644">
        <w:rPr>
          <w:rFonts w:ascii="標楷體" w:eastAsia="標楷體" w:hAnsi="標楷體" w:hint="eastAsia"/>
          <w:sz w:val="28"/>
          <w:szCs w:val="28"/>
        </w:rPr>
        <w:t>第</w:t>
      </w:r>
      <w:r>
        <w:rPr>
          <w:rFonts w:ascii="標楷體" w:eastAsia="標楷體" w:hAnsi="標楷體" w:hint="eastAsia"/>
          <w:sz w:val="28"/>
          <w:szCs w:val="28"/>
        </w:rPr>
        <w:t>七</w:t>
      </w:r>
      <w:r w:rsidRPr="00B73644">
        <w:rPr>
          <w:rFonts w:ascii="標楷體" w:eastAsia="標楷體" w:hAnsi="標楷體" w:hint="eastAsia"/>
          <w:sz w:val="28"/>
          <w:szCs w:val="28"/>
        </w:rPr>
        <w:t xml:space="preserve">條    </w:t>
      </w:r>
      <w:r w:rsidRPr="00A12311">
        <w:rPr>
          <w:rFonts w:ascii="標楷體" w:eastAsia="標楷體" w:hAnsi="標楷體" w:hint="eastAsia"/>
          <w:sz w:val="28"/>
          <w:szCs w:val="28"/>
        </w:rPr>
        <w:t>太陽光電發電設備不得設於依法留設之屋頂</w:t>
      </w:r>
      <w:proofErr w:type="gramStart"/>
      <w:r w:rsidRPr="00A12311">
        <w:rPr>
          <w:rFonts w:ascii="標楷體" w:eastAsia="標楷體" w:hAnsi="標楷體" w:hint="eastAsia"/>
          <w:sz w:val="28"/>
          <w:szCs w:val="28"/>
        </w:rPr>
        <w:t>及露台</w:t>
      </w:r>
      <w:proofErr w:type="gramEnd"/>
      <w:r w:rsidRPr="00A12311">
        <w:rPr>
          <w:rFonts w:ascii="標楷體" w:eastAsia="標楷體" w:hAnsi="標楷體" w:hint="eastAsia"/>
          <w:sz w:val="28"/>
          <w:szCs w:val="28"/>
        </w:rPr>
        <w:t>之避難平台範圍內，亦不得影響建築物緊急進口，且其下方空間不得作為居室使用，四周不得以</w:t>
      </w:r>
      <w:proofErr w:type="gramStart"/>
      <w:r w:rsidRPr="00A12311">
        <w:rPr>
          <w:rFonts w:ascii="標楷體" w:eastAsia="標楷體" w:hAnsi="標楷體" w:hint="eastAsia"/>
          <w:sz w:val="28"/>
          <w:szCs w:val="28"/>
        </w:rPr>
        <w:t>牆壁圍閉</w:t>
      </w:r>
      <w:proofErr w:type="gramEnd"/>
      <w:r w:rsidRPr="00A12311">
        <w:rPr>
          <w:rFonts w:ascii="標楷體" w:eastAsia="標楷體" w:hAnsi="標楷體" w:hint="eastAsia"/>
          <w:sz w:val="28"/>
          <w:szCs w:val="28"/>
        </w:rPr>
        <w:t>，其建築物所有權人負其管理維護之責，違者依建築法及違章建築處理辦法之規定論處。</w:t>
      </w:r>
    </w:p>
    <w:p w:rsidR="003E17CB" w:rsidRDefault="003E17CB" w:rsidP="003E17CB">
      <w:pPr>
        <w:pStyle w:val="HTML"/>
        <w:spacing w:line="460" w:lineRule="exact"/>
        <w:ind w:left="848" w:hangingChars="303" w:hanging="848"/>
        <w:jc w:val="both"/>
        <w:rPr>
          <w:rFonts w:ascii="標楷體" w:eastAsia="標楷體" w:hAnsi="標楷體"/>
          <w:sz w:val="28"/>
          <w:szCs w:val="28"/>
        </w:rPr>
      </w:pPr>
      <w:r w:rsidRPr="00B73644">
        <w:rPr>
          <w:rFonts w:ascii="標楷體" w:eastAsia="標楷體" w:hAnsi="標楷體" w:hint="eastAsia"/>
          <w:sz w:val="28"/>
          <w:szCs w:val="28"/>
        </w:rPr>
        <w:t>第</w:t>
      </w:r>
      <w:r>
        <w:rPr>
          <w:rFonts w:ascii="標楷體" w:eastAsia="標楷體" w:hAnsi="標楷體" w:hint="eastAsia"/>
          <w:sz w:val="28"/>
          <w:szCs w:val="28"/>
        </w:rPr>
        <w:t>八</w:t>
      </w:r>
      <w:r w:rsidRPr="00B73644">
        <w:rPr>
          <w:rFonts w:ascii="標楷體" w:eastAsia="標楷體" w:hAnsi="標楷體" w:hint="eastAsia"/>
          <w:sz w:val="28"/>
          <w:szCs w:val="28"/>
        </w:rPr>
        <w:t xml:space="preserve">條    </w:t>
      </w:r>
      <w:r w:rsidRPr="003B0F1A">
        <w:rPr>
          <w:rFonts w:ascii="標楷體" w:eastAsia="標楷體" w:hAnsi="標楷體" w:hint="eastAsia"/>
          <w:color w:val="000000"/>
          <w:sz w:val="28"/>
          <w:szCs w:val="28"/>
        </w:rPr>
        <w:t>依本辦法設置之太陽光電發電設備應由</w:t>
      </w:r>
      <w:proofErr w:type="gramStart"/>
      <w:r>
        <w:rPr>
          <w:rFonts w:ascii="標楷體" w:eastAsia="標楷體" w:hAnsi="標楷體" w:hint="eastAsia"/>
          <w:color w:val="000000"/>
          <w:sz w:val="28"/>
          <w:szCs w:val="28"/>
        </w:rPr>
        <w:t>臺</w:t>
      </w:r>
      <w:proofErr w:type="gramEnd"/>
      <w:r w:rsidRPr="003B0F1A">
        <w:rPr>
          <w:rFonts w:ascii="標楷體" w:eastAsia="標楷體" w:hAnsi="標楷體" w:hint="eastAsia"/>
          <w:color w:val="000000"/>
          <w:sz w:val="28"/>
          <w:szCs w:val="28"/>
        </w:rPr>
        <w:t>中市政府都市發展</w:t>
      </w:r>
      <w:proofErr w:type="gramStart"/>
      <w:r w:rsidRPr="003B0F1A">
        <w:rPr>
          <w:rFonts w:ascii="標楷體" w:eastAsia="標楷體" w:hAnsi="標楷體" w:hint="eastAsia"/>
          <w:color w:val="000000"/>
          <w:sz w:val="28"/>
          <w:szCs w:val="28"/>
        </w:rPr>
        <w:t>局套繪</w:t>
      </w:r>
      <w:proofErr w:type="gramEnd"/>
      <w:r w:rsidRPr="003B0F1A">
        <w:rPr>
          <w:rFonts w:ascii="標楷體" w:eastAsia="標楷體" w:hAnsi="標楷體" w:hint="eastAsia"/>
          <w:color w:val="000000"/>
          <w:sz w:val="28"/>
          <w:szCs w:val="28"/>
        </w:rPr>
        <w:t>及造冊列管。</w:t>
      </w:r>
    </w:p>
    <w:p w:rsidR="003E17CB" w:rsidRDefault="003E17CB" w:rsidP="003E17CB">
      <w:pPr>
        <w:pStyle w:val="HTML"/>
        <w:spacing w:line="460" w:lineRule="exact"/>
        <w:ind w:left="848" w:hangingChars="303" w:hanging="848"/>
        <w:jc w:val="both"/>
        <w:rPr>
          <w:rFonts w:ascii="標楷體" w:eastAsia="標楷體" w:hAnsi="標楷體"/>
          <w:sz w:val="28"/>
          <w:szCs w:val="28"/>
        </w:rPr>
      </w:pPr>
      <w:r w:rsidRPr="00B73644">
        <w:rPr>
          <w:rFonts w:ascii="標楷體" w:eastAsia="標楷體" w:hAnsi="標楷體" w:hint="eastAsia"/>
          <w:sz w:val="28"/>
          <w:szCs w:val="28"/>
        </w:rPr>
        <w:t>第</w:t>
      </w:r>
      <w:r>
        <w:rPr>
          <w:rFonts w:ascii="標楷體" w:eastAsia="標楷體" w:hAnsi="標楷體" w:hint="eastAsia"/>
          <w:sz w:val="28"/>
          <w:szCs w:val="28"/>
        </w:rPr>
        <w:t>九</w:t>
      </w:r>
      <w:r w:rsidRPr="00B73644">
        <w:rPr>
          <w:rFonts w:ascii="標楷體" w:eastAsia="標楷體" w:hAnsi="標楷體" w:hint="eastAsia"/>
          <w:sz w:val="28"/>
          <w:szCs w:val="28"/>
        </w:rPr>
        <w:t xml:space="preserve">條    </w:t>
      </w:r>
      <w:r w:rsidRPr="003B0F1A">
        <w:rPr>
          <w:rFonts w:ascii="標楷體" w:eastAsia="標楷體" w:hAnsi="標楷體" w:hint="eastAsia"/>
          <w:color w:val="000000"/>
          <w:sz w:val="28"/>
          <w:szCs w:val="28"/>
        </w:rPr>
        <w:t>依本辦法設置之太陽光電發電設備，其消防安全部分應依消防法及相關法令規定辦理。</w:t>
      </w:r>
    </w:p>
    <w:p w:rsidR="003E17CB" w:rsidRDefault="003E17CB" w:rsidP="003E17CB">
      <w:pPr>
        <w:pStyle w:val="HTML"/>
        <w:tabs>
          <w:tab w:val="clear" w:pos="1832"/>
          <w:tab w:val="left" w:pos="1560"/>
          <w:tab w:val="left" w:pos="1843"/>
        </w:tabs>
        <w:spacing w:line="460" w:lineRule="exact"/>
        <w:ind w:left="980" w:hangingChars="350" w:hanging="980"/>
        <w:jc w:val="both"/>
        <w:rPr>
          <w:rFonts w:ascii="標楷體" w:eastAsia="標楷體" w:hAnsi="標楷體"/>
          <w:color w:val="000000"/>
          <w:sz w:val="28"/>
          <w:szCs w:val="28"/>
        </w:rPr>
      </w:pPr>
      <w:r w:rsidRPr="00B73644">
        <w:rPr>
          <w:rFonts w:ascii="標楷體" w:eastAsia="標楷體" w:hAnsi="標楷體" w:hint="eastAsia"/>
          <w:sz w:val="28"/>
          <w:szCs w:val="28"/>
        </w:rPr>
        <w:t>第</w:t>
      </w:r>
      <w:r>
        <w:rPr>
          <w:rFonts w:ascii="標楷體" w:eastAsia="標楷體" w:hAnsi="標楷體" w:hint="eastAsia"/>
          <w:sz w:val="28"/>
          <w:szCs w:val="28"/>
        </w:rPr>
        <w:t>十</w:t>
      </w:r>
      <w:r w:rsidRPr="00B73644">
        <w:rPr>
          <w:rFonts w:ascii="標楷體" w:eastAsia="標楷體" w:hAnsi="標楷體" w:hint="eastAsia"/>
          <w:sz w:val="28"/>
          <w:szCs w:val="28"/>
        </w:rPr>
        <w:t xml:space="preserve">條   </w:t>
      </w:r>
      <w:r w:rsidRPr="003B0F1A">
        <w:rPr>
          <w:rFonts w:ascii="標楷體" w:eastAsia="標楷體" w:hAnsi="標楷體" w:hint="eastAsia"/>
          <w:color w:val="000000"/>
          <w:sz w:val="28"/>
          <w:szCs w:val="28"/>
        </w:rPr>
        <w:t>為推動及協助建築物設置太陽光電發電設備，</w:t>
      </w:r>
      <w:proofErr w:type="gramStart"/>
      <w:r w:rsidRPr="003B0F1A">
        <w:rPr>
          <w:rFonts w:ascii="標楷體" w:eastAsia="標楷體" w:hAnsi="標楷體" w:hint="eastAsia"/>
          <w:color w:val="000000"/>
          <w:sz w:val="28"/>
          <w:szCs w:val="28"/>
        </w:rPr>
        <w:t>臺</w:t>
      </w:r>
      <w:proofErr w:type="gramEnd"/>
      <w:r w:rsidRPr="003B0F1A">
        <w:rPr>
          <w:rFonts w:ascii="標楷體" w:eastAsia="標楷體" w:hAnsi="標楷體" w:hint="eastAsia"/>
          <w:color w:val="000000"/>
          <w:sz w:val="28"/>
          <w:szCs w:val="28"/>
        </w:rPr>
        <w:t>中市政府得設置</w:t>
      </w:r>
      <w:proofErr w:type="gramStart"/>
      <w:r w:rsidRPr="003B0F1A">
        <w:rPr>
          <w:rFonts w:ascii="標楷體" w:eastAsia="標楷體" w:hAnsi="標楷體" w:hint="eastAsia"/>
          <w:color w:val="000000"/>
          <w:sz w:val="28"/>
          <w:szCs w:val="28"/>
        </w:rPr>
        <w:t>臺</w:t>
      </w:r>
      <w:proofErr w:type="gramEnd"/>
      <w:r w:rsidRPr="003B0F1A">
        <w:rPr>
          <w:rFonts w:ascii="標楷體" w:eastAsia="標楷體" w:hAnsi="標楷體" w:hint="eastAsia"/>
          <w:color w:val="000000"/>
          <w:sz w:val="28"/>
          <w:szCs w:val="28"/>
        </w:rPr>
        <w:t>中市政府建築物設置太陽光電發電設備推動小組。</w:t>
      </w:r>
    </w:p>
    <w:p w:rsidR="003E17CB" w:rsidRDefault="003E17CB" w:rsidP="003E17CB">
      <w:pPr>
        <w:pStyle w:val="HTML"/>
        <w:tabs>
          <w:tab w:val="clear" w:pos="1832"/>
          <w:tab w:val="left" w:pos="1560"/>
          <w:tab w:val="left" w:pos="1843"/>
        </w:tabs>
        <w:spacing w:line="460" w:lineRule="exact"/>
        <w:ind w:left="1134" w:hangingChars="405" w:hanging="1134"/>
        <w:jc w:val="both"/>
        <w:rPr>
          <w:rFonts w:ascii="標楷體" w:eastAsia="標楷體" w:hAnsi="標楷體"/>
          <w:color w:val="000000"/>
          <w:sz w:val="28"/>
          <w:szCs w:val="28"/>
        </w:rPr>
      </w:pPr>
      <w:r w:rsidRPr="00B73644">
        <w:rPr>
          <w:rFonts w:ascii="標楷體" w:eastAsia="標楷體" w:hAnsi="標楷體" w:hint="eastAsia"/>
          <w:sz w:val="28"/>
          <w:szCs w:val="28"/>
        </w:rPr>
        <w:t>第</w:t>
      </w:r>
      <w:r>
        <w:rPr>
          <w:rFonts w:ascii="標楷體" w:eastAsia="標楷體" w:hAnsi="標楷體" w:hint="eastAsia"/>
          <w:sz w:val="28"/>
          <w:szCs w:val="28"/>
        </w:rPr>
        <w:t>十一</w:t>
      </w:r>
      <w:r w:rsidRPr="00B73644">
        <w:rPr>
          <w:rFonts w:ascii="標楷體" w:eastAsia="標楷體" w:hAnsi="標楷體" w:hint="eastAsia"/>
          <w:sz w:val="28"/>
          <w:szCs w:val="28"/>
        </w:rPr>
        <w:t xml:space="preserve">條   </w:t>
      </w:r>
      <w:r w:rsidRPr="003B0F1A">
        <w:rPr>
          <w:rFonts w:ascii="標楷體" w:eastAsia="標楷體" w:hAnsi="標楷體" w:hint="eastAsia"/>
          <w:color w:val="000000"/>
          <w:sz w:val="28"/>
          <w:szCs w:val="28"/>
        </w:rPr>
        <w:t>本辦法自發布日施行。</w:t>
      </w:r>
    </w:p>
    <w:p w:rsidR="003E17CB" w:rsidRPr="00CD1CB8" w:rsidRDefault="003E17CB" w:rsidP="003E17CB">
      <w:pPr>
        <w:pStyle w:val="HTML"/>
        <w:tabs>
          <w:tab w:val="clear" w:pos="1832"/>
          <w:tab w:val="left" w:pos="1560"/>
          <w:tab w:val="left" w:pos="1843"/>
        </w:tabs>
        <w:spacing w:line="460" w:lineRule="exact"/>
        <w:ind w:left="1134" w:hangingChars="405" w:hanging="1134"/>
        <w:jc w:val="both"/>
        <w:rPr>
          <w:rFonts w:ascii="標楷體" w:eastAsia="標楷體" w:hAnsi="標楷體"/>
          <w:sz w:val="28"/>
          <w:szCs w:val="28"/>
        </w:rPr>
      </w:pPr>
      <w:bookmarkStart w:id="0" w:name="_GoBack"/>
      <w:bookmarkEnd w:id="0"/>
    </w:p>
    <w:p w:rsidR="00D86AF3" w:rsidRPr="003E17CB" w:rsidRDefault="00D86AF3"/>
    <w:sectPr w:rsidR="00D86AF3" w:rsidRPr="003E17CB" w:rsidSect="00D11C8C">
      <w:footerReference w:type="even" r:id="rId4"/>
      <w:footerReference w:type="default" r:id="rId5"/>
      <w:footerReference w:type="first" r:id="rId6"/>
      <w:pgSz w:w="11907" w:h="16840" w:code="9"/>
      <w:pgMar w:top="1418" w:right="1418" w:bottom="1418" w:left="1701" w:header="737" w:footer="737" w:gutter="0"/>
      <w:pgNumType w:start="1"/>
      <w:cols w:space="425"/>
      <w:titlePg/>
      <w:docGrid w:linePitch="326"/>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77A" w:rsidRDefault="003E17CB" w:rsidP="00D11C8C">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05277A" w:rsidRDefault="003E17CB" w:rsidP="00D11C8C">
    <w:pPr>
      <w:pStyle w:val="a3"/>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77A" w:rsidRDefault="003E17CB" w:rsidP="007D54F7">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2</w:t>
    </w:r>
    <w:r>
      <w:rPr>
        <w:rStyle w:val="a5"/>
      </w:rPr>
      <w:fldChar w:fldCharType="end"/>
    </w:r>
  </w:p>
  <w:p w:rsidR="0005277A" w:rsidRDefault="003E17CB" w:rsidP="00D11C8C">
    <w:pPr>
      <w:pStyle w:val="a3"/>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77A" w:rsidRPr="001B1482" w:rsidRDefault="003E17CB">
    <w:pPr>
      <w:pStyle w:val="a3"/>
      <w:jc w:val="right"/>
      <w:rPr>
        <w:sz w:val="28"/>
        <w:szCs w:val="28"/>
      </w:rPr>
    </w:pPr>
    <w:r w:rsidRPr="001B1482">
      <w:rPr>
        <w:sz w:val="28"/>
        <w:szCs w:val="28"/>
      </w:rPr>
      <w:fldChar w:fldCharType="begin"/>
    </w:r>
    <w:r w:rsidRPr="001B1482">
      <w:rPr>
        <w:sz w:val="28"/>
        <w:szCs w:val="28"/>
      </w:rPr>
      <w:instrText xml:space="preserve"> PAGE   \* MERGEFORMAT </w:instrText>
    </w:r>
    <w:r w:rsidRPr="001B1482">
      <w:rPr>
        <w:sz w:val="28"/>
        <w:szCs w:val="28"/>
      </w:rPr>
      <w:fldChar w:fldCharType="separate"/>
    </w:r>
    <w:r w:rsidRPr="003E17CB">
      <w:rPr>
        <w:noProof/>
        <w:sz w:val="28"/>
        <w:szCs w:val="28"/>
        <w:lang w:val="zh-TW"/>
      </w:rPr>
      <w:t>1</w:t>
    </w:r>
    <w:r w:rsidRPr="001B1482">
      <w:rPr>
        <w:sz w:val="28"/>
        <w:szCs w:val="28"/>
      </w:rPr>
      <w:fldChar w:fldCharType="end"/>
    </w:r>
  </w:p>
  <w:p w:rsidR="0005277A" w:rsidRPr="00772F53" w:rsidRDefault="003E17CB" w:rsidP="008616B8">
    <w:pPr>
      <w:pStyle w:val="a3"/>
      <w:ind w:right="1120"/>
      <w:jc w:val="center"/>
      <w:rPr>
        <w:rFonts w:ascii="標楷體" w:eastAsia="標楷體" w:hAnsi="標楷體"/>
        <w:sz w:val="28"/>
        <w:szCs w:val="28"/>
      </w:rPr>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E17CB"/>
    <w:rsid w:val="00286E30"/>
    <w:rsid w:val="003E17CB"/>
    <w:rsid w:val="00D86AF3"/>
    <w:rsid w:val="00E042BC"/>
    <w:rsid w:val="00FB69C6"/>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E17CB"/>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3E17CB"/>
    <w:pPr>
      <w:tabs>
        <w:tab w:val="center" w:pos="4153"/>
        <w:tab w:val="right" w:pos="8306"/>
      </w:tabs>
      <w:snapToGrid w:val="0"/>
    </w:pPr>
    <w:rPr>
      <w:sz w:val="20"/>
      <w:szCs w:val="20"/>
    </w:rPr>
  </w:style>
  <w:style w:type="character" w:customStyle="1" w:styleId="a4">
    <w:name w:val="頁尾 字元"/>
    <w:basedOn w:val="a0"/>
    <w:link w:val="a3"/>
    <w:uiPriority w:val="99"/>
    <w:rsid w:val="003E17CB"/>
    <w:rPr>
      <w:rFonts w:ascii="Times New Roman" w:eastAsia="新細明體" w:hAnsi="Times New Roman" w:cs="Times New Roman"/>
      <w:sz w:val="20"/>
      <w:szCs w:val="20"/>
    </w:rPr>
  </w:style>
  <w:style w:type="character" w:styleId="a5">
    <w:name w:val="page number"/>
    <w:basedOn w:val="a0"/>
    <w:rsid w:val="003E17CB"/>
  </w:style>
  <w:style w:type="paragraph" w:styleId="HTML">
    <w:name w:val="HTML Preformatted"/>
    <w:basedOn w:val="a"/>
    <w:link w:val="HTML0"/>
    <w:uiPriority w:val="99"/>
    <w:rsid w:val="003E17C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3E17CB"/>
    <w:rPr>
      <w:rFonts w:ascii="細明體" w:eastAsia="細明體" w:hAnsi="細明體" w:cs="細明體"/>
      <w:kern w:val="0"/>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161</Words>
  <Characters>919</Characters>
  <Application>Microsoft Office Word</Application>
  <DocSecurity>0</DocSecurity>
  <Lines>7</Lines>
  <Paragraphs>2</Paragraphs>
  <ScaleCrop>false</ScaleCrop>
  <Company>Hewlett-Packard Company</Company>
  <LinksUpToDate>false</LinksUpToDate>
  <CharactersWithSpaces>1078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m71209</dc:creator>
  <cp:lastModifiedBy>m71209</cp:lastModifiedBy>
  <cp:revision>1</cp:revision>
  <dcterms:created xsi:type="dcterms:W3CDTF">2016-05-19T05:13:00Z</dcterms:created>
  <dcterms:modified xsi:type="dcterms:W3CDTF">2016-05-19T05:16:00Z</dcterms:modified>
</cp:coreProperties>
</file>