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F59" w:rsidRPr="007C1915" w:rsidRDefault="007C1915" w:rsidP="005251F7">
      <w:pPr>
        <w:jc w:val="both"/>
        <w:rPr>
          <w:rFonts w:ascii="標楷體" w:eastAsia="標楷體" w:hAnsi="標楷體"/>
          <w:sz w:val="40"/>
          <w:szCs w:val="40"/>
        </w:rPr>
      </w:pPr>
      <w:bookmarkStart w:id="0" w:name="_GoBack"/>
      <w:r w:rsidRPr="007C1915">
        <w:rPr>
          <w:rFonts w:ascii="標楷體" w:eastAsia="標楷體" w:hAnsi="標楷體" w:hint="eastAsia"/>
          <w:sz w:val="40"/>
          <w:szCs w:val="40"/>
        </w:rPr>
        <w:t>臺中市</w:t>
      </w:r>
      <w:r w:rsidR="0003307E">
        <w:rPr>
          <w:rFonts w:ascii="標楷體" w:eastAsia="標楷體" w:hAnsi="標楷體" w:hint="eastAsia"/>
          <w:sz w:val="40"/>
          <w:szCs w:val="40"/>
        </w:rPr>
        <w:t>申請</w:t>
      </w:r>
      <w:r w:rsidRPr="007C1915">
        <w:rPr>
          <w:rFonts w:ascii="標楷體" w:eastAsia="標楷體" w:hAnsi="標楷體" w:hint="eastAsia"/>
          <w:sz w:val="40"/>
          <w:szCs w:val="40"/>
        </w:rPr>
        <w:t>指定建築線收費標準總說明</w:t>
      </w:r>
    </w:p>
    <w:bookmarkEnd w:id="0"/>
    <w:p w:rsidR="007C1915" w:rsidRDefault="008C490A" w:rsidP="008C490A">
      <w:pPr>
        <w:spacing w:line="460" w:lineRule="exact"/>
        <w:ind w:firstLineChars="202" w:firstLine="566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依</w:t>
      </w:r>
      <w:r w:rsidR="0003307E">
        <w:rPr>
          <w:rFonts w:ascii="標楷體" w:eastAsia="標楷體" w:hAnsi="標楷體" w:hint="eastAsia"/>
          <w:sz w:val="28"/>
          <w:szCs w:val="28"/>
        </w:rPr>
        <w:t>臺中市建築管理自治條例第十二條第三項規定</w:t>
      </w:r>
      <w:r w:rsidR="00C174A2">
        <w:rPr>
          <w:rFonts w:ascii="標楷體" w:eastAsia="標楷體" w:hAnsi="標楷體" w:hint="eastAsia"/>
          <w:sz w:val="28"/>
          <w:szCs w:val="28"/>
        </w:rPr>
        <w:t>，</w:t>
      </w:r>
      <w:r w:rsidR="0003307E">
        <w:rPr>
          <w:rFonts w:ascii="標楷體" w:eastAsia="標楷體" w:hAnsi="標楷體" w:hint="eastAsia"/>
          <w:sz w:val="28"/>
          <w:szCs w:val="28"/>
        </w:rPr>
        <w:t>申請指定(示)建築線者，應繳納手續費，其數額由</w:t>
      </w:r>
      <w:r w:rsidR="00050BAD">
        <w:rPr>
          <w:rFonts w:ascii="標楷體" w:eastAsia="標楷體" w:hAnsi="標楷體" w:hint="eastAsia"/>
          <w:sz w:val="28"/>
          <w:szCs w:val="28"/>
        </w:rPr>
        <w:t>臺中市政府都市發展局</w:t>
      </w:r>
      <w:r w:rsidR="0003307E">
        <w:rPr>
          <w:rFonts w:ascii="標楷體" w:eastAsia="標楷體" w:hAnsi="標楷體" w:hint="eastAsia"/>
          <w:sz w:val="28"/>
          <w:szCs w:val="28"/>
        </w:rPr>
        <w:t>另定之。是</w:t>
      </w:r>
      <w:r w:rsidR="00050BAD">
        <w:rPr>
          <w:rFonts w:ascii="標楷體" w:eastAsia="標楷體" w:hAnsi="標楷體" w:hint="eastAsia"/>
          <w:sz w:val="28"/>
          <w:szCs w:val="28"/>
        </w:rPr>
        <w:t>臺中市政府</w:t>
      </w:r>
      <w:r w:rsidR="0003307E">
        <w:rPr>
          <w:rFonts w:ascii="標楷體" w:eastAsia="標楷體" w:hAnsi="標楷體" w:hint="eastAsia"/>
          <w:sz w:val="28"/>
          <w:szCs w:val="28"/>
        </w:rPr>
        <w:t>基於使用者付費並健全</w:t>
      </w:r>
      <w:r w:rsidR="00050BAD">
        <w:rPr>
          <w:rFonts w:ascii="標楷體" w:eastAsia="標楷體" w:hAnsi="標楷體" w:hint="eastAsia"/>
          <w:sz w:val="28"/>
          <w:szCs w:val="28"/>
        </w:rPr>
        <w:t>臺中市</w:t>
      </w:r>
      <w:r w:rsidR="0003307E">
        <w:rPr>
          <w:rFonts w:ascii="標楷體" w:eastAsia="標楷體" w:hAnsi="標楷體" w:hint="eastAsia"/>
          <w:sz w:val="28"/>
          <w:szCs w:val="28"/>
        </w:rPr>
        <w:t>規費制度，增進財政負擔公平，爰依上開自治條例授權及規費法第十條第一項第一款規定，擬具「臺中市申請指定建築線收費標準」，條文計四條，</w:t>
      </w:r>
      <w:r w:rsidR="00C174A2">
        <w:rPr>
          <w:rFonts w:ascii="標楷體" w:eastAsia="標楷體" w:hAnsi="標楷體" w:hint="eastAsia"/>
          <w:sz w:val="28"/>
          <w:szCs w:val="28"/>
        </w:rPr>
        <w:t>其</w:t>
      </w:r>
      <w:r w:rsidR="00A739F2">
        <w:rPr>
          <w:rFonts w:ascii="標楷體" w:eastAsia="標楷體" w:hAnsi="標楷體" w:hint="eastAsia"/>
          <w:sz w:val="28"/>
          <w:szCs w:val="28"/>
        </w:rPr>
        <w:t>要點如下：</w:t>
      </w:r>
    </w:p>
    <w:p w:rsidR="00A739F2" w:rsidRDefault="00A739F2" w:rsidP="005251F7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一、</w:t>
      </w:r>
      <w:r w:rsidR="00C174A2">
        <w:rPr>
          <w:rFonts w:ascii="標楷體" w:eastAsia="標楷體" w:hAnsi="標楷體"/>
          <w:sz w:val="28"/>
          <w:szCs w:val="28"/>
        </w:rPr>
        <w:t>訂定</w:t>
      </w:r>
      <w:r w:rsidR="00272936">
        <w:rPr>
          <w:rFonts w:ascii="標楷體" w:eastAsia="標楷體" w:hAnsi="標楷體"/>
          <w:sz w:val="28"/>
          <w:szCs w:val="28"/>
        </w:rPr>
        <w:t>依據</w:t>
      </w:r>
      <w:r>
        <w:rPr>
          <w:rFonts w:ascii="標楷體" w:eastAsia="標楷體" w:hAnsi="標楷體"/>
          <w:sz w:val="28"/>
          <w:szCs w:val="28"/>
        </w:rPr>
        <w:t>。（第一條）</w:t>
      </w:r>
    </w:p>
    <w:p w:rsidR="00272936" w:rsidRDefault="00272936" w:rsidP="005251F7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="0003307E">
        <w:rPr>
          <w:rFonts w:ascii="標楷體" w:eastAsia="標楷體" w:hAnsi="標楷體" w:hint="eastAsia"/>
          <w:sz w:val="28"/>
          <w:szCs w:val="28"/>
        </w:rPr>
        <w:t>申請</w:t>
      </w:r>
      <w:r w:rsidR="00031897">
        <w:rPr>
          <w:rFonts w:ascii="標楷體" w:eastAsia="標楷體" w:hAnsi="標楷體" w:hint="eastAsia"/>
          <w:sz w:val="28"/>
          <w:szCs w:val="28"/>
        </w:rPr>
        <w:t>指定建築線收費標準。</w:t>
      </w:r>
      <w:r w:rsidR="00031897">
        <w:rPr>
          <w:rFonts w:ascii="標楷體" w:eastAsia="標楷體" w:hAnsi="標楷體"/>
          <w:sz w:val="28"/>
          <w:szCs w:val="28"/>
        </w:rPr>
        <w:t>（第二條）</w:t>
      </w:r>
    </w:p>
    <w:p w:rsidR="00031897" w:rsidRDefault="00031897" w:rsidP="005251F7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三、核發指定圖收費標準。（第三條）</w:t>
      </w:r>
    </w:p>
    <w:p w:rsidR="00031897" w:rsidRDefault="00031897" w:rsidP="005251F7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四、</w:t>
      </w:r>
      <w:r w:rsidR="00CB6039">
        <w:rPr>
          <w:rFonts w:ascii="標楷體" w:eastAsia="標楷體" w:hAnsi="標楷體"/>
          <w:sz w:val="28"/>
          <w:szCs w:val="28"/>
        </w:rPr>
        <w:t>本標準施行日期。（第四條）</w:t>
      </w:r>
    </w:p>
    <w:p w:rsidR="00E244D8" w:rsidRDefault="00E244D8" w:rsidP="005251F7">
      <w:pPr>
        <w:widowControl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:rsidR="00CD2702" w:rsidRDefault="00E244D8" w:rsidP="005251F7">
      <w:pPr>
        <w:spacing w:line="460" w:lineRule="exact"/>
        <w:ind w:left="800" w:hangingChars="200" w:hanging="800"/>
        <w:jc w:val="both"/>
        <w:rPr>
          <w:rFonts w:ascii="標楷體" w:eastAsia="標楷體" w:hAnsi="標楷體"/>
          <w:sz w:val="40"/>
          <w:szCs w:val="40"/>
        </w:rPr>
      </w:pPr>
      <w:r w:rsidRPr="007C1915">
        <w:rPr>
          <w:rFonts w:ascii="標楷體" w:eastAsia="標楷體" w:hAnsi="標楷體" w:hint="eastAsia"/>
          <w:sz w:val="40"/>
          <w:szCs w:val="40"/>
        </w:rPr>
        <w:lastRenderedPageBreak/>
        <w:t>臺中市</w:t>
      </w:r>
      <w:r w:rsidR="0003307E">
        <w:rPr>
          <w:rFonts w:ascii="標楷體" w:eastAsia="標楷體" w:hAnsi="標楷體" w:hint="eastAsia"/>
          <w:sz w:val="40"/>
          <w:szCs w:val="40"/>
        </w:rPr>
        <w:t>申請</w:t>
      </w:r>
      <w:r w:rsidRPr="007C1915">
        <w:rPr>
          <w:rFonts w:ascii="標楷體" w:eastAsia="標楷體" w:hAnsi="標楷體" w:hint="eastAsia"/>
          <w:sz w:val="40"/>
          <w:szCs w:val="40"/>
        </w:rPr>
        <w:t>指定建築線收費標準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388"/>
        <w:gridCol w:w="4389"/>
      </w:tblGrid>
      <w:tr w:rsidR="00E244D8" w:rsidRPr="00E244D8" w:rsidTr="00640DEE">
        <w:tc>
          <w:tcPr>
            <w:tcW w:w="2500" w:type="pct"/>
          </w:tcPr>
          <w:p w:rsidR="00E244D8" w:rsidRPr="00E244D8" w:rsidRDefault="00E244D8" w:rsidP="0022216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2500" w:type="pct"/>
          </w:tcPr>
          <w:p w:rsidR="00E244D8" w:rsidRPr="00E244D8" w:rsidRDefault="00E244D8" w:rsidP="0022216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</w:tr>
      <w:tr w:rsidR="00E244D8" w:rsidRPr="00E244D8" w:rsidTr="00640DEE">
        <w:tc>
          <w:tcPr>
            <w:tcW w:w="2500" w:type="pct"/>
          </w:tcPr>
          <w:p w:rsidR="00E244D8" w:rsidRPr="00E244D8" w:rsidRDefault="00E244D8" w:rsidP="005251F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244D8">
              <w:rPr>
                <w:rFonts w:ascii="標楷體" w:eastAsia="標楷體" w:hAnsi="標楷體" w:hint="eastAsia"/>
                <w:szCs w:val="24"/>
              </w:rPr>
              <w:t>臺中市</w:t>
            </w:r>
            <w:r w:rsidR="00C64C18">
              <w:rPr>
                <w:rFonts w:ascii="標楷體" w:eastAsia="標楷體" w:hAnsi="標楷體" w:hint="eastAsia"/>
                <w:szCs w:val="24"/>
              </w:rPr>
              <w:t>申請</w:t>
            </w:r>
            <w:r w:rsidRPr="00E244D8">
              <w:rPr>
                <w:rFonts w:ascii="標楷體" w:eastAsia="標楷體" w:hAnsi="標楷體" w:hint="eastAsia"/>
                <w:szCs w:val="24"/>
              </w:rPr>
              <w:t>指定建築線收費標準</w:t>
            </w:r>
          </w:p>
        </w:tc>
        <w:tc>
          <w:tcPr>
            <w:tcW w:w="2500" w:type="pct"/>
          </w:tcPr>
          <w:p w:rsidR="00E244D8" w:rsidRPr="00E244D8" w:rsidRDefault="00222166" w:rsidP="005251F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本</w:t>
            </w:r>
            <w:r w:rsidR="00E244D8">
              <w:rPr>
                <w:rFonts w:ascii="標楷體" w:eastAsia="標楷體" w:hAnsi="標楷體" w:hint="eastAsia"/>
                <w:szCs w:val="24"/>
              </w:rPr>
              <w:t>自治</w:t>
            </w:r>
            <w:r>
              <w:rPr>
                <w:rFonts w:ascii="標楷體" w:eastAsia="標楷體" w:hAnsi="標楷體" w:hint="eastAsia"/>
                <w:szCs w:val="24"/>
              </w:rPr>
              <w:t>規則</w:t>
            </w:r>
            <w:r w:rsidR="00E244D8">
              <w:rPr>
                <w:rFonts w:ascii="標楷體" w:eastAsia="標楷體" w:hAnsi="標楷體" w:hint="eastAsia"/>
                <w:szCs w:val="24"/>
              </w:rPr>
              <w:t>名稱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E244D8" w:rsidRPr="00E244D8" w:rsidTr="00640DEE">
        <w:tc>
          <w:tcPr>
            <w:tcW w:w="2500" w:type="pct"/>
          </w:tcPr>
          <w:p w:rsidR="00E244D8" w:rsidRPr="00E244D8" w:rsidRDefault="004A6986" w:rsidP="0022216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條文</w:t>
            </w:r>
          </w:p>
        </w:tc>
        <w:tc>
          <w:tcPr>
            <w:tcW w:w="2500" w:type="pct"/>
          </w:tcPr>
          <w:p w:rsidR="00E244D8" w:rsidRPr="00E244D8" w:rsidRDefault="004A6986" w:rsidP="0022216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</w:tr>
      <w:tr w:rsidR="0075030C" w:rsidRPr="00E244D8" w:rsidTr="00640DEE">
        <w:tc>
          <w:tcPr>
            <w:tcW w:w="2500" w:type="pct"/>
          </w:tcPr>
          <w:p w:rsidR="0075030C" w:rsidRPr="0075030C" w:rsidRDefault="0075030C" w:rsidP="0075030C">
            <w:pPr>
              <w:autoSpaceDE w:val="0"/>
              <w:autoSpaceDN w:val="0"/>
              <w:adjustRightInd w:val="0"/>
              <w:snapToGrid w:val="0"/>
              <w:ind w:left="312" w:hangingChars="130" w:hanging="312"/>
              <w:jc w:val="both"/>
              <w:rPr>
                <w:rFonts w:ascii="標楷體" w:eastAsia="標楷體" w:hAnsi="標楷體"/>
                <w:szCs w:val="24"/>
              </w:rPr>
            </w:pPr>
            <w:r w:rsidRPr="0075030C">
              <w:rPr>
                <w:rFonts w:ascii="標楷體" w:eastAsia="標楷體" w:hAnsi="標楷體" w:hint="eastAsia"/>
                <w:szCs w:val="24"/>
              </w:rPr>
              <w:t>第一條　本標準依規費法第十條</w:t>
            </w:r>
            <w:r w:rsidR="0003307E">
              <w:rPr>
                <w:rFonts w:ascii="標楷體" w:eastAsia="標楷體" w:hAnsi="標楷體" w:hint="eastAsia"/>
                <w:szCs w:val="24"/>
              </w:rPr>
              <w:t>第一項</w:t>
            </w:r>
            <w:r w:rsidRPr="0075030C">
              <w:rPr>
                <w:rFonts w:ascii="標楷體" w:eastAsia="標楷體" w:hAnsi="標楷體" w:hint="eastAsia"/>
                <w:szCs w:val="24"/>
              </w:rPr>
              <w:t>及臺中市建築管理自治條例第十二條第三項規定訂定之。</w:t>
            </w:r>
          </w:p>
        </w:tc>
        <w:tc>
          <w:tcPr>
            <w:tcW w:w="2500" w:type="pct"/>
          </w:tcPr>
          <w:p w:rsidR="0075030C" w:rsidRDefault="0075030C" w:rsidP="0075030C">
            <w:pPr>
              <w:ind w:left="480" w:hangingChars="200" w:hanging="48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一、本標準訂定依據。</w:t>
            </w:r>
          </w:p>
          <w:p w:rsidR="0075030C" w:rsidRDefault="0075030C" w:rsidP="00295FC6">
            <w:pPr>
              <w:ind w:left="480" w:hangingChars="200" w:hanging="48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二、規費法第十條</w:t>
            </w:r>
            <w:r w:rsidR="00056912">
              <w:rPr>
                <w:rFonts w:ascii="標楷體" w:eastAsia="標楷體" w:hAnsi="標楷體" w:hint="eastAsia"/>
                <w:szCs w:val="24"/>
              </w:rPr>
              <w:t>規定</w:t>
            </w:r>
            <w:r>
              <w:rPr>
                <w:rFonts w:ascii="標楷體" w:eastAsia="標楷體" w:hAnsi="標楷體" w:hint="eastAsia"/>
                <w:szCs w:val="24"/>
              </w:rPr>
              <w:t>：「</w:t>
            </w:r>
            <w:r w:rsidR="00056912" w:rsidRPr="00056912">
              <w:rPr>
                <w:rFonts w:ascii="標楷體" w:eastAsia="標楷體" w:hAnsi="標楷體" w:hint="eastAsia"/>
                <w:szCs w:val="24"/>
              </w:rPr>
              <w:t>業務主管機關應依下列原則，訂定或調整收費基準，並檢附成本資料，洽商該級政府規費主管機關同意，並送該級民意機關備查後公告之</w:t>
            </w:r>
            <w:r w:rsidR="00295FC6">
              <w:rPr>
                <w:rFonts w:ascii="標楷體" w:eastAsia="標楷體" w:hAnsi="標楷體" w:hint="eastAsia"/>
                <w:szCs w:val="24"/>
              </w:rPr>
              <w:t>：</w:t>
            </w:r>
            <w:r w:rsidR="00295FC6" w:rsidRPr="00295FC6">
              <w:rPr>
                <w:rFonts w:ascii="標楷體" w:eastAsia="標楷體" w:hAnsi="標楷體" w:hint="eastAsia"/>
                <w:szCs w:val="24"/>
              </w:rPr>
              <w:t>一、行政規費：依直接材(物)料、人工及其他成本，並審酌間接費用定之。</w:t>
            </w:r>
            <w:r>
              <w:rPr>
                <w:rFonts w:ascii="標楷體" w:eastAsia="標楷體" w:hAnsi="標楷體" w:hint="eastAsia"/>
                <w:szCs w:val="24"/>
              </w:rPr>
              <w:t>」</w:t>
            </w:r>
          </w:p>
          <w:p w:rsidR="0075030C" w:rsidRPr="00E244D8" w:rsidRDefault="0075030C" w:rsidP="0075030C">
            <w:pPr>
              <w:ind w:left="480" w:hangingChars="200" w:hanging="48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三、</w:t>
            </w:r>
            <w:r w:rsidRPr="00A07ECD">
              <w:rPr>
                <w:rFonts w:ascii="標楷體" w:eastAsia="標楷體" w:hAnsi="標楷體" w:hint="eastAsia"/>
                <w:szCs w:val="24"/>
              </w:rPr>
              <w:t>臺中市建築管理自治條例第十二條第三項</w:t>
            </w:r>
            <w:r>
              <w:rPr>
                <w:rFonts w:ascii="標楷體" w:eastAsia="標楷體" w:hAnsi="標楷體" w:hint="eastAsia"/>
                <w:szCs w:val="24"/>
              </w:rPr>
              <w:t>規定</w:t>
            </w:r>
            <w:r w:rsidRPr="00A07ECD">
              <w:rPr>
                <w:rFonts w:ascii="標楷體" w:eastAsia="標楷體" w:hAnsi="標楷體" w:hint="eastAsia"/>
                <w:szCs w:val="24"/>
              </w:rPr>
              <w:t>：「申請指定（示）建築線者，應繳納手續費，其數額由都發局另定之。」</w:t>
            </w:r>
          </w:p>
        </w:tc>
      </w:tr>
      <w:tr w:rsidR="0075030C" w:rsidRPr="00E244D8" w:rsidTr="00640DEE">
        <w:tc>
          <w:tcPr>
            <w:tcW w:w="2500" w:type="pct"/>
          </w:tcPr>
          <w:p w:rsidR="0075030C" w:rsidRPr="0075030C" w:rsidRDefault="0075030C" w:rsidP="00D65314">
            <w:pPr>
              <w:autoSpaceDE w:val="0"/>
              <w:autoSpaceDN w:val="0"/>
              <w:adjustRightInd w:val="0"/>
              <w:snapToGrid w:val="0"/>
              <w:ind w:left="312" w:hangingChars="130" w:hanging="312"/>
              <w:jc w:val="both"/>
              <w:rPr>
                <w:rFonts w:ascii="標楷體" w:eastAsia="標楷體" w:hAnsi="標楷體"/>
                <w:szCs w:val="24"/>
              </w:rPr>
            </w:pPr>
            <w:r w:rsidRPr="0075030C">
              <w:rPr>
                <w:rFonts w:ascii="標楷體" w:eastAsia="標楷體" w:hAnsi="標楷體" w:hint="eastAsia"/>
                <w:szCs w:val="24"/>
              </w:rPr>
              <w:t xml:space="preserve">第二條　</w:t>
            </w:r>
            <w:r w:rsidR="00D65314" w:rsidRPr="00D65314">
              <w:rPr>
                <w:rFonts w:ascii="標楷體" w:eastAsia="標楷體" w:hAnsi="標楷體" w:hint="eastAsia"/>
                <w:szCs w:val="24"/>
              </w:rPr>
              <w:t>申請指定建築線，其建築基地鄰接計畫道路及現有巷道或公路者，每條道路應繳納手續規費新臺幣五百元，每增加一條道路加收新臺幣一百元。</w:t>
            </w:r>
          </w:p>
        </w:tc>
        <w:tc>
          <w:tcPr>
            <w:tcW w:w="2500" w:type="pct"/>
          </w:tcPr>
          <w:p w:rsidR="0075030C" w:rsidRPr="00E244D8" w:rsidRDefault="0075030C" w:rsidP="007503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明</w:t>
            </w:r>
            <w:r w:rsidR="0003307E">
              <w:rPr>
                <w:rFonts w:ascii="標楷體" w:eastAsia="標楷體" w:hAnsi="標楷體" w:hint="eastAsia"/>
                <w:szCs w:val="24"/>
              </w:rPr>
              <w:t>定</w:t>
            </w:r>
            <w:r>
              <w:rPr>
                <w:rFonts w:ascii="標楷體" w:eastAsia="標楷體" w:hAnsi="標楷體"/>
                <w:szCs w:val="24"/>
              </w:rPr>
              <w:t>建築線指示收費標準。</w:t>
            </w:r>
          </w:p>
        </w:tc>
      </w:tr>
      <w:tr w:rsidR="0075030C" w:rsidRPr="00E244D8" w:rsidTr="00640DEE">
        <w:tc>
          <w:tcPr>
            <w:tcW w:w="2500" w:type="pct"/>
          </w:tcPr>
          <w:p w:rsidR="0075030C" w:rsidRPr="0075030C" w:rsidRDefault="0075030C" w:rsidP="0075030C">
            <w:pPr>
              <w:autoSpaceDE w:val="0"/>
              <w:autoSpaceDN w:val="0"/>
              <w:adjustRightInd w:val="0"/>
              <w:snapToGrid w:val="0"/>
              <w:ind w:left="312" w:hangingChars="130" w:hanging="312"/>
              <w:jc w:val="both"/>
              <w:rPr>
                <w:rFonts w:ascii="標楷體" w:eastAsia="標楷體" w:hAnsi="標楷體"/>
                <w:szCs w:val="24"/>
              </w:rPr>
            </w:pPr>
            <w:r w:rsidRPr="0075030C">
              <w:rPr>
                <w:rFonts w:ascii="標楷體" w:eastAsia="標楷體" w:hAnsi="標楷體" w:hint="eastAsia"/>
                <w:szCs w:val="24"/>
              </w:rPr>
              <w:t xml:space="preserve">第三條　</w:t>
            </w:r>
            <w:r w:rsidR="00597F59" w:rsidRPr="00597F59">
              <w:rPr>
                <w:rFonts w:ascii="標楷體" w:eastAsia="標楷體" w:hAnsi="標楷體" w:hint="eastAsia"/>
                <w:szCs w:val="24"/>
              </w:rPr>
              <w:t>指定建築線申請案經辦理完竣，每案發給一份指定圖，並收取前條之費用。同一申請案申請發給第二份指定圖，加收新臺幣三百元；申請發給第三份以上指定圖，每份加收新臺幣六百元。</w:t>
            </w:r>
          </w:p>
        </w:tc>
        <w:tc>
          <w:tcPr>
            <w:tcW w:w="2500" w:type="pct"/>
          </w:tcPr>
          <w:p w:rsidR="0075030C" w:rsidRPr="00E244D8" w:rsidRDefault="0075030C" w:rsidP="007503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明</w:t>
            </w:r>
            <w:r w:rsidR="0003307E">
              <w:rPr>
                <w:rFonts w:ascii="標楷體" w:eastAsia="標楷體" w:hAnsi="標楷體" w:hint="eastAsia"/>
                <w:szCs w:val="24"/>
              </w:rPr>
              <w:t>定</w:t>
            </w:r>
            <w:r>
              <w:rPr>
                <w:rFonts w:ascii="標楷體" w:eastAsia="標楷體" w:hAnsi="標楷體"/>
                <w:szCs w:val="24"/>
              </w:rPr>
              <w:t>加發指定圖收費標準。</w:t>
            </w:r>
          </w:p>
        </w:tc>
      </w:tr>
      <w:tr w:rsidR="0075030C" w:rsidRPr="00E244D8" w:rsidTr="00640DEE">
        <w:tc>
          <w:tcPr>
            <w:tcW w:w="2500" w:type="pct"/>
          </w:tcPr>
          <w:p w:rsidR="0075030C" w:rsidRPr="0075030C" w:rsidRDefault="0075030C" w:rsidP="0075030C">
            <w:pPr>
              <w:autoSpaceDE w:val="0"/>
              <w:autoSpaceDN w:val="0"/>
              <w:adjustRightInd w:val="0"/>
              <w:snapToGrid w:val="0"/>
              <w:ind w:left="312" w:hangingChars="130" w:hanging="312"/>
              <w:jc w:val="both"/>
              <w:rPr>
                <w:rFonts w:ascii="標楷體" w:eastAsia="標楷體" w:hAnsi="標楷體"/>
                <w:szCs w:val="24"/>
              </w:rPr>
            </w:pPr>
            <w:r w:rsidRPr="0075030C">
              <w:rPr>
                <w:rFonts w:ascii="標楷體" w:eastAsia="標楷體" w:hAnsi="標楷體" w:hint="eastAsia"/>
                <w:szCs w:val="24"/>
              </w:rPr>
              <w:t>第四條　本標準自發</w:t>
            </w:r>
            <w:r w:rsidR="0003307E">
              <w:rPr>
                <w:rFonts w:ascii="標楷體" w:eastAsia="標楷體" w:hAnsi="標楷體" w:hint="eastAsia"/>
                <w:szCs w:val="24"/>
              </w:rPr>
              <w:t>布</w:t>
            </w:r>
            <w:r w:rsidRPr="0075030C">
              <w:rPr>
                <w:rFonts w:ascii="標楷體" w:eastAsia="標楷體" w:hAnsi="標楷體" w:hint="eastAsia"/>
                <w:szCs w:val="24"/>
              </w:rPr>
              <w:t>日施行。</w:t>
            </w:r>
          </w:p>
        </w:tc>
        <w:tc>
          <w:tcPr>
            <w:tcW w:w="2500" w:type="pct"/>
          </w:tcPr>
          <w:p w:rsidR="0075030C" w:rsidRPr="00E244D8" w:rsidRDefault="0075030C" w:rsidP="007503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明</w:t>
            </w:r>
            <w:r w:rsidR="0003307E">
              <w:rPr>
                <w:rFonts w:ascii="標楷體" w:eastAsia="標楷體" w:hAnsi="標楷體" w:hint="eastAsia"/>
                <w:szCs w:val="24"/>
              </w:rPr>
              <w:t>定</w:t>
            </w:r>
            <w:r>
              <w:rPr>
                <w:rFonts w:ascii="標楷體" w:eastAsia="標楷體" w:hAnsi="標楷體" w:hint="eastAsia"/>
                <w:szCs w:val="24"/>
              </w:rPr>
              <w:t>本標準施行日期。</w:t>
            </w:r>
          </w:p>
        </w:tc>
      </w:tr>
    </w:tbl>
    <w:p w:rsidR="0089457C" w:rsidRDefault="0089457C" w:rsidP="005251F7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</w:p>
    <w:p w:rsidR="0089457C" w:rsidRDefault="0089457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:rsidR="00E244D8" w:rsidRDefault="0089457C" w:rsidP="005251F7">
      <w:pPr>
        <w:spacing w:line="460" w:lineRule="exact"/>
        <w:ind w:left="800" w:hangingChars="200" w:hanging="800"/>
        <w:jc w:val="both"/>
        <w:rPr>
          <w:rFonts w:ascii="標楷體" w:eastAsia="標楷體" w:hAnsi="標楷體"/>
          <w:sz w:val="40"/>
          <w:szCs w:val="40"/>
        </w:rPr>
      </w:pPr>
      <w:r w:rsidRPr="007C1915">
        <w:rPr>
          <w:rFonts w:ascii="標楷體" w:eastAsia="標楷體" w:hAnsi="標楷體" w:hint="eastAsia"/>
          <w:sz w:val="40"/>
          <w:szCs w:val="40"/>
        </w:rPr>
        <w:lastRenderedPageBreak/>
        <w:t>臺中市</w:t>
      </w:r>
      <w:r w:rsidR="0003307E">
        <w:rPr>
          <w:rFonts w:ascii="標楷體" w:eastAsia="標楷體" w:hAnsi="標楷體" w:hint="eastAsia"/>
          <w:sz w:val="40"/>
          <w:szCs w:val="40"/>
        </w:rPr>
        <w:t>申請</w:t>
      </w:r>
      <w:r w:rsidRPr="007C1915">
        <w:rPr>
          <w:rFonts w:ascii="標楷體" w:eastAsia="標楷體" w:hAnsi="標楷體" w:hint="eastAsia"/>
          <w:sz w:val="40"/>
          <w:szCs w:val="40"/>
        </w:rPr>
        <w:t>指定建築線收費標準</w:t>
      </w:r>
    </w:p>
    <w:p w:rsidR="0075030C" w:rsidRPr="0075030C" w:rsidRDefault="0075030C" w:rsidP="0075030C">
      <w:pPr>
        <w:autoSpaceDE w:val="0"/>
        <w:autoSpaceDN w:val="0"/>
        <w:adjustRightInd w:val="0"/>
        <w:snapToGrid w:val="0"/>
        <w:spacing w:line="460" w:lineRule="exact"/>
        <w:ind w:leftChars="1" w:left="850" w:hangingChars="303" w:hanging="848"/>
        <w:jc w:val="both"/>
        <w:rPr>
          <w:rFonts w:ascii="標楷體" w:eastAsia="標楷體" w:hAnsi="標楷體"/>
          <w:sz w:val="28"/>
          <w:szCs w:val="28"/>
        </w:rPr>
      </w:pPr>
      <w:r w:rsidRPr="0075030C">
        <w:rPr>
          <w:rFonts w:ascii="標楷體" w:eastAsia="標楷體" w:hAnsi="標楷體" w:hint="eastAsia"/>
          <w:sz w:val="28"/>
          <w:szCs w:val="28"/>
        </w:rPr>
        <w:t xml:space="preserve">第一條　</w:t>
      </w:r>
      <w:r w:rsidR="005224E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75030C">
        <w:rPr>
          <w:rFonts w:ascii="標楷體" w:eastAsia="標楷體" w:hAnsi="標楷體" w:hint="eastAsia"/>
          <w:sz w:val="28"/>
          <w:szCs w:val="28"/>
        </w:rPr>
        <w:t>本標準依規費法第十條</w:t>
      </w:r>
      <w:r w:rsidR="0003307E">
        <w:rPr>
          <w:rFonts w:ascii="標楷體" w:eastAsia="標楷體" w:hAnsi="標楷體" w:hint="eastAsia"/>
          <w:sz w:val="28"/>
          <w:szCs w:val="28"/>
        </w:rPr>
        <w:t>第一項</w:t>
      </w:r>
      <w:r w:rsidRPr="0075030C">
        <w:rPr>
          <w:rFonts w:ascii="標楷體" w:eastAsia="標楷體" w:hAnsi="標楷體" w:hint="eastAsia"/>
          <w:sz w:val="28"/>
          <w:szCs w:val="28"/>
        </w:rPr>
        <w:t>及臺中市建築管理自治條例第十二條第三項規定訂定之。</w:t>
      </w:r>
    </w:p>
    <w:p w:rsidR="00FF1C1F" w:rsidRDefault="0075030C" w:rsidP="00FF1C1F">
      <w:pPr>
        <w:autoSpaceDE w:val="0"/>
        <w:autoSpaceDN w:val="0"/>
        <w:adjustRightInd w:val="0"/>
        <w:snapToGrid w:val="0"/>
        <w:spacing w:line="460" w:lineRule="exact"/>
        <w:ind w:leftChars="1" w:left="850" w:hangingChars="303" w:hanging="848"/>
        <w:jc w:val="both"/>
        <w:rPr>
          <w:rFonts w:ascii="標楷體" w:eastAsia="標楷體" w:hAnsi="標楷體"/>
          <w:sz w:val="28"/>
          <w:szCs w:val="28"/>
        </w:rPr>
      </w:pPr>
      <w:r w:rsidRPr="0075030C">
        <w:rPr>
          <w:rFonts w:ascii="標楷體" w:eastAsia="標楷體" w:hAnsi="標楷體" w:hint="eastAsia"/>
          <w:sz w:val="28"/>
          <w:szCs w:val="28"/>
        </w:rPr>
        <w:t xml:space="preserve">第二條　</w:t>
      </w:r>
      <w:r w:rsidR="005224E8">
        <w:rPr>
          <w:rFonts w:ascii="標楷體" w:eastAsia="標楷體" w:hAnsi="標楷體" w:hint="eastAsia"/>
          <w:sz w:val="28"/>
          <w:szCs w:val="28"/>
        </w:rPr>
        <w:t xml:space="preserve">　</w:t>
      </w:r>
      <w:r w:rsidR="00D65314" w:rsidRPr="00D65314">
        <w:rPr>
          <w:rFonts w:ascii="標楷體" w:eastAsia="標楷體" w:hAnsi="標楷體" w:hint="eastAsia"/>
          <w:sz w:val="28"/>
          <w:szCs w:val="28"/>
        </w:rPr>
        <w:t>申請指定建築線，其建築基地鄰接計畫道路及現有巷道或公路者，每條道路應繳納手續規費新臺幣五百元，每增加一條道路加收新臺幣一百元。</w:t>
      </w:r>
    </w:p>
    <w:p w:rsidR="0075030C" w:rsidRPr="0075030C" w:rsidRDefault="0075030C" w:rsidP="00FF1C1F">
      <w:pPr>
        <w:autoSpaceDE w:val="0"/>
        <w:autoSpaceDN w:val="0"/>
        <w:adjustRightInd w:val="0"/>
        <w:snapToGrid w:val="0"/>
        <w:spacing w:line="460" w:lineRule="exact"/>
        <w:ind w:leftChars="1" w:left="850" w:hangingChars="303" w:hanging="848"/>
        <w:jc w:val="both"/>
        <w:rPr>
          <w:rFonts w:ascii="標楷體" w:eastAsia="標楷體" w:hAnsi="標楷體"/>
          <w:sz w:val="28"/>
          <w:szCs w:val="28"/>
        </w:rPr>
      </w:pPr>
      <w:r w:rsidRPr="0075030C">
        <w:rPr>
          <w:rFonts w:ascii="標楷體" w:eastAsia="標楷體" w:hAnsi="標楷體" w:hint="eastAsia"/>
          <w:sz w:val="28"/>
          <w:szCs w:val="28"/>
        </w:rPr>
        <w:t xml:space="preserve">第三條　</w:t>
      </w:r>
      <w:r w:rsidR="005224E8">
        <w:rPr>
          <w:rFonts w:ascii="標楷體" w:eastAsia="標楷體" w:hAnsi="標楷體" w:hint="eastAsia"/>
          <w:sz w:val="28"/>
          <w:szCs w:val="28"/>
        </w:rPr>
        <w:t xml:space="preserve">　</w:t>
      </w:r>
      <w:r w:rsidR="00366B71" w:rsidRPr="00366B71">
        <w:rPr>
          <w:rFonts w:ascii="標楷體" w:eastAsia="標楷體" w:hAnsi="標楷體" w:hint="eastAsia"/>
          <w:sz w:val="28"/>
          <w:szCs w:val="28"/>
        </w:rPr>
        <w:t>指定建築線申請案經辦理完竣，每案發給一份指定圖，並收取前條之費用。同一申請案申請發給第二份指定圖，加收新臺幣三百元；申請發給第三份以上指定圖，每份加收新臺幣六百元</w:t>
      </w:r>
      <w:r w:rsidRPr="0075030C">
        <w:rPr>
          <w:rFonts w:ascii="標楷體" w:eastAsia="標楷體" w:hAnsi="標楷體" w:hint="eastAsia"/>
          <w:sz w:val="28"/>
          <w:szCs w:val="28"/>
        </w:rPr>
        <w:t>。</w:t>
      </w:r>
    </w:p>
    <w:p w:rsidR="0075030C" w:rsidRPr="0075030C" w:rsidRDefault="0075030C" w:rsidP="0075030C">
      <w:pPr>
        <w:autoSpaceDE w:val="0"/>
        <w:autoSpaceDN w:val="0"/>
        <w:adjustRightInd w:val="0"/>
        <w:snapToGrid w:val="0"/>
        <w:spacing w:line="460" w:lineRule="exact"/>
        <w:ind w:leftChars="1" w:left="850" w:hangingChars="303" w:hanging="848"/>
        <w:jc w:val="both"/>
        <w:rPr>
          <w:rFonts w:ascii="標楷體" w:eastAsia="標楷體" w:hAnsi="標楷體"/>
          <w:sz w:val="28"/>
          <w:szCs w:val="28"/>
        </w:rPr>
      </w:pPr>
      <w:r w:rsidRPr="0075030C">
        <w:rPr>
          <w:rFonts w:ascii="標楷體" w:eastAsia="標楷體" w:hAnsi="標楷體" w:hint="eastAsia"/>
          <w:sz w:val="28"/>
          <w:szCs w:val="28"/>
        </w:rPr>
        <w:t xml:space="preserve">第四條　</w:t>
      </w:r>
      <w:r w:rsidR="005224E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75030C">
        <w:rPr>
          <w:rFonts w:ascii="標楷體" w:eastAsia="標楷體" w:hAnsi="標楷體" w:hint="eastAsia"/>
          <w:sz w:val="28"/>
          <w:szCs w:val="28"/>
        </w:rPr>
        <w:t>本標準自發</w:t>
      </w:r>
      <w:r w:rsidR="0003307E">
        <w:rPr>
          <w:rFonts w:ascii="標楷體" w:eastAsia="標楷體" w:hAnsi="標楷體" w:hint="eastAsia"/>
          <w:sz w:val="28"/>
          <w:szCs w:val="28"/>
        </w:rPr>
        <w:t>布</w:t>
      </w:r>
      <w:r w:rsidRPr="0075030C">
        <w:rPr>
          <w:rFonts w:ascii="標楷體" w:eastAsia="標楷體" w:hAnsi="標楷體" w:hint="eastAsia"/>
          <w:sz w:val="28"/>
          <w:szCs w:val="28"/>
        </w:rPr>
        <w:t>日施行。</w:t>
      </w:r>
    </w:p>
    <w:sectPr w:rsidR="0075030C" w:rsidRPr="0075030C" w:rsidSect="000F0D68"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52B" w:rsidRDefault="0088152B" w:rsidP="004C392D">
      <w:r>
        <w:separator/>
      </w:r>
    </w:p>
  </w:endnote>
  <w:endnote w:type="continuationSeparator" w:id="0">
    <w:p w:rsidR="0088152B" w:rsidRDefault="0088152B" w:rsidP="004C3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52B" w:rsidRDefault="0088152B" w:rsidP="004C392D">
      <w:r>
        <w:separator/>
      </w:r>
    </w:p>
  </w:footnote>
  <w:footnote w:type="continuationSeparator" w:id="0">
    <w:p w:rsidR="0088152B" w:rsidRDefault="0088152B" w:rsidP="004C3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915"/>
    <w:rsid w:val="00031897"/>
    <w:rsid w:val="0003307E"/>
    <w:rsid w:val="00050BAD"/>
    <w:rsid w:val="00056912"/>
    <w:rsid w:val="00061A7C"/>
    <w:rsid w:val="00076827"/>
    <w:rsid w:val="00081547"/>
    <w:rsid w:val="000F0D68"/>
    <w:rsid w:val="00162FC4"/>
    <w:rsid w:val="001C7BE0"/>
    <w:rsid w:val="001F2650"/>
    <w:rsid w:val="0020750E"/>
    <w:rsid w:val="00222166"/>
    <w:rsid w:val="00222867"/>
    <w:rsid w:val="00266006"/>
    <w:rsid w:val="00272936"/>
    <w:rsid w:val="00294772"/>
    <w:rsid w:val="00295FC6"/>
    <w:rsid w:val="002D71C0"/>
    <w:rsid w:val="002E5869"/>
    <w:rsid w:val="00312297"/>
    <w:rsid w:val="00366B71"/>
    <w:rsid w:val="00397545"/>
    <w:rsid w:val="003E5F7C"/>
    <w:rsid w:val="00435F2C"/>
    <w:rsid w:val="00441671"/>
    <w:rsid w:val="004A6986"/>
    <w:rsid w:val="004C392D"/>
    <w:rsid w:val="00513186"/>
    <w:rsid w:val="00522088"/>
    <w:rsid w:val="005224E8"/>
    <w:rsid w:val="005251F7"/>
    <w:rsid w:val="00576D82"/>
    <w:rsid w:val="00597F59"/>
    <w:rsid w:val="005B004B"/>
    <w:rsid w:val="005C3A19"/>
    <w:rsid w:val="005F7121"/>
    <w:rsid w:val="00611BC3"/>
    <w:rsid w:val="00640DEE"/>
    <w:rsid w:val="0075030C"/>
    <w:rsid w:val="00771795"/>
    <w:rsid w:val="007C1915"/>
    <w:rsid w:val="007E3658"/>
    <w:rsid w:val="00826B70"/>
    <w:rsid w:val="008721B6"/>
    <w:rsid w:val="0088152B"/>
    <w:rsid w:val="0089457C"/>
    <w:rsid w:val="008C490A"/>
    <w:rsid w:val="00A07ECD"/>
    <w:rsid w:val="00A55F59"/>
    <w:rsid w:val="00A739F2"/>
    <w:rsid w:val="00AA07ED"/>
    <w:rsid w:val="00AF04DD"/>
    <w:rsid w:val="00B64F78"/>
    <w:rsid w:val="00BD29C9"/>
    <w:rsid w:val="00BE30FC"/>
    <w:rsid w:val="00BF1063"/>
    <w:rsid w:val="00C174A2"/>
    <w:rsid w:val="00C2337C"/>
    <w:rsid w:val="00C64C18"/>
    <w:rsid w:val="00C94830"/>
    <w:rsid w:val="00CA0FFF"/>
    <w:rsid w:val="00CB6039"/>
    <w:rsid w:val="00CD2702"/>
    <w:rsid w:val="00D226CF"/>
    <w:rsid w:val="00D43F67"/>
    <w:rsid w:val="00D65314"/>
    <w:rsid w:val="00D669EE"/>
    <w:rsid w:val="00DC5135"/>
    <w:rsid w:val="00E244D8"/>
    <w:rsid w:val="00E25D10"/>
    <w:rsid w:val="00E5733A"/>
    <w:rsid w:val="00EB16AE"/>
    <w:rsid w:val="00F04E75"/>
    <w:rsid w:val="00F106C1"/>
    <w:rsid w:val="00F4643B"/>
    <w:rsid w:val="00F70D02"/>
    <w:rsid w:val="00FD08D8"/>
    <w:rsid w:val="00FF1C1F"/>
    <w:rsid w:val="00FF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2B8A08-DE74-46B1-97AC-63B00805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936"/>
    <w:pPr>
      <w:ind w:leftChars="200" w:left="480"/>
    </w:pPr>
  </w:style>
  <w:style w:type="table" w:styleId="a4">
    <w:name w:val="Table Grid"/>
    <w:basedOn w:val="a1"/>
    <w:uiPriority w:val="39"/>
    <w:rsid w:val="00E24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C39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C392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C39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C392D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5F712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5F712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王靜儀</dc:creator>
  <cp:keywords/>
  <dc:description/>
  <cp:lastModifiedBy>施右容</cp:lastModifiedBy>
  <cp:revision>2</cp:revision>
  <cp:lastPrinted>2018-07-12T02:32:00Z</cp:lastPrinted>
  <dcterms:created xsi:type="dcterms:W3CDTF">2019-01-31T00:47:00Z</dcterms:created>
  <dcterms:modified xsi:type="dcterms:W3CDTF">2019-01-31T00:47:00Z</dcterms:modified>
</cp:coreProperties>
</file>