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Welcome to PClassic 2016f!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Keep checking this document for updates during the contest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We will be releasing the problems here at noon!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We will also hand out paper copies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Submission system: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https://pclassic.usebruce.com/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Try to log in there now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Log in with “team&lt;team number&gt;” as the username and password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So if you’re team 40 you log in as team40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People are going and handing out the problems now</w:t>
      </w:r>
    </w:p>
    <w:p w:rsidR="00000000" w:rsidDel="00000000" w:rsidP="00000000" w:rsidRDefault="00000000" w:rsidRPr="00000000">
      <w:pPr>
        <w:ind w:left="0" w:firstLine="0"/>
        <w:contextualSpacing w:val="0"/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https://www.dropbox.com/s/r2yecahfyytqyfz/PClassic2016fQuestions.pdf?dl=0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You can download them here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Here are the stub files: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https://www.dropbox.com/s/paxhqooe5te4361/stubs.zip?dl=0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60"/>
          <w:szCs w:val="60"/>
          <w:rtl w:val="0"/>
        </w:rPr>
        <w:t xml:space="preserve">SUBMISSIONS ARE NOW OPEN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60"/>
          <w:szCs w:val="60"/>
          <w:rtl w:val="0"/>
        </w:rPr>
        <w:t xml:space="preserve">IF YOU WANT MORE PIZZA, THERE IS MORE AT TOWNE 100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60"/>
          <w:szCs w:val="60"/>
          <w:rtl w:val="0"/>
        </w:rPr>
        <w:t xml:space="preserve">PLEASE EAT OUR PIZZA. WE BOUGHT IT FOR YOU.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WE FIXED THE STUBS FOR AthenianVoterFraud.py and Greeting.java. Please redownload the stubs above for fixes.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WE FIXED ONE OF THE TEST CASES FOR TIME TRAVEL. REDOWNLOAD THE QUESTIONS TO SEE THE CHANGE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SNELL’s LAW IS INCORRECT IN Q12. USE THE REAL FORM n_1*sin(theta_1) = n_2*sin(theta_2). WAIT TO SUBMIT UNTIL WE FIX THE OUTPUT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SOMEONE IS SUBMITTING FOR TEAM 31 and 6 WHO IS NOT TEAM 31 and 6. PLEASE CHECK TO MAKE SURE YOU’RE LOGGED IN AS THE RIGHT TEAM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QUESTION 12 IS NOW FIXED, YOU CAN REDOWNLOAD THE QUESTIONS TO SEE THE CORRECT VERSION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IF YOU WANT TO SUBMIT QUESTION 12 USE “Newton’s Nightmare - CORRECT”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Make sure to check that there are no compile errors nor </w:t>
      </w:r>
      <w:r w:rsidDel="00000000" w:rsidR="00000000" w:rsidRPr="00000000">
        <w:rPr>
          <w:b w:val="1"/>
          <w:sz w:val="40"/>
          <w:szCs w:val="40"/>
          <w:rtl w:val="0"/>
        </w:rPr>
        <w:t xml:space="preserve">warnings.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For Java: Do not define the package.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classic.usebruce.com/" TargetMode="External"/><Relationship Id="rId6" Type="http://schemas.openxmlformats.org/officeDocument/2006/relationships/hyperlink" Target="https://www.dropbox.com/s/r2yecahfyytqyfz/PClassic2016fQuestions.pdf?dl=0" TargetMode="External"/></Relationships>
</file>