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The study proposes to develop a role playing game application for both Android and iOS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The application will be built on Unity 3D and can be played offline on a mobile device. Both Android and iOS will be integrated and can be played on any of the two on this application. With the power and capacity of the mobile phones, the demand has been lessened to the Android Marshmallow and up, and the iOS will be the equivalent to iOS 9 and up.</w:t>
      </w:r>
    </w:p>
    <w:p w14:paraId="3B9E712F" w14:textId="56F8BC97"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WordScape Game, and the Quotation Exam game. They focus on the history of Cebu with some deviations to enhance the experience. The application focus is on the QR Code. It will be sent to multiple areas where the player scans the QR </w:t>
      </w:r>
      <w:r w:rsidRPr="46B6963D">
        <w:rPr>
          <w:color w:val="000000" w:themeColor="text1"/>
        </w:rPr>
        <w:lastRenderedPageBreak/>
        <w:t>Code, and a 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It would be multiple choice to lessen the difficulty. Wordscape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5E4E40C5" w:rsidR="009130C9" w:rsidRPr="003B6AD8" w:rsidRDefault="001A12D8" w:rsidP="3D43AD78">
      <w:pPr>
        <w:ind w:firstLine="0"/>
        <w:jc w:val="both"/>
      </w:pPr>
      <w:r>
        <w:rPr>
          <w:b/>
          <w:bCs/>
        </w:rPr>
        <w:tab/>
      </w:r>
      <w:r>
        <w:rPr>
          <w:bCs/>
        </w:rPr>
        <w:t xml:space="preserve">Duolingo is a “freemium” language learning platform that includes a website and an Android or iOS application that can be download for free. It contains over 68 different language courses across 28 languages. The platform consists of questionnaires, fill in a blanks, matching types, and audio tests to measure the user’s performance. It also implements a structure that rewards the user for completing different sections of the course using an in-game currency called “Lingots,” which </w:t>
      </w:r>
      <w:r w:rsidR="009130C9">
        <w:rPr>
          <w:bCs/>
        </w:rPr>
        <w:t>can be used to customize the platform’s mascot or unlock bonus levels.</w:t>
      </w:r>
      <w:r w:rsidR="00606669">
        <w:rPr>
          <w:bCs/>
        </w:rPr>
        <w:t xml:space="preserve"> </w:t>
      </w:r>
      <w:r w:rsidR="009130C9">
        <w:rPr>
          <w:bCs/>
        </w:rPr>
        <w:t xml:space="preserve">Duolingo provides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 xml:space="preserve">The gameplay is revolved around locating and catching Pokémon through player’s geographical locations using a smartphone (Ungureanu, Horia). It also includes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Enix, formerly known as Squaresoft. It centers around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Atlus for Playstation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Metaverse,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1FD016F3" w:rsidR="00315220" w:rsidRDefault="008F3441">
      <w:pPr>
        <w:ind w:firstLine="0"/>
        <w:jc w:val="both"/>
      </w:pPr>
      <w:r>
        <w:rPr>
          <w:b/>
        </w:rPr>
        <w:tab/>
      </w:r>
      <w:r>
        <w:t>E-learning is to classroom learning as cell phones are to a pay phone at the bus station. It allows you to learn different information anytime and anywhere. It can be based from CD-ROMs, applications, or on the Internet. Since it is available anywhere, learning can be done in a different pace, unlike traditional classrooms where if a person falls behind, he cannot re-learn what he missed (Obringer, Lee Ann). E-learning in some ways can be catered to every person’s educational needs, allowing them to learn what they need and wanted.</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77777777" w:rsidR="00315220" w:rsidRDefault="008F3441">
      <w:pPr>
        <w:ind w:firstLine="0"/>
        <w:jc w:val="both"/>
      </w:pPr>
      <w:r>
        <w:rPr>
          <w:b/>
        </w:rPr>
        <w:tab/>
      </w:r>
      <w:r>
        <w:t xml:space="preserve">People might think that it’s difficult and takes a lot of time to make video games. One way to alleviate that is by using an engine that reduces the need for the developers to code, and instead let the engine do its work by assigning its tasks into it. A game engine allows the users without programming knowledge or the lack thereof to develop a basic video game in order to understand how it works. It also provides the developers a wide variety of components to choose from and helps them simplify their work by letting the engine work for them (michaelenger, 2013). Different kinds of game engines can render either 2D or 3D graphics or both, and it will depend on the hardware if the game will run properly. Since different devices have different operating systems, porting the </w:t>
      </w:r>
      <w:r>
        <w:lastRenderedPageBreak/>
        <w:t xml:space="preserve">game without an engine is very difficult. This is why using a game engine is important for making your games cross-platform (Marsh, Jennifer, 2013).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participating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bookmarkStart w:id="0" w:name="_GoBack"/>
      <w:bookmarkEnd w:id="0"/>
    </w:p>
    <w:p w14:paraId="4C8E5F21" w14:textId="0EFA4E67" w:rsidR="00993EB1" w:rsidRDefault="00993EB1" w:rsidP="00993EB1">
      <w:pPr>
        <w:jc w:val="both"/>
      </w:pPr>
      <w:r>
        <w:t>The game starts asking for the player’s name for it to be used for the QR code RPG,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993EB1">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25pt;height:328.5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1DAC3952" w:rsidR="00315220" w:rsidRDefault="00993EB1">
      <w:pPr>
        <w:ind w:firstLine="0"/>
        <w:rPr>
          <w:b/>
        </w:rPr>
      </w:pPr>
      <w:r>
        <w:rPr>
          <w:b/>
        </w:rPr>
        <w:pict w14:anchorId="6B181037">
          <v:shape id="_x0000_i1026" type="#_x0000_t75" style="width:6in;height:243pt">
            <v:imagedata r:id="rId18" o:title="Incremental Model - Page 1"/>
          </v:shape>
        </w:pict>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2428D3CE" w:rsidR="00315220" w:rsidRDefault="00993EB1">
      <w:pPr>
        <w:ind w:firstLine="0"/>
        <w:jc w:val="center"/>
        <w:rPr>
          <w:b/>
        </w:rPr>
      </w:pPr>
      <w:r>
        <w:rPr>
          <w:b/>
        </w:rPr>
        <w:pict w14:anchorId="4F98A453">
          <v:shape id="_x0000_i1027" type="#_x0000_t75" style="width:431.25pt;height:410.25pt">
            <v:imagedata r:id="rId19" o:title="Bottom Up Approach - Page 1"/>
          </v:shape>
        </w:pict>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softwares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Out of 15,000 delegates in National Youth Day, the expected number of users are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77777777" w:rsidR="00315220" w:rsidRDefault="008F3441" w:rsidP="3D43AD78">
      <w:pPr>
        <w:ind w:firstLine="0"/>
        <w:jc w:val="both"/>
        <w:rPr>
          <w:color w:val="000000" w:themeColor="text1"/>
        </w:rPr>
      </w:pPr>
      <w:r>
        <w:rPr>
          <w:color w:val="000000"/>
          <w:sz w:val="22"/>
          <w:szCs w:val="22"/>
        </w:rPr>
        <w:tab/>
      </w:r>
      <w:r>
        <w:rPr>
          <w:color w:val="000000"/>
        </w:rPr>
        <w:t>Project title is a game application where the user plays the role as a time traveler to go back in time, engage in historical events of certain landmarks, thus re-living the vast history of Cebu Province. The proponent decided that in order to make the game more immersive and involved to the real world, some parts of the game requires them to go to certain historical places to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EA1AF5D" w:rsidR="00315220" w:rsidRDefault="008F3441" w:rsidP="3D43AD78">
      <w:pPr>
        <w:jc w:val="both"/>
        <w:rPr>
          <w:color w:val="000000" w:themeColor="text1"/>
        </w:rPr>
      </w:pPr>
      <w:r>
        <w:rPr>
          <w:color w:val="000000"/>
        </w:rPr>
        <w:tab/>
        <w:t xml:space="preserve">The main game of the application that centers around the historical and religious events that have happened in </w:t>
      </w:r>
      <w:r w:rsidR="0024492B">
        <w:rPr>
          <w:color w:val="000000"/>
        </w:rPr>
        <w:t>Cebu. This</w:t>
      </w:r>
      <w:r>
        <w:rPr>
          <w:color w:val="000000"/>
        </w:rPr>
        <w:t xml:space="preserve"> game needs to scan QR codes to unlock different places in the given map. Each place is a level, where you experience the history of that specific place in Cebu.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w:t>
      </w:r>
      <w:r w:rsidR="0024492B">
        <w:rPr>
          <w:color w:val="000000"/>
        </w:rPr>
        <w:t>reach</w:t>
      </w:r>
      <w:r>
        <w:rPr>
          <w:color w:val="000000"/>
        </w:rPr>
        <w:t xml:space="preserve"> 0, he gets a “game over” and has to try again. Once they get all the questions right or get the opponent’s life points to 0, the player wins, levels up, and gets to progress through the game.</w:t>
      </w:r>
    </w:p>
    <w:p w14:paraId="3B9E726C" w14:textId="77777777" w:rsidR="00315220" w:rsidRDefault="46B6963D" w:rsidP="46B6963D">
      <w:pPr>
        <w:ind w:firstLine="0"/>
        <w:jc w:val="both"/>
        <w:rPr>
          <w:i/>
          <w:iCs/>
          <w:color w:val="000000" w:themeColor="text1"/>
        </w:rPr>
      </w:pPr>
      <w:r w:rsidRPr="46B6963D">
        <w:rPr>
          <w:i/>
          <w:iCs/>
          <w:color w:val="000000" w:themeColor="text1"/>
        </w:rPr>
        <w:t>Wordscape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77777777" w:rsidR="00315220" w:rsidRDefault="3D43AD78" w:rsidP="3D43AD78">
      <w:pPr>
        <w:ind w:firstLine="0"/>
        <w:jc w:val="both"/>
        <w:rPr>
          <w:i/>
          <w:iCs/>
          <w:color w:val="000000" w:themeColor="text1"/>
        </w:rPr>
      </w:pPr>
      <w:r w:rsidRPr="3D43AD78">
        <w:rPr>
          <w:i/>
          <w:iCs/>
          <w:color w:val="000000" w:themeColor="text1"/>
        </w:rPr>
        <w:t>Quotation Test</w:t>
      </w:r>
    </w:p>
    <w:p w14:paraId="3B9E726F" w14:textId="2826EDED" w:rsidR="00315220" w:rsidRDefault="008F3441" w:rsidP="3D43AD78">
      <w:pPr>
        <w:ind w:firstLine="0"/>
        <w:jc w:val="both"/>
        <w:rPr>
          <w:color w:val="000000" w:themeColor="text1"/>
        </w:rPr>
      </w:pPr>
      <w:r>
        <w:rPr>
          <w:color w:val="000000"/>
        </w:rPr>
        <w:tab/>
        <w:t>One of the three minigames in the application.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lastRenderedPageBreak/>
        <w:t>Memory Match</w:t>
      </w:r>
    </w:p>
    <w:p w14:paraId="3B9E7272" w14:textId="6392CDEB" w:rsidR="00315220" w:rsidRDefault="3D43AD78" w:rsidP="3D43AD78">
      <w:pPr>
        <w:jc w:val="both"/>
        <w:rPr>
          <w:color w:val="000000" w:themeColor="text1"/>
        </w:rPr>
      </w:pPr>
      <w:r w:rsidRPr="3D43AD78">
        <w:rPr>
          <w:color w:val="000000" w:themeColor="text1"/>
        </w:rPr>
        <w:t>One of the three minigames in the app. It is a card matching game which has a “saint” card which has the face and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017371ED"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C. Wordscape</w:t>
      </w:r>
      <w:r w:rsidRPr="46B6963D">
        <w:rPr>
          <w:color w:val="000000" w:themeColor="text1"/>
        </w:rPr>
        <w:t xml:space="preserve"> - it enables the player </w:t>
      </w:r>
      <w:r w:rsidR="004C1471">
        <w:rPr>
          <w:color w:val="000000" w:themeColor="text1"/>
        </w:rPr>
        <w:t>to play the minigame W</w:t>
      </w:r>
      <w:r w:rsidRPr="46B6963D">
        <w:rPr>
          <w:color w:val="000000" w:themeColor="text1"/>
        </w:rPr>
        <w:t>ordscape.</w:t>
      </w:r>
    </w:p>
    <w:p w14:paraId="3B9E727F" w14:textId="77777777" w:rsidR="00315220" w:rsidRDefault="008F3441">
      <w:pPr>
        <w:ind w:firstLine="0"/>
        <w:jc w:val="center"/>
        <w:rPr>
          <w:color w:val="000000"/>
        </w:rPr>
      </w:pPr>
      <w:r>
        <w:rPr>
          <w:b/>
          <w:color w:val="000000"/>
        </w:rPr>
        <w:br/>
      </w:r>
      <w:r>
        <w:rPr>
          <w:b/>
          <w:color w:val="000000"/>
        </w:rPr>
        <w:tab/>
      </w:r>
      <w:r>
        <w:rPr>
          <w:noProof/>
          <w:color w:val="000000"/>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537E8235" w:rsidR="00315220" w:rsidRDefault="0042738F">
      <w:pPr>
        <w:ind w:firstLine="0"/>
        <w:jc w:val="center"/>
        <w:rPr>
          <w:color w:val="000000"/>
        </w:rPr>
      </w:pPr>
      <w:r>
        <w:rPr>
          <w:noProof/>
        </w:rPr>
        <w:drawing>
          <wp:inline distT="0" distB="0" distL="0" distR="0" wp14:anchorId="25A41767" wp14:editId="0600177C">
            <wp:extent cx="5486400" cy="2743200"/>
            <wp:effectExtent l="0" t="0" r="0" b="0"/>
            <wp:docPr id="17030834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3"/>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4"/>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77777777" w:rsidR="00315220" w:rsidRDefault="46B6963D" w:rsidP="46B6963D">
      <w:pPr>
        <w:ind w:firstLine="0"/>
        <w:rPr>
          <w:color w:val="000000" w:themeColor="text1"/>
        </w:rPr>
      </w:pPr>
      <w:r w:rsidRPr="46B6963D">
        <w:rPr>
          <w:b/>
          <w:bCs/>
          <w:color w:val="000000" w:themeColor="text1"/>
        </w:rPr>
        <w:t xml:space="preserve">4. Wordscape button </w:t>
      </w:r>
      <w:r w:rsidRPr="46B6963D">
        <w:rPr>
          <w:color w:val="000000" w:themeColor="text1"/>
        </w:rPr>
        <w:t>- it lets you play the minigame wordscape.</w:t>
      </w:r>
    </w:p>
    <w:p w14:paraId="3B9E7297" w14:textId="2D6FE859" w:rsidR="00315220" w:rsidRDefault="3D43AD78" w:rsidP="3D43AD78">
      <w:pPr>
        <w:ind w:firstLine="0"/>
        <w:rPr>
          <w:color w:val="000000" w:themeColor="text1"/>
        </w:rPr>
      </w:pPr>
      <w:r w:rsidRPr="3D43AD78">
        <w:rPr>
          <w:b/>
          <w:bCs/>
          <w:color w:val="000000" w:themeColor="text1"/>
        </w:rPr>
        <w:t xml:space="preserve">5. Quotation test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5"/>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7290A8CE" w14:textId="55F70E6F" w:rsidR="003C482E" w:rsidRPr="003C482E" w:rsidRDefault="003C482E" w:rsidP="003C482E">
      <w:pPr>
        <w:ind w:firstLine="0"/>
        <w:jc w:val="both"/>
        <w:rPr>
          <w:b/>
          <w:color w:val="000000" w:themeColor="text1"/>
        </w:rPr>
      </w:pPr>
      <w:r>
        <w:rPr>
          <w:b/>
          <w:color w:val="000000" w:themeColor="text1"/>
        </w:rPr>
        <w:t xml:space="preserve">13. Settings Button </w:t>
      </w:r>
      <w:r>
        <w:rPr>
          <w:color w:val="000000" w:themeColor="text1"/>
        </w:rPr>
        <w:t>– it directs the player to go to a settings screen where you can set the game’s volume.</w:t>
      </w:r>
    </w:p>
    <w:p w14:paraId="2669D406" w14:textId="72080BDD" w:rsidR="00383B08" w:rsidRDefault="00383B08">
      <w:pPr>
        <w:rPr>
          <w:color w:val="000000"/>
        </w:rPr>
      </w:pPr>
      <w:r>
        <w:rPr>
          <w:color w:val="000000"/>
        </w:rPr>
        <w:br w:type="page"/>
      </w:r>
    </w:p>
    <w:p w14:paraId="3B9E72A0" w14:textId="6D923276" w:rsidR="00315220" w:rsidRDefault="003C482E">
      <w:pPr>
        <w:ind w:firstLine="0"/>
        <w:jc w:val="center"/>
        <w:rPr>
          <w:color w:val="000000"/>
        </w:rPr>
      </w:pPr>
      <w:r>
        <w:rPr>
          <w:noProof/>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4BC0310C"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4BC0310C"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350938CD"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350938CD"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Pr>
          <w:noProof/>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4AFE32C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4AFE32C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sidR="00693941">
        <w:rPr>
          <w:noProof/>
        </w:rPr>
        <w:drawing>
          <wp:inline distT="0" distB="0" distL="0" distR="0" wp14:anchorId="1CA6B7F4" wp14:editId="73D74421">
            <wp:extent cx="1725571" cy="322810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44476" cy="3263476"/>
                    </a:xfrm>
                    <a:prstGeom prst="rect">
                      <a:avLst/>
                    </a:prstGeom>
                  </pic:spPr>
                </pic:pic>
              </a:graphicData>
            </a:graphic>
          </wp:inline>
        </w:drawing>
      </w:r>
    </w:p>
    <w:p w14:paraId="3B9E72A1" w14:textId="178B75BB" w:rsidR="00315220" w:rsidRDefault="003C482E" w:rsidP="3D43AD78">
      <w:pPr>
        <w:ind w:firstLine="0"/>
        <w:rPr>
          <w:color w:val="000000" w:themeColor="text1"/>
        </w:rPr>
      </w:pPr>
      <w:r>
        <w:rPr>
          <w:b/>
          <w:bCs/>
          <w:color w:val="000000" w:themeColor="text1"/>
        </w:rPr>
        <w:t>14</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66A3983D" w:rsidR="003C482E" w:rsidRDefault="003C482E" w:rsidP="003C482E">
      <w:pPr>
        <w:ind w:firstLine="0"/>
        <w:rPr>
          <w:b/>
          <w:bCs/>
          <w:color w:val="000000" w:themeColor="text1"/>
        </w:rPr>
      </w:pPr>
      <w:r>
        <w:rPr>
          <w:b/>
          <w:bCs/>
          <w:color w:val="000000" w:themeColor="text1"/>
        </w:rPr>
        <w:t>15</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21E2037E" w14:textId="566200C2" w:rsidR="003C482E" w:rsidRDefault="003C482E" w:rsidP="003C482E">
      <w:pPr>
        <w:ind w:firstLine="0"/>
        <w:rPr>
          <w:color w:val="000000" w:themeColor="text1"/>
        </w:rPr>
      </w:pPr>
      <w:r>
        <w:rPr>
          <w:b/>
          <w:bCs/>
          <w:color w:val="000000" w:themeColor="text1"/>
        </w:rPr>
        <w:t xml:space="preserve">16. Back Button </w:t>
      </w:r>
      <w:r>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68FEC0C3" w:rsidR="00024BA7" w:rsidRPr="003C482E"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68FEC0C3" w:rsidR="00024BA7" w:rsidRPr="003C482E"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E2742B">
        <w:rPr>
          <w:noProof/>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54877C02"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54877C02"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2B62A198"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2B62A198"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383B08">
        <w:rPr>
          <w:noProof/>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7B7394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7B7394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sidRPr="00383B08">
        <w:rPr>
          <w:noProof/>
          <w:color w:val="000000"/>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8"/>
                    <a:stretch>
                      <a:fillRect/>
                    </a:stretch>
                  </pic:blipFill>
                  <pic:spPr>
                    <a:xfrm>
                      <a:off x="0" y="0"/>
                      <a:ext cx="1777856" cy="3349925"/>
                    </a:xfrm>
                    <a:prstGeom prst="rect">
                      <a:avLst/>
                    </a:prstGeom>
                  </pic:spPr>
                </pic:pic>
              </a:graphicData>
            </a:graphic>
          </wp:inline>
        </w:drawing>
      </w:r>
    </w:p>
    <w:p w14:paraId="3B9E72A7" w14:textId="18CA648F" w:rsidR="00315220" w:rsidRDefault="003C482E" w:rsidP="3D43AD78">
      <w:pPr>
        <w:ind w:firstLine="0"/>
        <w:rPr>
          <w:color w:val="000000" w:themeColor="text1"/>
        </w:rPr>
      </w:pPr>
      <w:r>
        <w:rPr>
          <w:b/>
          <w:bCs/>
          <w:color w:val="000000" w:themeColor="text1"/>
        </w:rPr>
        <w:t>17</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2AD565E7" w:rsidR="00E2742B" w:rsidRDefault="003C482E" w:rsidP="3D43AD78">
      <w:pPr>
        <w:ind w:firstLine="0"/>
        <w:rPr>
          <w:color w:val="000000" w:themeColor="text1"/>
        </w:rPr>
      </w:pPr>
      <w:r>
        <w:rPr>
          <w:b/>
          <w:bCs/>
          <w:color w:val="000000" w:themeColor="text1"/>
        </w:rPr>
        <w:t>18</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1F425F56" w:rsidR="00F27534" w:rsidRDefault="003C482E" w:rsidP="3D43AD78">
      <w:pPr>
        <w:ind w:firstLine="0"/>
        <w:rPr>
          <w:color w:val="000000" w:themeColor="text1"/>
        </w:rPr>
      </w:pPr>
      <w:r>
        <w:rPr>
          <w:b/>
          <w:color w:val="000000" w:themeColor="text1"/>
        </w:rPr>
        <w:t>19</w:t>
      </w:r>
      <w:r w:rsidR="00E2742B" w:rsidRPr="00E2742B">
        <w:rPr>
          <w:b/>
          <w:color w:val="000000" w:themeColor="text1"/>
        </w:rPr>
        <w:t>. Lives Left</w:t>
      </w:r>
      <w:r w:rsidR="00E2742B">
        <w:rPr>
          <w:color w:val="000000" w:themeColor="text1"/>
        </w:rPr>
        <w:t xml:space="preserve"> – where the player can see his/her lives left </w:t>
      </w:r>
    </w:p>
    <w:p w14:paraId="2D9566E5" w14:textId="77777777" w:rsidR="002F717E" w:rsidRDefault="002F717E" w:rsidP="002F717E">
      <w:pPr>
        <w:ind w:firstLine="0"/>
        <w:rPr>
          <w:color w:val="000000" w:themeColor="text1"/>
        </w:rPr>
      </w:pPr>
      <w:r>
        <w:rPr>
          <w:b/>
          <w:bCs/>
          <w:color w:val="000000" w:themeColor="text1"/>
        </w:rPr>
        <w:t xml:space="preserve">20. Back Button </w:t>
      </w:r>
      <w:r>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633C97A7" w:rsidR="006F5E57" w:rsidRDefault="00C56227" w:rsidP="00C16540">
      <w:pPr>
        <w:ind w:firstLine="0"/>
        <w:jc w:val="center"/>
      </w:pPr>
      <w:r>
        <w:rPr>
          <w:noProof/>
        </w:rPr>
        <w:lastRenderedPageBreak/>
        <mc:AlternateContent>
          <mc:Choice Requires="wps">
            <w:drawing>
              <wp:anchor distT="0" distB="0" distL="114300" distR="114300" simplePos="0" relativeHeight="251660315" behindDoc="0" locked="0" layoutInCell="1" allowOverlap="1" wp14:anchorId="42C53D26" wp14:editId="4F3A748C">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26346A66" w:rsidR="00024BA7" w:rsidRPr="00383B08" w:rsidRDefault="00024BA7"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8" type="#_x0000_t202" style="position:absolute;left:0;text-align:left;margin-left:99.8pt;margin-top:16.35pt;width:66pt;height:2in;z-index:251660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26346A66" w:rsidR="00024BA7" w:rsidRPr="00383B08" w:rsidRDefault="00024BA7"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v:textbox>
              </v:shape>
            </w:pict>
          </mc:Fallback>
        </mc:AlternateContent>
      </w:r>
      <w:r w:rsidR="00993EB1">
        <w:pict w14:anchorId="0D85A835">
          <v:shape id="_x0000_i1028" type="#_x0000_t75" style="width:135pt;height:259.5pt">
            <v:imagedata r:id="rId39" o:title="1"/>
          </v:shape>
        </w:pict>
      </w:r>
    </w:p>
    <w:p w14:paraId="79748AB4" w14:textId="750F66D3" w:rsidR="00C16540" w:rsidRDefault="00C56227" w:rsidP="3D43AD78">
      <w:pPr>
        <w:ind w:firstLine="0"/>
      </w:pPr>
      <w:r>
        <w:rPr>
          <w:b/>
        </w:rPr>
        <w:t>21</w:t>
      </w:r>
      <w:r w:rsidR="00C16540" w:rsidRPr="00C16540">
        <w:rPr>
          <w:b/>
        </w:rPr>
        <w:t>. Back Button</w:t>
      </w:r>
      <w:r w:rsidR="00C16540">
        <w:t xml:space="preserve"> - it enables the player to go traverse back to the previous page</w:t>
      </w:r>
    </w:p>
    <w:p w14:paraId="2A64316D" w14:textId="078A5F66" w:rsidR="00C16540" w:rsidRDefault="00C56227" w:rsidP="3D43AD78">
      <w:pPr>
        <w:ind w:firstLine="0"/>
      </w:pPr>
      <w:r>
        <w:rPr>
          <w:b/>
        </w:rPr>
        <w:t>22</w:t>
      </w:r>
      <w:r w:rsidR="00C16540" w:rsidRPr="00C16540">
        <w:rPr>
          <w:b/>
        </w:rPr>
        <w:t>. Level Button</w:t>
      </w:r>
      <w:r w:rsidR="00C16540">
        <w:t xml:space="preserve"> – it enables the player to play the level</w:t>
      </w:r>
    </w:p>
    <w:p w14:paraId="11D55791" w14:textId="77777777" w:rsidR="00C16540" w:rsidRDefault="00C16540">
      <w:r>
        <w:br w:type="page"/>
      </w:r>
    </w:p>
    <w:p w14:paraId="530B99C0" w14:textId="77777777" w:rsidR="00C16540" w:rsidRDefault="00C16540" w:rsidP="3D43AD78">
      <w:pPr>
        <w:ind w:firstLine="0"/>
      </w:pPr>
    </w:p>
    <w:p w14:paraId="5F63B68C" w14:textId="6AD3667C" w:rsidR="00C16540" w:rsidRDefault="00993EB1" w:rsidP="00C16540">
      <w:pPr>
        <w:ind w:firstLine="0"/>
        <w:jc w:val="center"/>
      </w:pPr>
      <w:r>
        <w:pict w14:anchorId="41FDD2C8">
          <v:shape id="_x0000_i1029" type="#_x0000_t75" style="width:139.5pt;height:270.75pt">
            <v:imagedata r:id="rId40" o:title="2"/>
          </v:shape>
        </w:pict>
      </w:r>
    </w:p>
    <w:p w14:paraId="2E9B250A" w14:textId="15BCD579" w:rsidR="00C16540" w:rsidRDefault="00C56227" w:rsidP="00C16540">
      <w:pPr>
        <w:ind w:firstLine="0"/>
      </w:pPr>
      <w:r>
        <w:rPr>
          <w:b/>
        </w:rPr>
        <w:t>23</w:t>
      </w:r>
      <w:r w:rsidR="00C16540" w:rsidRPr="00C16540">
        <w:rPr>
          <w:b/>
        </w:rPr>
        <w:t>. Back Button</w:t>
      </w:r>
      <w:r w:rsidR="00C16540">
        <w:t xml:space="preserve"> - it enables the player to go traverse back to the previous page</w:t>
      </w:r>
    </w:p>
    <w:p w14:paraId="383670DB" w14:textId="7669DA0D" w:rsidR="00C16540" w:rsidRDefault="00C56227" w:rsidP="00C16540">
      <w:pPr>
        <w:ind w:firstLine="0"/>
      </w:pPr>
      <w:r>
        <w:rPr>
          <w:b/>
        </w:rPr>
        <w:t>24</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2">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77777777" w:rsidR="00315220" w:rsidRDefault="00315220">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t>TECHNICAL SKILLS</w:t>
      </w:r>
    </w:p>
    <w:p w14:paraId="3B9E72C7" w14:textId="77777777" w:rsidR="00315220" w:rsidRDefault="3D43AD78" w:rsidP="3D43AD78">
      <w:pPr>
        <w:widowControl w:val="0"/>
        <w:numPr>
          <w:ilvl w:val="0"/>
          <w:numId w:val="6"/>
        </w:numPr>
        <w:contextualSpacing/>
        <w:rPr>
          <w:b/>
          <w:bCs/>
        </w:rPr>
      </w:pPr>
      <w:r w:rsidRPr="3D43AD78">
        <w:rPr>
          <w:b/>
          <w:bCs/>
        </w:rPr>
        <w:lastRenderedPageBreak/>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Javascript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School: Saint Alphonsus Catholic School - Lapu-lapu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6"/>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E33A8" w14:textId="77777777" w:rsidR="009859DE" w:rsidRDefault="009859DE">
      <w:pPr>
        <w:spacing w:line="240" w:lineRule="auto"/>
      </w:pPr>
      <w:r>
        <w:separator/>
      </w:r>
    </w:p>
  </w:endnote>
  <w:endnote w:type="continuationSeparator" w:id="0">
    <w:p w14:paraId="659EEEE6" w14:textId="77777777" w:rsidR="009859DE" w:rsidRDefault="009859DE">
      <w:pPr>
        <w:spacing w:line="240" w:lineRule="auto"/>
      </w:pPr>
      <w:r>
        <w:continuationSeparator/>
      </w:r>
    </w:p>
  </w:endnote>
  <w:endnote w:type="continuationNotice" w:id="1">
    <w:p w14:paraId="3832216B" w14:textId="77777777" w:rsidR="009859DE" w:rsidRDefault="009859D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8A974" w14:textId="77777777" w:rsidR="00024BA7" w:rsidRPr="00DA2AC1" w:rsidRDefault="00024BA7" w:rsidP="00DA2AC1">
    <w:pPr>
      <w:jc w:val="right"/>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BD17A" w14:textId="5BD32221" w:rsidR="00024BA7" w:rsidRPr="00E5794E" w:rsidRDefault="00024BA7" w:rsidP="3D43AD78">
    <w:pPr>
      <w:jc w:val="right"/>
    </w:pPr>
    <w:r w:rsidRPr="3D43AD78">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9338" w14:textId="5D849B71" w:rsidR="00024BA7" w:rsidRPr="00E5794E" w:rsidRDefault="00024BA7" w:rsidP="3D43AD78">
    <w:pPr>
      <w:jc w:val="right"/>
    </w:pPr>
    <w:r w:rsidRPr="3D43AD78">
      <w:t>iii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562A" w14:textId="08786D13" w:rsidR="00024BA7" w:rsidRPr="00E5794E" w:rsidRDefault="00024BA7" w:rsidP="3D43AD78">
    <w:pPr>
      <w:jc w:val="right"/>
    </w:pPr>
    <w:r w:rsidRPr="3D43AD78">
      <w:t>iv</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681AE" w14:textId="08DD64FC" w:rsidR="00024BA7" w:rsidRPr="00546EAD" w:rsidRDefault="00024BA7"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467304"/>
      <w:docPartObj>
        <w:docPartGallery w:val="Page Numbers (Bottom of Page)"/>
        <w:docPartUnique/>
      </w:docPartObj>
    </w:sdtPr>
    <w:sdtEndPr>
      <w:rPr>
        <w:noProof/>
      </w:rPr>
    </w:sdtEndPr>
    <w:sdtContent>
      <w:p w14:paraId="69176FAF" w14:textId="033B16C3" w:rsidR="00024BA7" w:rsidRDefault="00024BA7" w:rsidP="002D25A7">
        <w:pPr>
          <w:pStyle w:val="Footer"/>
          <w:ind w:right="120"/>
          <w:jc w:val="right"/>
        </w:pPr>
        <w:r>
          <w:fldChar w:fldCharType="begin"/>
        </w:r>
        <w:r>
          <w:instrText xml:space="preserve"> PAGE   \* MERGEFORMAT </w:instrText>
        </w:r>
        <w:r>
          <w:fldChar w:fldCharType="separate"/>
        </w:r>
        <w:r w:rsidR="00490CDB">
          <w:rPr>
            <w:noProof/>
          </w:rPr>
          <w:t>10</w:t>
        </w:r>
        <w:r>
          <w:rPr>
            <w:noProof/>
          </w:rPr>
          <w:fldChar w:fldCharType="end"/>
        </w:r>
      </w:p>
    </w:sdtContent>
  </w:sdt>
  <w:p w14:paraId="170104A4" w14:textId="77777777" w:rsidR="00024BA7" w:rsidRDefault="00024BA7">
    <w:pPr>
      <w:jc w:val="center"/>
      <w:rPr>
        <w:b/>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8C99B" w14:textId="1D1BC818" w:rsidR="00024BA7" w:rsidRDefault="00024BA7">
    <w:pPr>
      <w:jc w:val="center"/>
      <w:rPr>
        <w:b/>
      </w:rPr>
    </w:pPr>
  </w:p>
  <w:p w14:paraId="5AA3234C" w14:textId="632B2C1E" w:rsidR="00024BA7" w:rsidRDefault="00024BA7" w:rsidP="002D25A7">
    <w:pPr>
      <w:pStyle w:val="Footer"/>
      <w:ind w:right="360"/>
      <w:jc w:val="right"/>
    </w:pPr>
  </w:p>
  <w:p w14:paraId="3F8E04E5" w14:textId="77777777" w:rsidR="00024BA7" w:rsidRDefault="00024BA7">
    <w:pPr>
      <w:jc w:val="cen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105DF" w14:textId="77777777" w:rsidR="009859DE" w:rsidRDefault="009859DE">
      <w:pPr>
        <w:spacing w:line="240" w:lineRule="auto"/>
      </w:pPr>
      <w:r>
        <w:separator/>
      </w:r>
    </w:p>
  </w:footnote>
  <w:footnote w:type="continuationSeparator" w:id="0">
    <w:p w14:paraId="5F00474E" w14:textId="77777777" w:rsidR="009859DE" w:rsidRDefault="009859DE">
      <w:pPr>
        <w:spacing w:line="240" w:lineRule="auto"/>
      </w:pPr>
      <w:r>
        <w:continuationSeparator/>
      </w:r>
    </w:p>
  </w:footnote>
  <w:footnote w:type="continuationNotice" w:id="1">
    <w:p w14:paraId="60E21A0E" w14:textId="77777777" w:rsidR="009859DE" w:rsidRDefault="009859DE">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10F2A"/>
    <w:rsid w:val="002156E9"/>
    <w:rsid w:val="0024492B"/>
    <w:rsid w:val="002703F9"/>
    <w:rsid w:val="00282540"/>
    <w:rsid w:val="002955EB"/>
    <w:rsid w:val="002D25A7"/>
    <w:rsid w:val="002D3A25"/>
    <w:rsid w:val="002D6ED1"/>
    <w:rsid w:val="002D7DDC"/>
    <w:rsid w:val="002E0D21"/>
    <w:rsid w:val="002E13C5"/>
    <w:rsid w:val="002E4F00"/>
    <w:rsid w:val="002F717E"/>
    <w:rsid w:val="00315220"/>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90CDB"/>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D16B0"/>
    <w:rsid w:val="006F5E57"/>
    <w:rsid w:val="006F60CD"/>
    <w:rsid w:val="007012AA"/>
    <w:rsid w:val="00707AB2"/>
    <w:rsid w:val="00720885"/>
    <w:rsid w:val="007259BA"/>
    <w:rsid w:val="00727C6D"/>
    <w:rsid w:val="00745DDE"/>
    <w:rsid w:val="007473C1"/>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75FE"/>
    <w:rsid w:val="00C56227"/>
    <w:rsid w:val="00C62AE0"/>
    <w:rsid w:val="00C634BE"/>
    <w:rsid w:val="00C66BA7"/>
    <w:rsid w:val="00C75583"/>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9441F"/>
    <w:rsid w:val="00EA44CD"/>
    <w:rsid w:val="00EA476E"/>
    <w:rsid w:val="00EA4D29"/>
    <w:rsid w:val="00EB62CF"/>
    <w:rsid w:val="00EB6631"/>
    <w:rsid w:val="00EC15C4"/>
    <w:rsid w:val="00ED0E90"/>
    <w:rsid w:val="00ED5BD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941296EF-AE7E-4133-9B34-C7BD1FE7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hyperlink" Target="mailto:penuelcalle@gmail.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B381B-8885-4192-8440-F489D7297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54</Pages>
  <Words>5821</Words>
  <Characters>33183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Penuel Calle</cp:lastModifiedBy>
  <cp:revision>5</cp:revision>
  <dcterms:created xsi:type="dcterms:W3CDTF">2018-06-21T13:43:00Z</dcterms:created>
  <dcterms:modified xsi:type="dcterms:W3CDTF">2018-06-21T14:51:00Z</dcterms:modified>
</cp:coreProperties>
</file>