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E463E4" w:rsidRPr="001F65D3" w14:paraId="3A09CBDD" w14:textId="77777777" w:rsidTr="0011718B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421AC5" w14:textId="77777777" w:rsidR="00E463E4" w:rsidRPr="001F65D3" w:rsidRDefault="00000000" w:rsidP="001171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object w:dxaOrig="1440" w:dyaOrig="1440" w14:anchorId="1F7428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43.85pt;margin-top:-41.8pt;width:431.7pt;height:46.45pt;z-index:251658240;mso-position-horizontal-relative:margin;mso-position-vertical-relative:text">
                  <v:imagedata r:id="rId7" o:title=""/>
                  <w10:wrap type="topAndBottom" anchorx="margin"/>
                </v:shape>
                <o:OLEObject Type="Embed" ProgID="CorelDraw.Graphic.8" ShapeID="_x0000_s2050" DrawAspect="Content" ObjectID="_1742902726" r:id="rId8"/>
              </w:object>
            </w:r>
          </w:p>
        </w:tc>
      </w:tr>
      <w:tr w:rsidR="00E463E4" w:rsidRPr="001F65D3" w14:paraId="0B6123A0" w14:textId="77777777" w:rsidTr="0011718B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DE9E06" w14:textId="77777777" w:rsidR="00E463E4" w:rsidRPr="001F65D3" w:rsidRDefault="00E463E4" w:rsidP="0011718B">
            <w:pPr>
              <w:rPr>
                <w:rFonts w:ascii="Arial" w:hAnsi="Arial" w:cs="Arial"/>
                <w:b/>
                <w:color w:val="808080"/>
                <w:sz w:val="84"/>
              </w:rPr>
            </w:pPr>
            <w:r w:rsidRPr="001F65D3">
              <w:rPr>
                <w:rFonts w:ascii="Arial" w:hAnsi="Arial" w:cs="Arial"/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5D4F6C7" wp14:editId="460BF97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233680</wp:posOffset>
                      </wp:positionV>
                      <wp:extent cx="6000750" cy="494665"/>
                      <wp:effectExtent l="6985" t="11430" r="12065" b="8255"/>
                      <wp:wrapNone/>
                      <wp:docPr id="1" name="Textové po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58EFA6" w14:textId="58FACD70" w:rsidR="00E463E4" w:rsidRDefault="00E463E4" w:rsidP="00E463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Závěrečný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4F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2pt;margin-top:18.4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BRs1I93QAAAAkBAAAPAAAAZHJzL2Rvd25yZXYu&#10;eG1sTI/NTsMwEITvSLyDtUjcqBMIpQ1xqoofiUMvlHB34yWJiNdRvG3St2c5wXFnRrPzFZvZ9+qE&#10;Y+wCGUgXCSikOriOGgPVx+vNClRkS872gdDAGSNsysuLwuYuTPSOpz03Skoo5tZAyzzkWse6RW/j&#10;IgxI4n2F0VuWc2y0G+0k5b7Xt0my1N52JB9aO+BTi/X3/ugNMLtteq5efHz7nHfPU5vU97Yy5vpq&#10;3j6CYpz5Lwy/82U6lLLpEI7kouoNZJmgsIG7pRCIv16tRThIMM0eQJeF/k9Q/gA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BRs1I93QAAAAkBAAAPAAAAAAAAAAAAAAAAAEoEAABkcnMv&#10;ZG93bnJldi54bWxQSwUGAAAAAAQABADzAAAAVAUAAAAA&#10;" o:allowincell="f" filled="f" stroked="f">
                      <o:lock v:ext="edit" shapetype="t"/>
                      <v:textbox style="mso-fit-shape-to-text:t">
                        <w:txbxContent>
                          <w:p w14:paraId="3B58EFA6" w14:textId="58FACD70" w:rsidR="00E463E4" w:rsidRDefault="00E463E4" w:rsidP="00E463E4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Závěrečný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63E4" w:rsidRPr="001F65D3" w14:paraId="4DD576A0" w14:textId="77777777" w:rsidTr="0011718B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8A063A1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C1ADB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D5BDB36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7F56FF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55582C0A" w14:textId="77777777" w:rsidTr="0011718B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134C9CB" w14:textId="554C783F" w:rsidR="00E463E4" w:rsidRPr="001F65D3" w:rsidRDefault="00F45861" w:rsidP="0011718B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měřící stanice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2E3947" w14:textId="47DE6D6A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</w:t>
            </w:r>
          </w:p>
        </w:tc>
      </w:tr>
      <w:tr w:rsidR="00E463E4" w:rsidRPr="001F65D3" w14:paraId="26E6C6E1" w14:textId="77777777" w:rsidTr="0011718B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329E4DE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  <w:p w14:paraId="7E1F81B0" w14:textId="6434F30C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Zadání</w:t>
            </w:r>
            <w:r w:rsidR="005D5739">
              <w:rPr>
                <w:rFonts w:ascii="Arial" w:hAnsi="Arial" w:cs="Arial"/>
                <w:sz w:val="18"/>
              </w:rPr>
              <w:t>:</w:t>
            </w:r>
          </w:p>
          <w:p w14:paraId="19BF36EC" w14:textId="77777777" w:rsidR="00E463E4" w:rsidRPr="001F65D3" w:rsidRDefault="00E463E4" w:rsidP="0011718B">
            <w:pPr>
              <w:ind w:left="72"/>
              <w:rPr>
                <w:rFonts w:ascii="Arial" w:hAnsi="Arial" w:cs="Arial"/>
              </w:rPr>
            </w:pPr>
          </w:p>
          <w:p w14:paraId="2B8BF672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Na univerzální desce plošných spojů sestrojte zařízení, které bude přijímat teploty přes I2C 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sběrnici</w:t>
            </w:r>
          </w:p>
          <w:p w14:paraId="337A3188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funkční aplikace s programem pro vybraný mikrokontroler</w:t>
            </w:r>
          </w:p>
          <w:p w14:paraId="71CAF822" w14:textId="77777777" w:rsidR="005D5739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shield modu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lu</w:t>
            </w: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pro desku DeroBoard</w:t>
            </w:r>
          </w:p>
          <w:p w14:paraId="129E265E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prezentace (dle pravidel), odevzdání tisknuté dokumentace a zaslání emailu s kompletním výpisem programu nebo zasláním odkazu na repositář na GitHubu</w:t>
            </w:r>
          </w:p>
          <w:p w14:paraId="58329AEB" w14:textId="77777777" w:rsidR="005D5739" w:rsidRDefault="005D5739" w:rsidP="005D5739">
            <w:pPr>
              <w:rPr>
                <w:rFonts w:ascii="Arial" w:hAnsi="Arial" w:cs="Arial"/>
                <w:szCs w:val="24"/>
              </w:rPr>
            </w:pPr>
          </w:p>
          <w:p w14:paraId="286E211C" w14:textId="77777777" w:rsidR="005D5739" w:rsidRPr="005D5739" w:rsidRDefault="005D5739" w:rsidP="005D5739">
            <w:pPr>
              <w:ind w:left="474"/>
              <w:rPr>
                <w:rFonts w:ascii="Arial" w:hAnsi="Arial" w:cs="Arial"/>
                <w:sz w:val="18"/>
              </w:rPr>
            </w:pPr>
            <w:r w:rsidRPr="005D5739">
              <w:rPr>
                <w:rFonts w:ascii="Arial" w:hAnsi="Arial" w:cs="Arial"/>
                <w:sz w:val="18"/>
              </w:rPr>
              <w:t>Použité periferie:</w:t>
            </w:r>
          </w:p>
          <w:p w14:paraId="23F8ECB1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1x LCD1602 – zobrazovací periferie (sběrnice I2C)</w:t>
            </w:r>
          </w:p>
          <w:p w14:paraId="1F9CFAA6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1x </w:t>
            </w:r>
            <w:r w:rsidRPr="004115FC">
              <w:rPr>
                <w:rFonts w:ascii="Arial" w:hAnsi="Arial" w:cs="Arial"/>
                <w:sz w:val="24"/>
                <w:szCs w:val="24"/>
              </w:rPr>
              <w:t>PCF8574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převodník na I2C pro zobrazovací periferii</w:t>
            </w:r>
          </w:p>
          <w:p w14:paraId="326C94BB" w14:textId="39F7829E" w:rsidR="005D5739" w:rsidRPr="005D5739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3x CJMCU-75 – teploměr (sběrnice I2C)</w:t>
            </w:r>
          </w:p>
          <w:p w14:paraId="324C16D9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C1543CC" w14:textId="77777777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 xml:space="preserve">  Použitý SOFTWARE:</w:t>
            </w:r>
          </w:p>
          <w:p w14:paraId="3507F839" w14:textId="516ED9C5" w:rsidR="00E463E4" w:rsidRDefault="00E463E4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 w:rsidRPr="005D5739">
              <w:rPr>
                <w:rStyle w:val="Zdraznnjemn"/>
                <w:sz w:val="24"/>
                <w:szCs w:val="24"/>
              </w:rPr>
              <w:t xml:space="preserve">Microsoft Word 2016 </w:t>
            </w:r>
            <w:r w:rsidRPr="003C14E9">
              <w:rPr>
                <w:rStyle w:val="Zdraznnjemn"/>
                <w:i/>
                <w:iCs/>
                <w:sz w:val="24"/>
                <w:szCs w:val="24"/>
              </w:rPr>
              <w:t xml:space="preserve">(verze č. </w:t>
            </w:r>
            <w:r w:rsidRPr="003C14E9">
              <w:rPr>
                <w:rStyle w:val="Zdraznnjemn"/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3C14E9">
              <w:rPr>
                <w:rStyle w:val="Zdraznnjemn"/>
                <w:i/>
                <w:iCs/>
                <w:sz w:val="24"/>
                <w:szCs w:val="24"/>
              </w:rPr>
              <w:t>2302 Build 16.0.16130.20186)</w:t>
            </w:r>
          </w:p>
          <w:p w14:paraId="0DCA67A5" w14:textId="4EAAF624" w:rsidR="00E463E4" w:rsidRDefault="005D573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>
              <w:rPr>
                <w:rStyle w:val="Zdraznnjemn"/>
                <w:sz w:val="24"/>
                <w:szCs w:val="24"/>
              </w:rPr>
              <w:t>ST</w:t>
            </w:r>
            <w:r w:rsidR="00FB1CC1">
              <w:rPr>
                <w:rStyle w:val="Zdraznnjemn"/>
                <w:sz w:val="24"/>
                <w:szCs w:val="24"/>
              </w:rPr>
              <w:t xml:space="preserve"> Visual Programmer </w:t>
            </w:r>
            <w:r w:rsidR="00FB1CC1" w:rsidRPr="003C14E9">
              <w:rPr>
                <w:rStyle w:val="Zdraznnjemn"/>
                <w:i/>
                <w:iCs/>
                <w:sz w:val="24"/>
                <w:szCs w:val="24"/>
              </w:rPr>
              <w:t>(verze č. ST</w:t>
            </w:r>
            <w:r w:rsidR="00BA6CE9" w:rsidRPr="003C14E9">
              <w:rPr>
                <w:rStyle w:val="Zdraznnjemn"/>
                <w:i/>
                <w:iCs/>
                <w:sz w:val="24"/>
                <w:szCs w:val="24"/>
              </w:rPr>
              <w:t>-068)</w:t>
            </w:r>
          </w:p>
          <w:p w14:paraId="2C481042" w14:textId="7B666D3D" w:rsidR="003C14E9" w:rsidRPr="003C14E9" w:rsidRDefault="003C14E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</w:rPr>
            </w:pPr>
            <w:r w:rsidRPr="003C14E9">
              <w:rPr>
                <w:rStyle w:val="Zdraznnjemn"/>
                <w:sz w:val="24"/>
                <w:szCs w:val="24"/>
              </w:rPr>
              <w:t>Visu</w:t>
            </w:r>
            <w:r>
              <w:rPr>
                <w:rStyle w:val="Zdraznnjemn"/>
                <w:sz w:val="24"/>
                <w:szCs w:val="24"/>
              </w:rPr>
              <w:t xml:space="preserve">al Studio Code </w:t>
            </w:r>
            <w:r w:rsidRPr="003C14E9">
              <w:rPr>
                <w:rStyle w:val="Zdraznnjemn"/>
                <w:i/>
                <w:iCs/>
                <w:sz w:val="24"/>
                <w:szCs w:val="24"/>
              </w:rPr>
              <w:t>(verze č. March 2023 (version 1.77))</w:t>
            </w:r>
          </w:p>
          <w:p w14:paraId="28F6DC9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17A4B4E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18F5990C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0FD27B8" w14:textId="77777777" w:rsidR="00E463E4" w:rsidRDefault="00E463E4" w:rsidP="0011718B">
            <w:pPr>
              <w:rPr>
                <w:rFonts w:ascii="Arial" w:hAnsi="Arial" w:cs="Arial"/>
              </w:rPr>
            </w:pPr>
          </w:p>
          <w:p w14:paraId="749A3C8E" w14:textId="77777777" w:rsidR="003C14E9" w:rsidRPr="001F65D3" w:rsidRDefault="003C14E9" w:rsidP="0011718B">
            <w:pPr>
              <w:rPr>
                <w:rFonts w:ascii="Arial" w:hAnsi="Arial" w:cs="Arial"/>
              </w:rPr>
            </w:pPr>
          </w:p>
          <w:p w14:paraId="2AE986D3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BE6235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C1544E6" w14:textId="77777777" w:rsidTr="0011718B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7E686C64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713438C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9131839" w14:textId="77777777" w:rsidR="00E463E4" w:rsidRPr="001F65D3" w:rsidRDefault="00E463E4" w:rsidP="0011718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3C94E553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72E77D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0CB87961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463E4" w:rsidRPr="001F65D3" w14:paraId="036B913D" w14:textId="77777777" w:rsidTr="0011718B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0EA0B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16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F949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OBLOUK Petr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3602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4.A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DCC482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2022/23</w:t>
            </w:r>
          </w:p>
        </w:tc>
      </w:tr>
      <w:tr w:rsidR="00E463E4" w:rsidRPr="001F65D3" w14:paraId="397F6C72" w14:textId="77777777" w:rsidTr="0011718B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0AF74C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61ECE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6DD5709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460BFDF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EADB26A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A275A1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B879BA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6C69FF9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BEB8834" w14:textId="77777777" w:rsidTr="0011718B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01F90" w14:textId="68D1F3BC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7C276" w14:textId="6E61DFB7" w:rsidR="00E463E4" w:rsidRPr="001F65D3" w:rsidRDefault="0003596B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13</w:t>
            </w:r>
            <w:r w:rsidR="00E463E4" w:rsidRPr="001F65D3">
              <w:rPr>
                <w:rFonts w:ascii="Arial" w:hAnsi="Arial" w:cs="Arial"/>
                <w:sz w:val="40"/>
              </w:rPr>
              <w:t>.</w:t>
            </w:r>
            <w:r w:rsidR="00E463E4">
              <w:rPr>
                <w:rFonts w:ascii="Arial" w:hAnsi="Arial" w:cs="Arial"/>
                <w:sz w:val="40"/>
              </w:rPr>
              <w:t>4</w:t>
            </w:r>
            <w:r w:rsidR="00E463E4"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BF8F6" w14:textId="6B41DE88" w:rsidR="00E463E4" w:rsidRPr="001F65D3" w:rsidRDefault="000A1665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3AFC3D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14:paraId="3074E9CA" w14:textId="77777777" w:rsidR="006E1D24" w:rsidRDefault="006E1D24" w:rsidP="005D5739"/>
    <w:p w14:paraId="1BD45F74" w14:textId="77777777" w:rsidR="005D5739" w:rsidRDefault="005D5739" w:rsidP="005D5739"/>
    <w:p w14:paraId="715993D6" w14:textId="77777777" w:rsidR="005D5739" w:rsidRDefault="005D5739" w:rsidP="005D5739"/>
    <w:p w14:paraId="757A7630" w14:textId="3E60940E" w:rsidR="00EF0803" w:rsidRDefault="00EF0803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Slovní popis</w:t>
      </w:r>
    </w:p>
    <w:p w14:paraId="2DB6820E" w14:textId="685744D5" w:rsidR="00EF0803" w:rsidRDefault="00EF0803" w:rsidP="001A5F94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zapnutí proběhne inicializace displeje, který má adresu 0x27, pokud inicializace proběhne pořádku, na displeji zhasne první řada a objeví se ,,Teplota‘‘. Poté by mělo proběhnout měření teploty pomocí snímače CJMCU-75 na adrese 0x49 poté následovně po 3 sekundách by mělo následovat čtení z teploměru na adrese 0x4A a </w:t>
      </w:r>
      <w:r w:rsidR="009D4E1A">
        <w:rPr>
          <w:rFonts w:ascii="Arial" w:hAnsi="Arial" w:cs="Arial"/>
          <w:sz w:val="24"/>
          <w:szCs w:val="24"/>
        </w:rPr>
        <w:t>opět po 3 sekundách měření na adrese 0x4B.</w:t>
      </w:r>
      <w:r w:rsidR="001A5F94">
        <w:rPr>
          <w:rFonts w:ascii="Arial" w:hAnsi="Arial" w:cs="Arial"/>
          <w:sz w:val="24"/>
          <w:szCs w:val="24"/>
        </w:rPr>
        <w:t xml:space="preserve"> Zároveň každé čtení teploty se zobrazí na displeji.</w:t>
      </w:r>
    </w:p>
    <w:p w14:paraId="0EFB1DEB" w14:textId="77777777" w:rsidR="00337E8E" w:rsidRPr="00EF0803" w:rsidRDefault="00337E8E" w:rsidP="001A5F9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7B0B2DA3" w14:textId="26D5BD62" w:rsidR="005A0D0A" w:rsidRDefault="005A0D0A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Periférie</w:t>
      </w:r>
    </w:p>
    <w:p w14:paraId="07DFC82E" w14:textId="005514F3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LCD1602 </w:t>
      </w:r>
    </w:p>
    <w:p w14:paraId="1A09CE7B" w14:textId="623E3763" w:rsidR="006B20A1" w:rsidRPr="00AB1574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zobrazovací periferie (sběrnice I2C)</w:t>
      </w:r>
    </w:p>
    <w:p w14:paraId="52C0899E" w14:textId="5E7B7D92" w:rsidR="00AB1574" w:rsidRPr="004115FC" w:rsidRDefault="00AB1574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má 2 řádky a 16 míst</w:t>
      </w:r>
    </w:p>
    <w:p w14:paraId="7E007E42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</w:p>
    <w:p w14:paraId="0543123D" w14:textId="28591ED4" w:rsidR="006B20A1" w:rsidRPr="00291CA0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převodník na I2C pro zobrazovací periferii</w:t>
      </w:r>
    </w:p>
    <w:p w14:paraId="32071F38" w14:textId="76500C38" w:rsidR="00291CA0" w:rsidRPr="00291CA0" w:rsidRDefault="00291CA0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adresa I2C</w:t>
      </w:r>
      <w:r w:rsidR="005B10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 0x27</w:t>
      </w:r>
      <w:r w:rsidR="005B1048">
        <w:rPr>
          <w:rFonts w:ascii="Arial" w:hAnsi="Arial" w:cs="Arial"/>
          <w:sz w:val="24"/>
          <w:szCs w:val="24"/>
        </w:rPr>
        <w:t xml:space="preserve"> </w:t>
      </w:r>
    </w:p>
    <w:p w14:paraId="5A5A8DAB" w14:textId="139C141F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3x CJMCU-75 </w:t>
      </w:r>
    </w:p>
    <w:p w14:paraId="791F618F" w14:textId="7F469917" w:rsidR="006B20A1" w:rsidRPr="005B1048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teploměr (sběrnice I2C)</w:t>
      </w:r>
    </w:p>
    <w:p w14:paraId="696AB45A" w14:textId="69E8202E" w:rsidR="005B1048" w:rsidRPr="00291CA0" w:rsidRDefault="005B1048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adresa I2C</w:t>
      </w:r>
      <w:r w:rsidR="00AE0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 0x49, 0x4A, 0x4B</w:t>
      </w:r>
    </w:p>
    <w:p w14:paraId="5AC00822" w14:textId="3D588E7A" w:rsidR="00E150B5" w:rsidRDefault="00291CA0" w:rsidP="00E150B5">
      <w:pPr>
        <w:pStyle w:val="Odstavecseseznamem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schopný měřit </w:t>
      </w:r>
      <w:r w:rsidR="00E150B5">
        <w:rPr>
          <w:rFonts w:ascii="Arial" w:hAnsi="Arial" w:cs="Arial"/>
          <w:sz w:val="24"/>
          <w:szCs w:val="24"/>
        </w:rPr>
        <w:t>s přesností:</w:t>
      </w:r>
    </w:p>
    <w:p w14:paraId="38346727" w14:textId="1C430B37" w:rsidR="00E150B5" w:rsidRPr="00E150B5" w:rsidRDefault="004476B5" w:rsidP="00E150B5">
      <w:pPr>
        <w:pStyle w:val="Odstavecseseznamem"/>
        <w:numPr>
          <w:ilvl w:val="2"/>
          <w:numId w:val="6"/>
        </w:numPr>
      </w:pPr>
      <w:r>
        <w:rPr>
          <w:rFonts w:ascii="Arial" w:hAnsi="Arial" w:cs="Arial"/>
          <w:sz w:val="24"/>
          <w:szCs w:val="24"/>
        </w:rPr>
        <w:t xml:space="preserve">- </w:t>
      </w:r>
      <w:r w:rsidR="00E150B5" w:rsidRPr="00E150B5">
        <w:rPr>
          <w:rFonts w:ascii="Arial" w:hAnsi="Arial" w:cs="Arial"/>
          <w:sz w:val="24"/>
          <w:szCs w:val="24"/>
        </w:rPr>
        <w:t xml:space="preserve">25°C až 100°C: ±2°C </w:t>
      </w:r>
    </w:p>
    <w:p w14:paraId="3577C7B9" w14:textId="507CE601" w:rsidR="00337E8E" w:rsidRPr="004115FC" w:rsidRDefault="004476B5" w:rsidP="00337E8E">
      <w:pPr>
        <w:pStyle w:val="Odstavecseseznamem"/>
        <w:numPr>
          <w:ilvl w:val="2"/>
          <w:numId w:val="6"/>
        </w:numPr>
      </w:pPr>
      <w:r>
        <w:rPr>
          <w:rFonts w:ascii="Arial" w:hAnsi="Arial" w:cs="Arial"/>
          <w:sz w:val="24"/>
          <w:szCs w:val="24"/>
        </w:rPr>
        <w:t xml:space="preserve">- </w:t>
      </w:r>
      <w:r w:rsidR="00E150B5" w:rsidRPr="00E150B5">
        <w:rPr>
          <w:rFonts w:ascii="Arial" w:hAnsi="Arial" w:cs="Arial"/>
          <w:sz w:val="24"/>
          <w:szCs w:val="24"/>
        </w:rPr>
        <w:t xml:space="preserve">55°C </w:t>
      </w:r>
      <w:r w:rsidR="00EA5FB9">
        <w:rPr>
          <w:rFonts w:ascii="Arial" w:hAnsi="Arial" w:cs="Arial"/>
          <w:sz w:val="24"/>
          <w:szCs w:val="24"/>
        </w:rPr>
        <w:t>až</w:t>
      </w:r>
      <w:r w:rsidR="00E150B5" w:rsidRPr="00E150B5">
        <w:rPr>
          <w:rFonts w:ascii="Arial" w:hAnsi="Arial" w:cs="Arial"/>
          <w:sz w:val="24"/>
          <w:szCs w:val="24"/>
        </w:rPr>
        <w:t xml:space="preserve"> 125°C: ±3°C</w:t>
      </w:r>
    </w:p>
    <w:p w14:paraId="2E4CD43D" w14:textId="095EB16B" w:rsidR="009C1431" w:rsidRPr="00337E8E" w:rsidRDefault="00337E8E" w:rsidP="00337E8E">
      <w:pPr>
        <w:pStyle w:val="Odstavecseseznamem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24"/>
          <w:szCs w:val="24"/>
        </w:rPr>
      </w:pPr>
      <w:r w:rsidRPr="009C143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BB58E1" wp14:editId="10C91A35">
            <wp:simplePos x="0" y="0"/>
            <wp:positionH relativeFrom="margin">
              <wp:align>center</wp:align>
            </wp:positionH>
            <wp:positionV relativeFrom="page">
              <wp:posOffset>4897478</wp:posOffset>
            </wp:positionV>
            <wp:extent cx="7321550" cy="5032375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39" w:rsidRPr="005D5739">
        <w:rPr>
          <w:rFonts w:ascii="Arial" w:hAnsi="Arial" w:cs="Arial"/>
          <w:b/>
          <w:bCs/>
          <w:sz w:val="24"/>
          <w:szCs w:val="24"/>
        </w:rPr>
        <w:t>Schéma zapojení</w:t>
      </w:r>
    </w:p>
    <w:p w14:paraId="63879290" w14:textId="45726DA0" w:rsidR="00520639" w:rsidRDefault="003257EF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423BF" wp14:editId="6011A778">
            <wp:simplePos x="0" y="0"/>
            <wp:positionH relativeFrom="margin">
              <wp:align>right</wp:align>
            </wp:positionH>
            <wp:positionV relativeFrom="paragraph">
              <wp:posOffset>261478</wp:posOffset>
            </wp:positionV>
            <wp:extent cx="5760720" cy="283845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739">
        <w:rPr>
          <w:rFonts w:ascii="Arial" w:hAnsi="Arial" w:cs="Arial"/>
          <w:b/>
          <w:bCs/>
          <w:sz w:val="24"/>
          <w:szCs w:val="24"/>
        </w:rPr>
        <w:t>Blokové schéma</w:t>
      </w:r>
    </w:p>
    <w:p w14:paraId="630E9140" w14:textId="77777777" w:rsidR="00520639" w:rsidRPr="00520639" w:rsidRDefault="00520639" w:rsidP="00520639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428A80D4" w14:textId="66E3E84B" w:rsidR="00A15290" w:rsidRDefault="00520639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Vývojový diagram kódu</w:t>
      </w:r>
      <w:r w:rsidR="00A15290">
        <w:rPr>
          <w:rFonts w:ascii="Arial" w:hAnsi="Arial" w:cs="Arial"/>
          <w:b/>
          <w:bCs/>
          <w:sz w:val="24"/>
          <w:szCs w:val="24"/>
        </w:rPr>
        <w:br/>
      </w:r>
    </w:p>
    <w:p w14:paraId="518D1FE2" w14:textId="057B9C10" w:rsidR="00A15290" w:rsidRDefault="00520639">
      <w:pPr>
        <w:spacing w:after="160" w:line="259" w:lineRule="auto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401BE4" wp14:editId="5932516C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499995" cy="4469130"/>
            <wp:effectExtent l="0" t="0" r="0" b="762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90">
        <w:rPr>
          <w:rFonts w:ascii="Arial" w:hAnsi="Arial" w:cs="Arial"/>
          <w:b/>
          <w:bCs/>
          <w:szCs w:val="24"/>
        </w:rPr>
        <w:br w:type="page"/>
      </w:r>
    </w:p>
    <w:p w14:paraId="34A8A331" w14:textId="3D9EC9AC" w:rsidR="00CF5551" w:rsidRDefault="00A15290" w:rsidP="00626A14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20639">
        <w:rPr>
          <w:rFonts w:ascii="Arial" w:hAnsi="Arial" w:cs="Arial"/>
          <w:b/>
          <w:bCs/>
          <w:sz w:val="24"/>
          <w:szCs w:val="24"/>
        </w:rPr>
        <w:t>Blok kódu</w:t>
      </w:r>
    </w:p>
    <w:p w14:paraId="375E0325" w14:textId="32E0D19C" w:rsidR="00680DE5" w:rsidRDefault="00680DE5" w:rsidP="00680DE5">
      <w:pPr>
        <w:pStyle w:val="Odstavecseseznamem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74FF20" wp14:editId="75D626E9">
            <wp:simplePos x="0" y="0"/>
            <wp:positionH relativeFrom="margin">
              <wp:align>center</wp:align>
            </wp:positionH>
            <wp:positionV relativeFrom="paragraph">
              <wp:posOffset>160296</wp:posOffset>
            </wp:positionV>
            <wp:extent cx="5239385" cy="8205470"/>
            <wp:effectExtent l="0" t="0" r="0" b="508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4480" r="4345" b="3031"/>
                    <a:stretch/>
                  </pic:blipFill>
                  <pic:spPr bwMode="auto">
                    <a:xfrm>
                      <a:off x="0" y="0"/>
                      <a:ext cx="5239385" cy="82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6E941" w14:textId="4D723ED2" w:rsidR="00680DE5" w:rsidRPr="00626A14" w:rsidRDefault="00680DE5" w:rsidP="00680DE5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702D7D85" w14:textId="3E349292" w:rsidR="00334868" w:rsidRDefault="00334868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p w14:paraId="7E0C1489" w14:textId="3327DE83" w:rsidR="003257EF" w:rsidRPr="003257EF" w:rsidRDefault="003257EF" w:rsidP="008D1A7E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se mi zprvu nedařilo vůbec rozjet, měl jsem problémy s</w:t>
      </w:r>
      <w:r w:rsidR="00E36E7D">
        <w:rPr>
          <w:rFonts w:ascii="Arial" w:hAnsi="Arial" w:cs="Arial"/>
          <w:sz w:val="24"/>
          <w:szCs w:val="24"/>
        </w:rPr>
        <w:t>e zobrazení na displeji</w:t>
      </w:r>
      <w:r>
        <w:rPr>
          <w:rFonts w:ascii="Arial" w:hAnsi="Arial" w:cs="Arial"/>
          <w:sz w:val="24"/>
          <w:szCs w:val="24"/>
        </w:rPr>
        <w:t xml:space="preserve"> a zároveň jsem navrhoval desku. Dost práce mi dalo samotnou desku připravit na pájení a pak si vyhrát se spojemi. Zároveň jsem tiskl maličkosti na 3D tiskárně, které tak doplnily</w:t>
      </w:r>
      <w:r w:rsidR="00292625">
        <w:rPr>
          <w:rFonts w:ascii="Arial" w:hAnsi="Arial" w:cs="Arial"/>
          <w:sz w:val="24"/>
          <w:szCs w:val="24"/>
        </w:rPr>
        <w:t xml:space="preserve"> celkový</w:t>
      </w:r>
      <w:r>
        <w:rPr>
          <w:rFonts w:ascii="Arial" w:hAnsi="Arial" w:cs="Arial"/>
          <w:sz w:val="24"/>
          <w:szCs w:val="24"/>
        </w:rPr>
        <w:t xml:space="preserve"> vzhled</w:t>
      </w:r>
      <w:r w:rsidR="002926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projektu</w:t>
      </w:r>
      <w:r w:rsidR="0088696C">
        <w:rPr>
          <w:rFonts w:ascii="Arial" w:hAnsi="Arial" w:cs="Arial"/>
          <w:sz w:val="24"/>
          <w:szCs w:val="24"/>
        </w:rPr>
        <w:t>. Měření teploty se mi podařilo velice rychle zprovoznit, vše bylo krásně</w:t>
      </w:r>
      <w:r w:rsidR="00AB1574">
        <w:rPr>
          <w:rFonts w:ascii="Arial" w:hAnsi="Arial" w:cs="Arial"/>
          <w:sz w:val="24"/>
          <w:szCs w:val="24"/>
        </w:rPr>
        <w:t xml:space="preserve"> popsáno</w:t>
      </w:r>
      <w:r w:rsidR="006C7F07">
        <w:rPr>
          <w:rFonts w:ascii="Arial" w:hAnsi="Arial" w:cs="Arial"/>
          <w:sz w:val="24"/>
          <w:szCs w:val="24"/>
        </w:rPr>
        <w:t xml:space="preserve"> a měl jsem k dispozici logický analyzátor, který bych všem vřele doporučil</w:t>
      </w:r>
      <w:r w:rsidR="0088696C">
        <w:rPr>
          <w:rFonts w:ascii="Arial" w:hAnsi="Arial" w:cs="Arial"/>
          <w:sz w:val="24"/>
          <w:szCs w:val="24"/>
        </w:rPr>
        <w:t>.</w:t>
      </w:r>
    </w:p>
    <w:sectPr w:rsidR="003257EF" w:rsidRPr="003257EF" w:rsidSect="009D3D5A">
      <w:footerReference w:type="default" r:id="rId13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B1D7" w14:textId="77777777" w:rsidR="004F5C26" w:rsidRDefault="004F5C26" w:rsidP="003F1FE1">
      <w:r>
        <w:separator/>
      </w:r>
    </w:p>
  </w:endnote>
  <w:endnote w:type="continuationSeparator" w:id="0">
    <w:p w14:paraId="77AEC8B4" w14:textId="77777777" w:rsidR="004F5C26" w:rsidRDefault="004F5C26" w:rsidP="003F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710302"/>
      <w:docPartObj>
        <w:docPartGallery w:val="Page Numbers (Bottom of Page)"/>
        <w:docPartUnique/>
      </w:docPartObj>
    </w:sdtPr>
    <w:sdtContent>
      <w:p w14:paraId="042D550E" w14:textId="66229C78" w:rsidR="009D3D5A" w:rsidRDefault="009D3D5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0319C" w14:textId="583F019A" w:rsidR="003F1FE1" w:rsidRDefault="003F1F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3AAD" w14:textId="77777777" w:rsidR="004F5C26" w:rsidRDefault="004F5C26" w:rsidP="003F1FE1">
      <w:r>
        <w:separator/>
      </w:r>
    </w:p>
  </w:footnote>
  <w:footnote w:type="continuationSeparator" w:id="0">
    <w:p w14:paraId="1FD5FDD9" w14:textId="77777777" w:rsidR="004F5C26" w:rsidRDefault="004F5C26" w:rsidP="003F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6054"/>
    <w:multiLevelType w:val="hybridMultilevel"/>
    <w:tmpl w:val="87EAB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3FD"/>
    <w:multiLevelType w:val="hybridMultilevel"/>
    <w:tmpl w:val="9806980E"/>
    <w:lvl w:ilvl="0" w:tplc="0405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4F7B5B89"/>
    <w:multiLevelType w:val="hybridMultilevel"/>
    <w:tmpl w:val="C81C6C9A"/>
    <w:lvl w:ilvl="0" w:tplc="040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6BF865C3"/>
    <w:multiLevelType w:val="hybridMultilevel"/>
    <w:tmpl w:val="EF809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5857">
    <w:abstractNumId w:val="4"/>
  </w:num>
  <w:num w:numId="2" w16cid:durableId="1954556590">
    <w:abstractNumId w:val="0"/>
  </w:num>
  <w:num w:numId="3" w16cid:durableId="26570011">
    <w:abstractNumId w:val="1"/>
  </w:num>
  <w:num w:numId="4" w16cid:durableId="405079979">
    <w:abstractNumId w:val="3"/>
  </w:num>
  <w:num w:numId="5" w16cid:durableId="1378118822">
    <w:abstractNumId w:val="5"/>
  </w:num>
  <w:num w:numId="6" w16cid:durableId="128315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9"/>
    <w:rsid w:val="0003596B"/>
    <w:rsid w:val="000A1665"/>
    <w:rsid w:val="001A5F94"/>
    <w:rsid w:val="00276F14"/>
    <w:rsid w:val="00291CA0"/>
    <w:rsid w:val="00292625"/>
    <w:rsid w:val="002A3F80"/>
    <w:rsid w:val="002C421D"/>
    <w:rsid w:val="003173A0"/>
    <w:rsid w:val="003257EF"/>
    <w:rsid w:val="00334868"/>
    <w:rsid w:val="00337E8E"/>
    <w:rsid w:val="003910B9"/>
    <w:rsid w:val="003C14E9"/>
    <w:rsid w:val="003F1FE1"/>
    <w:rsid w:val="004476B5"/>
    <w:rsid w:val="0047020D"/>
    <w:rsid w:val="004F5C26"/>
    <w:rsid w:val="00520639"/>
    <w:rsid w:val="0055381A"/>
    <w:rsid w:val="005871E9"/>
    <w:rsid w:val="005A0D0A"/>
    <w:rsid w:val="005B1048"/>
    <w:rsid w:val="005C43B0"/>
    <w:rsid w:val="005D5739"/>
    <w:rsid w:val="00626A14"/>
    <w:rsid w:val="00680DE5"/>
    <w:rsid w:val="006B20A1"/>
    <w:rsid w:val="006C7F07"/>
    <w:rsid w:val="006E1D24"/>
    <w:rsid w:val="00717BA0"/>
    <w:rsid w:val="007210BC"/>
    <w:rsid w:val="008507EE"/>
    <w:rsid w:val="0088696C"/>
    <w:rsid w:val="008D1A7E"/>
    <w:rsid w:val="008F1C98"/>
    <w:rsid w:val="00922B21"/>
    <w:rsid w:val="009C1431"/>
    <w:rsid w:val="009D3D5A"/>
    <w:rsid w:val="009D4E1A"/>
    <w:rsid w:val="00A15290"/>
    <w:rsid w:val="00A81E42"/>
    <w:rsid w:val="00AB1574"/>
    <w:rsid w:val="00AE0351"/>
    <w:rsid w:val="00B10731"/>
    <w:rsid w:val="00B813A5"/>
    <w:rsid w:val="00BA6CE9"/>
    <w:rsid w:val="00C73442"/>
    <w:rsid w:val="00CF5551"/>
    <w:rsid w:val="00E150B5"/>
    <w:rsid w:val="00E36E7D"/>
    <w:rsid w:val="00E463E4"/>
    <w:rsid w:val="00EA5FB9"/>
    <w:rsid w:val="00EF0803"/>
    <w:rsid w:val="00F456F9"/>
    <w:rsid w:val="00F45861"/>
    <w:rsid w:val="00FB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E544EA"/>
  <w15:chartTrackingRefBased/>
  <w15:docId w15:val="{0ED57A66-7D4C-423C-BEFD-8B8FD5B4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63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63E4"/>
    <w:pPr>
      <w:ind w:left="720"/>
      <w:contextualSpacing/>
    </w:pPr>
    <w:rPr>
      <w:sz w:val="20"/>
    </w:rPr>
  </w:style>
  <w:style w:type="character" w:styleId="Zdraznnjemn">
    <w:name w:val="Subtle Emphasis"/>
    <w:uiPriority w:val="19"/>
    <w:qFormat/>
    <w:rsid w:val="005D5739"/>
  </w:style>
  <w:style w:type="paragraph" w:styleId="Zhlav">
    <w:name w:val="header"/>
    <w:basedOn w:val="Normln"/>
    <w:link w:val="ZhlavChar"/>
    <w:uiPriority w:val="99"/>
    <w:unhideWhenUsed/>
    <w:rsid w:val="003F1FE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F1FE1"/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3F1FE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F1FE1"/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318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54</cp:revision>
  <cp:lastPrinted>2023-04-12T19:26:00Z</cp:lastPrinted>
  <dcterms:created xsi:type="dcterms:W3CDTF">2023-04-07T21:41:00Z</dcterms:created>
  <dcterms:modified xsi:type="dcterms:W3CDTF">2023-04-13T12:52:00Z</dcterms:modified>
</cp:coreProperties>
</file>