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TÊN TRÒ CHƠI: BẮN GÀ</w:t>
      </w:r>
    </w:p>
    <w:p w:rsidR="00000000" w:rsidDel="00000000" w:rsidP="00000000" w:rsidRDefault="00000000" w:rsidRPr="00000000" w14:paraId="00000002">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Pitch Doc</w:t>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Mô tả ngắn gọn</w:t>
      </w:r>
    </w:p>
    <w:p w:rsidR="00000000" w:rsidDel="00000000" w:rsidP="00000000" w:rsidRDefault="00000000" w:rsidRPr="00000000" w14:paraId="0000000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“Bắn Gà” là một game có lối chơi đơn giản nhưng hấp dẫn.Game giúp người chơi giảm căng thẳng, giúp tăng cường khả năng phản xạ, khả năng phối hợp tay - mắt, khả năng tập trung.</w:t>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Mục tiêu</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Mang lại sự trải nghiệm</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Giúp mọi người giảm căng thẳng, nâng cao khả năng phản xạ</w:t>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Đặc điểm nổi bật</w:t>
      </w:r>
      <w:r w:rsidDel="00000000" w:rsidR="00000000" w:rsidRPr="00000000">
        <w:rPr>
          <w:rtl w:val="0"/>
        </w:rPr>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Lối chơi đơn giản nhưng hấp dẫn: Game bắn gà có lối chơi đơn giản nhưng hấp dẫn, phù hợp với nhiều đối tượng người chơi. Người chơi chỉ cần điều khiển phi thuyền và bắn hạ những con gà đang bay đến. Tuy nhiên, trò chơi cũng có độ khó tăng dần, đòi hỏi người chơi phải có khả năng phản xạ nhanh, phối hợp tay-mắt tốt và khả năng tập trung cao độ.</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Tính giải trí cao: Game bắn gà là một trò chơi giải trí đơn giản nhưng hấp dẫn. Trò chơi có thể giúp người chơi giải tỏa căng thẳng và mệt mỏi.</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Đồ họa và âm thanh sống động: Game bắn gà có đồ họa và âm thanh sống động, tạo cho người chơi cảm giác như đang tham gia vào một cuộc chiến thực sự</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Dễ dàng trải nghiệm : Game tương thích trên nhiều nền tảng, có thể chơi trên nhiều thiết bị khác nhau</w:t>
      </w:r>
    </w:p>
    <w:p w:rsidR="00000000" w:rsidDel="00000000" w:rsidP="00000000" w:rsidRDefault="00000000" w:rsidRPr="00000000" w14:paraId="0000000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Đối tượng hướng tới</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Người chơi từ 10 tuổi trở lên</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Mong muốn tìm game giải trí, giảm căng thẳng</w:t>
      </w:r>
    </w:p>
    <w:p w:rsidR="00000000" w:rsidDel="00000000" w:rsidP="00000000" w:rsidRDefault="00000000" w:rsidRPr="00000000" w14:paraId="0000001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Cách kiếm tiền từ game</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Quảng cáo trong game</w:t>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Tích hợp các quảng cáo để kiếm thêm thu nhập từ các nhà đầu tư, các đối tác</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Tạo và bán vật phẩm trong game</w:t>
      </w:r>
    </w:p>
    <w:p w:rsidR="00000000" w:rsidDel="00000000" w:rsidP="00000000" w:rsidRDefault="00000000" w:rsidRPr="00000000" w14:paraId="0000001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Tạo và bán các vật phẩm cao cấp hoặc các tính năng mới cho người chơi muốn trải nghiệm thêm</w:t>
      </w:r>
      <w:r w:rsidDel="00000000" w:rsidR="00000000" w:rsidRPr="00000000">
        <w:rPr>
          <w:rtl w:val="0"/>
        </w:rPr>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Đối tác hợp tác</w:t>
      </w:r>
    </w:p>
    <w:p w:rsidR="00000000" w:rsidDel="00000000" w:rsidP="00000000" w:rsidRDefault="00000000" w:rsidRPr="00000000" w14:paraId="0000001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Hợp tác với các đối tác khác để tích hợp quảng cáo của họ và phát triển game trên nhiều nền tảng hơn .</w:t>
      </w:r>
    </w:p>
    <w:p w:rsidR="00000000" w:rsidDel="00000000" w:rsidP="00000000" w:rsidRDefault="00000000" w:rsidRPr="00000000" w14:paraId="0000001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KẾT LUẬN</w:t>
      </w:r>
    </w:p>
    <w:p w:rsidR="00000000" w:rsidDel="00000000" w:rsidP="00000000" w:rsidRDefault="00000000" w:rsidRPr="00000000" w14:paraId="0000001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color w:val="1f1f1f"/>
          <w:sz w:val="30"/>
          <w:szCs w:val="30"/>
          <w:highlight w:val="white"/>
          <w:rtl w:val="0"/>
        </w:rPr>
        <w:t xml:space="preserve">Game bắn gà là một trò chơi giải trí hấp dẫn và thú vị. Với những yếu tố hấp dẫn như lối chơi đơn giản, tính giải trí cao và tính cạnh tranh cao, game bắn gà chắc chắn sẽ mang đến cho bạn những giây phút thư giãn và sảng khoái.Hãy tải xuống trò chơi ngay hôm nay và bắt đầu bảo vệ Vũ Trụ khỏi “đàn gà” không gian!</w:t>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