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BC20" w14:textId="77777777" w:rsidR="00ED7BF6" w:rsidRPr="00ED7BF6" w:rsidRDefault="00ED7BF6" w:rsidP="00ED7BF6">
      <w:pPr>
        <w:rPr>
          <w:sz w:val="20"/>
          <w:szCs w:val="22"/>
        </w:rPr>
      </w:pPr>
      <w:r w:rsidRPr="00ED7BF6">
        <w:rPr>
          <w:b/>
          <w:bCs/>
          <w:sz w:val="20"/>
          <w:szCs w:val="22"/>
        </w:rPr>
        <w:t>비교표</w:t>
      </w:r>
      <w:r w:rsidRPr="00ED7BF6">
        <w:rPr>
          <w:sz w:val="20"/>
          <w:szCs w:val="22"/>
        </w:rPr>
        <w:t>로 정리해 드립니다.</w:t>
      </w:r>
    </w:p>
    <w:p w14:paraId="135D0805" w14:textId="77777777" w:rsidR="00ED7BF6" w:rsidRPr="00ED7BF6" w:rsidRDefault="00ED7BF6" w:rsidP="00ED7BF6">
      <w:pPr>
        <w:rPr>
          <w:b/>
          <w:bCs/>
          <w:sz w:val="20"/>
          <w:szCs w:val="22"/>
        </w:rPr>
      </w:pPr>
      <w:r w:rsidRPr="00ED7BF6">
        <w:rPr>
          <w:rFonts w:ascii="Segoe UI Emoji" w:hAnsi="Segoe UI Emoji" w:cs="Segoe UI Emoji"/>
          <w:b/>
          <w:bCs/>
          <w:sz w:val="20"/>
          <w:szCs w:val="22"/>
        </w:rPr>
        <w:t>📊</w:t>
      </w:r>
      <w:r w:rsidRPr="00ED7BF6">
        <w:rPr>
          <w:b/>
          <w:bCs/>
          <w:sz w:val="20"/>
          <w:szCs w:val="22"/>
        </w:rPr>
        <w:t xml:space="preserve"> 전세 vs 월세 실질 비용 비교 보고서 (자금 수익률 연 4% 기준)</w:t>
      </w:r>
    </w:p>
    <w:p w14:paraId="73096CF9" w14:textId="77777777" w:rsidR="00ED7BF6" w:rsidRPr="00ED7BF6" w:rsidRDefault="00ED7BF6" w:rsidP="00ED7BF6">
      <w:pPr>
        <w:numPr>
          <w:ilvl w:val="0"/>
          <w:numId w:val="1"/>
        </w:numPr>
        <w:rPr>
          <w:sz w:val="20"/>
          <w:szCs w:val="22"/>
        </w:rPr>
      </w:pPr>
      <w:r w:rsidRPr="00ED7BF6">
        <w:rPr>
          <w:b/>
          <w:bCs/>
          <w:sz w:val="20"/>
          <w:szCs w:val="22"/>
        </w:rPr>
        <w:t>분석 기준:</w:t>
      </w:r>
      <w:r w:rsidRPr="00ED7BF6">
        <w:rPr>
          <w:sz w:val="20"/>
          <w:szCs w:val="22"/>
        </w:rPr>
        <w:t xml:space="preserve"> 보증금 차액 </w:t>
      </w:r>
      <w:r w:rsidRPr="00ED7BF6">
        <w:rPr>
          <w:b/>
          <w:bCs/>
          <w:sz w:val="20"/>
          <w:szCs w:val="22"/>
        </w:rPr>
        <w:t>4,198만 원</w:t>
      </w:r>
      <w:r w:rsidRPr="00ED7BF6">
        <w:rPr>
          <w:sz w:val="20"/>
          <w:szCs w:val="22"/>
        </w:rPr>
        <w:t>에 대한 재무팀 기준 자금 가치(</w:t>
      </w:r>
      <w:r w:rsidRPr="00ED7BF6">
        <w:rPr>
          <w:b/>
          <w:bCs/>
          <w:sz w:val="20"/>
          <w:szCs w:val="22"/>
        </w:rPr>
        <w:t>연 4%</w:t>
      </w:r>
      <w:r w:rsidRPr="00ED7BF6">
        <w:rPr>
          <w:sz w:val="20"/>
          <w:szCs w:val="22"/>
        </w:rPr>
        <w:t>) 적용</w:t>
      </w:r>
    </w:p>
    <w:p w14:paraId="4BA67F66" w14:textId="77777777" w:rsidR="00ED7BF6" w:rsidRPr="00ED7BF6" w:rsidRDefault="00ED7BF6" w:rsidP="00ED7BF6">
      <w:pPr>
        <w:numPr>
          <w:ilvl w:val="0"/>
          <w:numId w:val="1"/>
        </w:numPr>
        <w:rPr>
          <w:sz w:val="20"/>
          <w:szCs w:val="22"/>
        </w:rPr>
      </w:pPr>
      <w:r w:rsidRPr="00ED7BF6">
        <w:rPr>
          <w:b/>
          <w:bCs/>
          <w:sz w:val="20"/>
          <w:szCs w:val="22"/>
        </w:rPr>
        <w:t>목적:</w:t>
      </w:r>
      <w:r w:rsidRPr="00ED7BF6">
        <w:rPr>
          <w:sz w:val="20"/>
          <w:szCs w:val="22"/>
        </w:rPr>
        <w:t xml:space="preserve"> 임대차 계약 형태에 따른 회사의 월간 실질 손익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310"/>
        <w:gridCol w:w="2578"/>
        <w:gridCol w:w="2429"/>
      </w:tblGrid>
      <w:tr w:rsidR="00ED7BF6" w:rsidRPr="00ED7BF6" w14:paraId="3843B5C3" w14:textId="77777777" w:rsidTr="00ED7BF6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2381B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구분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4BA9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[조건 1] 전세 (추천)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662CB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[조건 2] 시장 월세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DBC4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비고 / 분석</w:t>
            </w:r>
          </w:p>
        </w:tc>
      </w:tr>
      <w:tr w:rsidR="00ED7BF6" w:rsidRPr="00ED7BF6" w14:paraId="7C067603" w14:textId="77777777" w:rsidTr="00ED7BF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0BF3A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계약 조건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CF30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보증금 5,198만 원</w:t>
            </w:r>
            <w:r w:rsidRPr="00ED7BF6">
              <w:rPr>
                <w:sz w:val="20"/>
                <w:szCs w:val="22"/>
              </w:rPr>
              <w:t xml:space="preserve"> / 월세 없음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4A58" w14:textId="14D1980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보증금 1,000만 원</w:t>
            </w:r>
            <w:r w:rsidRPr="00ED7BF6">
              <w:rPr>
                <w:sz w:val="20"/>
                <w:szCs w:val="22"/>
              </w:rPr>
              <w:t xml:space="preserve"> / 월세 35</w:t>
            </w:r>
            <w:r>
              <w:rPr>
                <w:rFonts w:hint="eastAsia"/>
                <w:sz w:val="20"/>
                <w:szCs w:val="22"/>
              </w:rPr>
              <w:t>~40만원(시세)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9C6A5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보증금 차액: 4,198만 원</w:t>
            </w:r>
          </w:p>
        </w:tc>
      </w:tr>
      <w:tr w:rsidR="00ED7BF6" w:rsidRPr="00ED7BF6" w14:paraId="1136430E" w14:textId="77777777" w:rsidTr="00ED7BF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5BA2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① 명목 월세 지출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A2A26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B48B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350,000원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0FF0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매달 고정 비용 발생</w:t>
            </w:r>
          </w:p>
        </w:tc>
      </w:tr>
      <w:tr w:rsidR="00ED7BF6" w:rsidRPr="00ED7BF6" w14:paraId="7D1EADB3" w14:textId="77777777" w:rsidTr="00ED7BF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33E5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② 자금 기회비용 (연 4%)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C0CB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139,933원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6F51A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B99D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전세 선택 시 묶이는 자금의 가치</w:t>
            </w:r>
          </w:p>
        </w:tc>
      </w:tr>
      <w:tr w:rsidR="00ED7BF6" w:rsidRPr="00ED7BF6" w14:paraId="560451A0" w14:textId="77777777" w:rsidTr="00ED7BF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A9AEC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한 달 실질 총비용 (①+②)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622FB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139,933원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8C974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350,000원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51E9" w14:textId="0A6D3A2A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전세가 매달 210,067원 이득</w:t>
            </w:r>
            <w:r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</w:p>
        </w:tc>
      </w:tr>
      <w:tr w:rsidR="00ED7BF6" w:rsidRPr="00ED7BF6" w14:paraId="61C7C798" w14:textId="77777777" w:rsidTr="00ED7BF6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C5C3C" w14:textId="562D8239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적정 월세</w:t>
            </w:r>
          </w:p>
        </w:tc>
        <w:tc>
          <w:tcPr>
            <w:tcW w:w="22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6655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17A28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b/>
                <w:bCs/>
                <w:sz w:val="20"/>
                <w:szCs w:val="22"/>
              </w:rPr>
              <w:t>139,933원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41F9" w14:textId="77777777" w:rsidR="00ED7BF6" w:rsidRPr="00ED7BF6" w:rsidRDefault="00ED7BF6" w:rsidP="00ED7BF6">
            <w:pPr>
              <w:rPr>
                <w:sz w:val="20"/>
                <w:szCs w:val="22"/>
              </w:rPr>
            </w:pPr>
            <w:r w:rsidRPr="00ED7BF6">
              <w:rPr>
                <w:sz w:val="20"/>
                <w:szCs w:val="22"/>
              </w:rPr>
              <w:t>연 4% 적용 시 시장가(35만)와 큰 격차</w:t>
            </w:r>
          </w:p>
        </w:tc>
      </w:tr>
    </w:tbl>
    <w:p w14:paraId="4840FFC4" w14:textId="77777777" w:rsidR="00ED7BF6" w:rsidRPr="00ED7BF6" w:rsidRDefault="00ED7BF6" w:rsidP="00ED7BF6">
      <w:pPr>
        <w:rPr>
          <w:b/>
          <w:bCs/>
        </w:rPr>
      </w:pPr>
      <w:r w:rsidRPr="00ED7BF6">
        <w:rPr>
          <w:rFonts w:ascii="Segoe UI Emoji" w:hAnsi="Segoe UI Emoji" w:cs="Segoe UI Emoji"/>
          <w:b/>
          <w:bCs/>
        </w:rPr>
        <w:t>💡</w:t>
      </w:r>
      <w:r w:rsidRPr="00ED7BF6">
        <w:rPr>
          <w:b/>
          <w:bCs/>
        </w:rPr>
        <w:t xml:space="preserve"> 핵심 설득 포인트 (요약)</w:t>
      </w:r>
    </w:p>
    <w:p w14:paraId="00A0CB1D" w14:textId="77777777" w:rsidR="00ED7BF6" w:rsidRPr="00ED7BF6" w:rsidRDefault="00ED7BF6" w:rsidP="00ED7BF6">
      <w:pPr>
        <w:numPr>
          <w:ilvl w:val="0"/>
          <w:numId w:val="2"/>
        </w:numPr>
      </w:pPr>
      <w:r w:rsidRPr="00ED7BF6">
        <w:rPr>
          <w:b/>
          <w:bCs/>
        </w:rPr>
        <w:t>연 10%의 지출 방어 효</w:t>
      </w:r>
    </w:p>
    <w:p w14:paraId="37420377" w14:textId="77777777" w:rsidR="001F0F66" w:rsidRDefault="001F0F66"/>
    <w:sectPr w:rsidR="001F0F66" w:rsidSect="00FF4C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70FC"/>
    <w:multiLevelType w:val="multilevel"/>
    <w:tmpl w:val="71E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E83F4D"/>
    <w:multiLevelType w:val="multilevel"/>
    <w:tmpl w:val="675E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35717">
    <w:abstractNumId w:val="0"/>
  </w:num>
  <w:num w:numId="2" w16cid:durableId="2057897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F6"/>
    <w:rsid w:val="001F0F66"/>
    <w:rsid w:val="002F2ACC"/>
    <w:rsid w:val="00332C3E"/>
    <w:rsid w:val="00632D26"/>
    <w:rsid w:val="00ED7BF6"/>
    <w:rsid w:val="00FF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13CC"/>
  <w15:chartTrackingRefBased/>
  <w15:docId w15:val="{67834ECD-FC8C-48AA-97EB-D55247B6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7B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7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7B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7B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7B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7B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7B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7B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7B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7B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7B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7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7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7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7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7B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7B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7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7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7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7B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7B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7B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7B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광준</dc:creator>
  <cp:keywords/>
  <dc:description/>
  <cp:lastModifiedBy>홍 광준</cp:lastModifiedBy>
  <cp:revision>1</cp:revision>
  <dcterms:created xsi:type="dcterms:W3CDTF">2026-07-06T06:21:00Z</dcterms:created>
  <dcterms:modified xsi:type="dcterms:W3CDTF">2026-07-07T14:51:00Z</dcterms:modified>
</cp:coreProperties>
</file>