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The Complete Guide</w:t>
      </w:r>
    </w:p>
    <w:p>
      <w:pPr>
        <w:pStyle w:val="Subtitle"/>
      </w:pPr>
      <w:r>
        <w:t xml:space="preserve">Master AI Governance Across All Platforms</w:t>
      </w:r>
    </w:p>
    <w:p>
      <w:pPr>
        <w:pStyle w:val="Author"/>
      </w:pPr>
      <w:r>
        <w:t xml:space="preserve">Idowu J Gabriel, Sr.</w:t>
      </w:r>
    </w:p>
    <w:p>
      <w:pPr>
        <w:pStyle w:val="Date"/>
      </w:pPr>
      <w:r>
        <w:t xml:space="preserve">January 2026</w:t>
      </w:r>
    </w:p>
    <w:bookmarkStart w:id="10" w:name="aixord-the-complete-guide"/>
    <w:p>
      <w:pPr>
        <w:pStyle w:val="Heading1"/>
      </w:pPr>
      <w:r>
        <w:t xml:space="preserve">AIXORD: The Complete Guide</w:t>
      </w:r>
    </w:p>
    <w:bookmarkStart w:id="9" w:name="X6fcd9d24b367703cc2d799f74f8795a7b33d3f7"/>
    <w:p>
      <w:pPr>
        <w:pStyle w:val="Heading2"/>
      </w:pPr>
      <w:r>
        <w:t xml:space="preserve">Master AI Governance Across All Platforms</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15" w:name="what-you-need-to-know-prerequisites"/>
    <w:p>
      <w:pPr>
        <w:pStyle w:val="Heading1"/>
      </w:pPr>
      <w:r>
        <w:t xml:space="preserve">What You Need to Know (Prerequisites)</w:t>
      </w:r>
    </w:p>
    <w:p>
      <w:pPr>
        <w:pStyle w:val="FirstParagraph"/>
      </w:pPr>
      <w:r>
        <w:t xml:space="preserve">Before using AIXORD Complete,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AI platform account</w:t>
            </w:r>
          </w:p>
        </w:tc>
        <w:tc>
          <w:tcPr/>
          <w:p>
            <w:pPr>
              <w:pStyle w:val="Compact"/>
            </w:pPr>
            <w:r>
              <w:t xml:space="preserve">At least one: ChatGPT, Claude, Gemini, Copilot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4" w:name="understanding-aixord-complete"/>
    <w:p>
      <w:pPr>
        <w:pStyle w:val="Heading2"/>
      </w:pPr>
      <w:r>
        <w:t xml:space="preserve">Understanding AIXORD Complete</w:t>
      </w:r>
    </w:p>
    <w:p>
      <w:pPr>
        <w:pStyle w:val="FirstParagraph"/>
      </w:pPr>
      <w:r>
        <w:t xml:space="preserve">AIXORD Complete is the</w:t>
      </w:r>
      <w:r>
        <w:t xml:space="preserve"> </w:t>
      </w:r>
      <w:r>
        <w:rPr>
          <w:b/>
          <w:bCs/>
        </w:rPr>
        <w:t xml:space="preserve">comprehensive package</w:t>
      </w:r>
      <w:r>
        <w:t xml:space="preserve"> </w:t>
      </w:r>
      <w:r>
        <w:t xml:space="preserve">containing:</w:t>
      </w:r>
    </w:p>
    <w:p>
      <w:pPr>
        <w:pStyle w:val="Compact"/>
        <w:numPr>
          <w:ilvl w:val="0"/>
          <w:numId w:val="1001"/>
        </w:numPr>
      </w:pPr>
      <w:r>
        <w:rPr>
          <w:b/>
          <w:bCs/>
        </w:rPr>
        <w:t xml:space="preserve">Master governance</w:t>
      </w:r>
      <w:r>
        <w:t xml:space="preserve"> </w:t>
      </w:r>
      <w:r>
        <w:t xml:space="preserve">that works with any AI platform</w:t>
      </w:r>
    </w:p>
    <w:p>
      <w:pPr>
        <w:pStyle w:val="Compact"/>
        <w:numPr>
          <w:ilvl w:val="0"/>
          <w:numId w:val="1001"/>
        </w:numPr>
      </w:pPr>
      <w:r>
        <w:rPr>
          <w:b/>
          <w:bCs/>
        </w:rPr>
        <w:t xml:space="preserve">Platform-specific variants</w:t>
      </w:r>
      <w:r>
        <w:t xml:space="preserve"> </w:t>
      </w:r>
      <w:r>
        <w:t xml:space="preserve">for ChatGPT, Claude, Gemini, and Copilot</w:t>
      </w:r>
    </w:p>
    <w:p>
      <w:pPr>
        <w:pStyle w:val="Compact"/>
        <w:numPr>
          <w:ilvl w:val="0"/>
          <w:numId w:val="1001"/>
        </w:numPr>
      </w:pPr>
      <w:r>
        <w:rPr>
          <w:b/>
          <w:bCs/>
        </w:rPr>
        <w:t xml:space="preserve">Tier-specific guides</w:t>
      </w:r>
      <w:r>
        <w:t xml:space="preserve"> </w:t>
      </w:r>
      <w:r>
        <w:t xml:space="preserve">for Free, Pro, and Advanced tiers</w:t>
      </w:r>
    </w:p>
    <w:p>
      <w:pPr>
        <w:pStyle w:val="Compact"/>
        <w:numPr>
          <w:ilvl w:val="0"/>
          <w:numId w:val="1001"/>
        </w:numPr>
      </w:pPr>
      <w:r>
        <w:rPr>
          <w:b/>
          <w:bCs/>
        </w:rPr>
        <w:t xml:space="preserve">All templates</w:t>
      </w:r>
      <w:r>
        <w:t xml:space="preserve"> </w:t>
      </w:r>
      <w:r>
        <w:t xml:space="preserve">for scopes, handoffs, and project management</w:t>
      </w:r>
    </w:p>
    <w:p>
      <w:pPr>
        <w:pStyle w:val="Compact"/>
        <w:numPr>
          <w:ilvl w:val="0"/>
          <w:numId w:val="1001"/>
        </w:numPr>
      </w:pPr>
      <w:r>
        <w:rPr>
          <w:b/>
          <w:bCs/>
        </w:rPr>
        <w:t xml:space="preserve">Working examples</w:t>
      </w:r>
      <w:r>
        <w:t xml:space="preserve"> </w:t>
      </w:r>
      <w:r>
        <w:t xml:space="preserve">to learn from</w:t>
      </w:r>
    </w:p>
    <w:p>
      <w:pPr>
        <w:pStyle w:val="FirstParagraph"/>
      </w:pPr>
      <w:r>
        <w:t xml:space="preserve">This is the</w:t>
      </w:r>
      <w:r>
        <w:t xml:space="preserve"> </w:t>
      </w:r>
      <w:r>
        <w:t xml:space="preserve">“everything”</w:t>
      </w:r>
      <w:r>
        <w:t xml:space="preserve"> </w:t>
      </w:r>
      <w:r>
        <w:t xml:space="preserve">package for users who want maximum flexibility.</w:t>
      </w:r>
    </w:p>
    <w:bookmarkEnd w:id="14"/>
    <w:bookmarkEnd w:id="15"/>
    <w:bookmarkStart w:id="16" w:name="table-of-contents"/>
    <w:p>
      <w:pPr>
        <w:pStyle w:val="Heading1"/>
      </w:pPr>
      <w:r>
        <w:t xml:space="preserve">Table of Contents</w:t>
      </w:r>
    </w:p>
    <w:p>
      <w:pPr>
        <w:pStyle w:val="Compact"/>
        <w:numPr>
          <w:ilvl w:val="0"/>
          <w:numId w:val="1002"/>
        </w:numPr>
      </w:pPr>
      <w:r>
        <w:t xml:space="preserve">Chapter 1: The Problem</w:t>
      </w:r>
    </w:p>
    <w:p>
      <w:pPr>
        <w:pStyle w:val="Compact"/>
        <w:numPr>
          <w:ilvl w:val="0"/>
          <w:numId w:val="1002"/>
        </w:numPr>
      </w:pPr>
      <w:r>
        <w:t xml:space="preserve">Chapter 2: What is AIXORD?</w:t>
      </w:r>
    </w:p>
    <w:p>
      <w:pPr>
        <w:pStyle w:val="Compact"/>
        <w:numPr>
          <w:ilvl w:val="0"/>
          <w:numId w:val="1002"/>
        </w:numPr>
      </w:pPr>
      <w:r>
        <w:t xml:space="preserve">Chapter 3: Purpose-Bound Operation</w:t>
      </w:r>
    </w:p>
    <w:p>
      <w:pPr>
        <w:pStyle w:val="Compact"/>
        <w:numPr>
          <w:ilvl w:val="0"/>
          <w:numId w:val="1002"/>
        </w:numPr>
      </w:pPr>
      <w:r>
        <w:t xml:space="preserve">Chapter 4: The DAG Structure</w:t>
      </w:r>
    </w:p>
    <w:p>
      <w:pPr>
        <w:pStyle w:val="Compact"/>
        <w:numPr>
          <w:ilvl w:val="0"/>
          <w:numId w:val="1002"/>
        </w:numPr>
      </w:pPr>
      <w:r>
        <w:t xml:space="preserve">Chapter 5: The Two Kingdoms</w:t>
      </w:r>
    </w:p>
    <w:p>
      <w:pPr>
        <w:pStyle w:val="Compact"/>
        <w:numPr>
          <w:ilvl w:val="0"/>
          <w:numId w:val="1002"/>
        </w:numPr>
      </w:pPr>
      <w:r>
        <w:t xml:space="preserve">Chapter 6: Quality Dimensions</w:t>
      </w:r>
    </w:p>
    <w:p>
      <w:pPr>
        <w:pStyle w:val="Compact"/>
        <w:numPr>
          <w:ilvl w:val="0"/>
          <w:numId w:val="1002"/>
        </w:numPr>
      </w:pPr>
      <w:r>
        <w:t xml:space="preserve">Chapter 7: The Three Roles</w:t>
      </w:r>
    </w:p>
    <w:p>
      <w:pPr>
        <w:pStyle w:val="Compact"/>
        <w:numPr>
          <w:ilvl w:val="0"/>
          <w:numId w:val="1002"/>
        </w:numPr>
      </w:pPr>
      <w:r>
        <w:t xml:space="preserve">Chapter 8: Practical Implementation</w:t>
      </w:r>
    </w:p>
    <w:p>
      <w:pPr>
        <w:pStyle w:val="Compact"/>
        <w:numPr>
          <w:ilvl w:val="0"/>
          <w:numId w:val="1002"/>
        </w:numPr>
      </w:pPr>
      <w:r>
        <w:t xml:space="preserve">Chapter 9: Choosing Your Platform</w:t>
      </w:r>
    </w:p>
    <w:p>
      <w:pPr>
        <w:pStyle w:val="Compact"/>
        <w:numPr>
          <w:ilvl w:val="0"/>
          <w:numId w:val="1002"/>
        </w:numPr>
      </w:pPr>
      <w:r>
        <w:t xml:space="preserve">Chapter 10: Your Complete Package</w:t>
      </w:r>
    </w:p>
    <w:p>
      <w:pPr>
        <w:pStyle w:val="Compact"/>
        <w:numPr>
          <w:ilvl w:val="0"/>
          <w:numId w:val="1002"/>
        </w:numPr>
      </w:pPr>
      <w:r>
        <w:t xml:space="preserve">Chapter 11: Platform-Specific Tips</w:t>
      </w:r>
    </w:p>
    <w:p>
      <w:pPr>
        <w:pStyle w:val="Compact"/>
        <w:numPr>
          <w:ilvl w:val="0"/>
          <w:numId w:val="1002"/>
        </w:numPr>
      </w:pPr>
      <w:r>
        <w:t xml:space="preserve">Appendix A: Quick Reference</w:t>
      </w:r>
    </w:p>
    <w:p>
      <w:pPr>
        <w:pStyle w:val="Compact"/>
        <w:numPr>
          <w:ilvl w:val="0"/>
          <w:numId w:val="1002"/>
        </w:numPr>
      </w:pPr>
      <w:r>
        <w:t xml:space="preserve">Appendix B: Download Your Templates</w:t>
      </w:r>
    </w:p>
    <w:bookmarkEnd w:id="16"/>
    <w:bookmarkStart w:id="21" w:name="chapter-1-the-problem"/>
    <w:p>
      <w:pPr>
        <w:pStyle w:val="Heading1"/>
      </w:pPr>
      <w:r>
        <w:t xml:space="preserve">Chapter 1: The Problem</w:t>
      </w:r>
    </w:p>
    <w:bookmarkStart w:id="17" w:name="the-promise-vs.-reality"/>
    <w:p>
      <w:pPr>
        <w:pStyle w:val="Heading2"/>
      </w:pPr>
      <w:r>
        <w:t xml:space="preserve">The Promise vs. Reality</w:t>
      </w:r>
    </w:p>
    <w:p>
      <w:pPr>
        <w:pStyle w:val="FirstParagraph"/>
      </w:pPr>
      <w:r>
        <w:t xml:space="preserve">AI assistants promised to revolutionize productivity. The reality? Most sessions end in frustration:</w:t>
      </w:r>
    </w:p>
    <w:p>
      <w:pPr>
        <w:pStyle w:val="Compact"/>
        <w:numPr>
          <w:ilvl w:val="0"/>
          <w:numId w:val="1003"/>
        </w:numPr>
      </w:pPr>
      <w:r>
        <w:t xml:space="preserve">“We discussed this three messages ago!”</w:t>
      </w:r>
    </w:p>
    <w:p>
      <w:pPr>
        <w:pStyle w:val="Compact"/>
        <w:numPr>
          <w:ilvl w:val="0"/>
          <w:numId w:val="1003"/>
        </w:numPr>
      </w:pPr>
      <w:r>
        <w:t xml:space="preserve">“Why did you forget our requirements?”</w:t>
      </w:r>
    </w:p>
    <w:p>
      <w:pPr>
        <w:pStyle w:val="Compact"/>
        <w:numPr>
          <w:ilvl w:val="0"/>
          <w:numId w:val="1003"/>
        </w:numPr>
      </w:pPr>
      <w:r>
        <w:t xml:space="preserve">“You just contradicted what you said earlier.”</w:t>
      </w:r>
    </w:p>
    <w:p>
      <w:pPr>
        <w:pStyle w:val="Compact"/>
        <w:numPr>
          <w:ilvl w:val="0"/>
          <w:numId w:val="1003"/>
        </w:numPr>
      </w:pPr>
      <w:r>
        <w:t xml:space="preserve">“I’ve explained this project five times across five sessions.”</w:t>
      </w:r>
    </w:p>
    <w:p>
      <w:pPr>
        <w:pStyle w:val="FirstParagraph"/>
      </w:pPr>
      <w:r>
        <w:rPr>
          <w:b/>
          <w:bCs/>
        </w:rPr>
        <w:t xml:space="preserve">The AI isn’t broken. The conversation structure is.</w:t>
      </w:r>
    </w:p>
    <w:bookmarkEnd w:id="17"/>
    <w:bookmarkStart w:id="18" w:name="the-multi-platform-challenge"/>
    <w:p>
      <w:pPr>
        <w:pStyle w:val="Heading2"/>
      </w:pPr>
      <w:r>
        <w:t xml:space="preserve">The Multi-Platform Challenge</w:t>
      </w:r>
    </w:p>
    <w:p>
      <w:pPr>
        <w:pStyle w:val="FirstParagraph"/>
      </w:pPr>
      <w:r>
        <w:t xml:space="preserve">Many users work across multiple AI platforms:</w:t>
      </w:r>
      <w:r>
        <w:t xml:space="preserve"> </w:t>
      </w:r>
      <w:r>
        <w:t xml:space="preserve">- ChatGPT for creative tasks</w:t>
      </w:r>
      <w:r>
        <w:t xml:space="preserve"> </w:t>
      </w:r>
      <w:r>
        <w:t xml:space="preserve">- Claude for analysis</w:t>
      </w:r>
      <w:r>
        <w:t xml:space="preserve"> </w:t>
      </w:r>
      <w:r>
        <w:t xml:space="preserve">- Gemini for research</w:t>
      </w:r>
      <w:r>
        <w:t xml:space="preserve"> </w:t>
      </w:r>
      <w:r>
        <w:t xml:space="preserve">- Copilot for code</w:t>
      </w:r>
    </w:p>
    <w:p>
      <w:pPr>
        <w:pStyle w:val="BodyText"/>
      </w:pPr>
      <w:r>
        <w:t xml:space="preserve">Each platform has different strengths, limitations, and quirks. Without a unified approach, you’re constantly context-switching and re-explaining.</w:t>
      </w:r>
    </w:p>
    <w:bookmarkEnd w:id="18"/>
    <w:bookmarkStart w:id="19" w:name="why-traditional-approaches-fail"/>
    <w:p>
      <w:pPr>
        <w:pStyle w:val="Heading2"/>
      </w:pPr>
      <w:r>
        <w:t xml:space="preserve">Why Traditional Approaches Fail</w:t>
      </w:r>
    </w:p>
    <w:p>
      <w:pPr>
        <w:pStyle w:val="FirstParagraph"/>
      </w:pPr>
      <w:r>
        <w:rPr>
          <w:b/>
          <w:bCs/>
        </w:rPr>
        <w:t xml:space="preserve">Approach 1: Just chat naturally</w:t>
      </w:r>
      <w:r>
        <w:t xml:space="preserve"> </w:t>
      </w:r>
      <w:r>
        <w:t xml:space="preserve">Result: Forgotten context, repeated explanations, drift</w:t>
      </w:r>
    </w:p>
    <w:p>
      <w:pPr>
        <w:pStyle w:val="BodyText"/>
      </w:pPr>
      <w:r>
        <w:rPr>
          <w:b/>
          <w:bCs/>
        </w:rPr>
        <w:t xml:space="preserve">Approach 2: Dump everything in one message</w:t>
      </w:r>
      <w:r>
        <w:t xml:space="preserve"> </w:t>
      </w:r>
      <w:r>
        <w:t xml:space="preserve">Result: Information overload, AI ignores critical details</w:t>
      </w:r>
    </w:p>
    <w:p>
      <w:pPr>
        <w:pStyle w:val="BodyText"/>
      </w:pPr>
      <w:r>
        <w:rPr>
          <w:b/>
          <w:bCs/>
        </w:rPr>
        <w:t xml:space="preserve">Approach 3: Use complex prompts</w:t>
      </w:r>
      <w:r>
        <w:t xml:space="preserve"> </w:t>
      </w:r>
      <w:r>
        <w:t xml:space="preserve">Result: Works once, impossible to maintain across platforms</w:t>
      </w:r>
    </w:p>
    <w:p>
      <w:pPr>
        <w:pStyle w:val="BodyText"/>
      </w:pPr>
      <w:r>
        <w:rPr>
          <w:b/>
          <w:bCs/>
        </w:rPr>
        <w:t xml:space="preserve">Approach 4: Start fresh each session</w:t>
      </w:r>
      <w:r>
        <w:t xml:space="preserve"> </w:t>
      </w:r>
      <w:r>
        <w:t xml:space="preserve">Result: No continuity, constant re-explanation</w:t>
      </w:r>
    </w:p>
    <w:bookmarkEnd w:id="19"/>
    <w:bookmarkStart w:id="20" w:name="whats-actually-needed"/>
    <w:p>
      <w:pPr>
        <w:pStyle w:val="Heading2"/>
      </w:pPr>
      <w:r>
        <w:t xml:space="preserve">What’s Actually Needed</w:t>
      </w:r>
    </w:p>
    <w:p>
      <w:pPr>
        <w:pStyle w:val="FirstParagraph"/>
      </w:pPr>
      <w:r>
        <w:t xml:space="preserve">A structured methodology that:</w:t>
      </w:r>
      <w:r>
        <w:t xml:space="preserve"> </w:t>
      </w:r>
      <w:r>
        <w:t xml:space="preserve">- Works across ALL major AI platforms</w:t>
      </w:r>
      <w:r>
        <w:t xml:space="preserve"> </w:t>
      </w:r>
      <w:r>
        <w:t xml:space="preserve">- Maintains context across sessions</w:t>
      </w:r>
      <w:r>
        <w:t xml:space="preserve"> </w:t>
      </w:r>
      <w:r>
        <w:t xml:space="preserve">- Adapts to each platform’s strengths</w:t>
      </w:r>
      <w:r>
        <w:t xml:space="preserve"> </w:t>
      </w:r>
      <w:r>
        <w:t xml:space="preserve">- Provides consistent governance</w:t>
      </w:r>
      <w:r>
        <w:t xml:space="preserve"> </w:t>
      </w:r>
      <w:r>
        <w:t xml:space="preserve">- Tracks progress toward completion</w:t>
      </w:r>
    </w:p>
    <w:p>
      <w:pPr>
        <w:pStyle w:val="BodyText"/>
      </w:pPr>
      <w:r>
        <w:t xml:space="preserve">That methodology is</w:t>
      </w:r>
      <w:r>
        <w:t xml:space="preserve"> </w:t>
      </w:r>
      <w:r>
        <w:rPr>
          <w:b/>
          <w:bCs/>
        </w:rPr>
        <w:t xml:space="preserve">AIXORD</w:t>
      </w:r>
      <w:r>
        <w:t xml:space="preserve">.</w:t>
      </w:r>
    </w:p>
    <w:bookmarkEnd w:id="20"/>
    <w:bookmarkEnd w:id="21"/>
    <w:bookmarkStart w:id="26" w:name="chapter-2-what-is-aixord"/>
    <w:p>
      <w:pPr>
        <w:pStyle w:val="Heading1"/>
      </w:pPr>
      <w:r>
        <w:t xml:space="preserve">Chapter 2: What is AIXORD?</w:t>
      </w:r>
    </w:p>
    <w:bookmarkStart w:id="22" w:name="the-name"/>
    <w:p>
      <w:pPr>
        <w:pStyle w:val="Heading2"/>
      </w:pPr>
      <w:r>
        <w:t xml:space="preserve">The Name</w:t>
      </w:r>
    </w:p>
    <w:p>
      <w:pPr>
        <w:pStyle w:val="FirstParagraph"/>
      </w:pPr>
      <w:r>
        <w:rPr>
          <w:b/>
          <w:bCs/>
        </w:rPr>
        <w:t xml:space="preserve">AIXORD</w:t>
      </w:r>
      <w:r>
        <w:t xml:space="preserve"> </w:t>
      </w:r>
      <w:r>
        <w:t xml:space="preserve">= AI Execution Order</w:t>
      </w:r>
    </w:p>
    <w:p>
      <w:pPr>
        <w:pStyle w:val="BodyText"/>
      </w:pPr>
      <w:r>
        <w:t xml:space="preserve">Inspired by military operations planning (OPORD), AIXORD applies disciplined structure to human-AI collaboration. Where OPORD coordinates troops, AIXORD coordinates AI capabilities toward your objectives.</w:t>
      </w:r>
    </w:p>
    <w:bookmarkEnd w:id="22"/>
    <w:bookmarkStart w:id="23" w:name="the-core-principle"/>
    <w:p>
      <w:pPr>
        <w:pStyle w:val="Heading2"/>
      </w:pPr>
      <w:r>
        <w:t xml:space="preserve">The Core Principle</w:t>
      </w:r>
    </w:p>
    <w:p>
      <w:pPr>
        <w:pStyle w:val="FirstParagraph"/>
      </w:pPr>
      <w:r>
        <w:rPr>
          <w:b/>
          <w:bCs/>
        </w:rPr>
        <w:t xml:space="preserve">Governed AI produces superior results.</w:t>
      </w:r>
    </w:p>
    <w:p>
      <w:pPr>
        <w:pStyle w:val="BodyText"/>
      </w:pPr>
      <w:r>
        <w:t xml:space="preserve">An ungoverned AI conversation drifts, contradicts, and forgets. A governed conversation stays focused, consistent, and progressive.</w:t>
      </w:r>
    </w:p>
    <w:bookmarkEnd w:id="23"/>
    <w:bookmarkStart w:id="24" w:name="aixord-vs.-prompting"/>
    <w:p>
      <w:pPr>
        <w:pStyle w:val="Heading2"/>
      </w:pPr>
      <w:r>
        <w:t xml:space="preserve">AIXORD vs. Prompting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Prompts</w:t>
            </w:r>
          </w:p>
        </w:tc>
        <w:tc>
          <w:tcPr/>
          <w:p>
            <w:pPr>
              <w:pStyle w:val="Compact"/>
            </w:pPr>
            <w:r>
              <w:t xml:space="preserve">AIXORD</w:t>
            </w:r>
          </w:p>
        </w:tc>
      </w:tr>
      <w:tr>
        <w:tc>
          <w:tcPr/>
          <w:p>
            <w:pPr>
              <w:pStyle w:val="Compact"/>
            </w:pPr>
            <w:r>
              <w:t xml:space="preserve">One-shot instructions</w:t>
            </w:r>
          </w:p>
        </w:tc>
        <w:tc>
          <w:tcPr/>
          <w:p>
            <w:pPr>
              <w:pStyle w:val="Compact"/>
            </w:pPr>
            <w:r>
              <w:t xml:space="preserve">Persistent governance</w:t>
            </w:r>
          </w:p>
        </w:tc>
      </w:tr>
      <w:tr>
        <w:tc>
          <w:tcPr/>
          <w:p>
            <w:pPr>
              <w:pStyle w:val="Compact"/>
            </w:pPr>
            <w:r>
              <w:t xml:space="preserve">Hope AI remembers</w:t>
            </w:r>
          </w:p>
        </w:tc>
        <w:tc>
          <w:tcPr/>
          <w:p>
            <w:pPr>
              <w:pStyle w:val="Compact"/>
            </w:pPr>
            <w:r>
              <w:t xml:space="preserve">Structured state tracking</w:t>
            </w:r>
          </w:p>
        </w:tc>
      </w:tr>
      <w:tr>
        <w:tc>
          <w:tcPr/>
          <w:p>
            <w:pPr>
              <w:pStyle w:val="Compact"/>
            </w:pPr>
            <w:r>
              <w:t xml:space="preserve">Restart each session</w:t>
            </w:r>
          </w:p>
        </w:tc>
        <w:tc>
          <w:tcPr/>
          <w:p>
            <w:pPr>
              <w:pStyle w:val="Compact"/>
            </w:pPr>
            <w:r>
              <w:t xml:space="preserve">Continuity across sessions</w:t>
            </w:r>
          </w:p>
        </w:tc>
      </w:tr>
      <w:tr>
        <w:tc>
          <w:tcPr/>
          <w:p>
            <w:pPr>
              <w:pStyle w:val="Compact"/>
            </w:pPr>
            <w:r>
              <w:t xml:space="preserve">Vague goals</w:t>
            </w:r>
          </w:p>
        </w:tc>
        <w:tc>
          <w:tcPr/>
          <w:p>
            <w:pPr>
              <w:pStyle w:val="Compact"/>
            </w:pPr>
            <w:r>
              <w:t xml:space="preserve">Defined success criteria</w:t>
            </w:r>
          </w:p>
        </w:tc>
      </w:tr>
      <w:tr>
        <w:tc>
          <w:tcPr/>
          <w:p>
            <w:pPr>
              <w:pStyle w:val="Compact"/>
            </w:pPr>
            <w:r>
              <w:t xml:space="preserve">Random outputs</w:t>
            </w:r>
          </w:p>
        </w:tc>
        <w:tc>
          <w:tcPr/>
          <w:p>
            <w:pPr>
              <w:pStyle w:val="Compact"/>
            </w:pPr>
            <w:r>
              <w:t xml:space="preserve">Quality-controlled results</w:t>
            </w:r>
          </w:p>
        </w:tc>
      </w:tr>
      <w:tr>
        <w:tc>
          <w:tcPr/>
          <w:p>
            <w:pPr>
              <w:pStyle w:val="Compact"/>
            </w:pPr>
            <w:r>
              <w:t xml:space="preserve">Platform-specific</w:t>
            </w:r>
          </w:p>
        </w:tc>
        <w:tc>
          <w:tcPr/>
          <w:p>
            <w:pPr>
              <w:pStyle w:val="Compact"/>
            </w:pPr>
            <w:r>
              <w:t xml:space="preserve">Universal methodology</w:t>
            </w:r>
          </w:p>
        </w:tc>
      </w:tr>
    </w:tbl>
    <w:bookmarkEnd w:id="24"/>
    <w:bookmarkStart w:id="25" w:name="the-aixord-framework"/>
    <w:p>
      <w:pPr>
        <w:pStyle w:val="Heading2"/>
      </w:pPr>
      <w:r>
        <w:t xml:space="preserve">The AIXORD Framework</w:t>
      </w:r>
    </w:p>
    <w:p>
      <w:pPr>
        <w:pStyle w:val="FirstParagraph"/>
      </w:pPr>
      <w:r>
        <w:t xml:space="preserve">AIXORD consists of five interconnected components:</w:t>
      </w:r>
    </w:p>
    <w:p>
      <w:pPr>
        <w:pStyle w:val="Compact"/>
        <w:numPr>
          <w:ilvl w:val="0"/>
          <w:numId w:val="1004"/>
        </w:numPr>
      </w:pPr>
      <w:r>
        <w:rPr>
          <w:b/>
          <w:bCs/>
        </w:rPr>
        <w:t xml:space="preserve">Governance Document</w:t>
      </w:r>
      <w:r>
        <w:t xml:space="preserve"> </w:t>
      </w:r>
      <w:r>
        <w:t xml:space="preserve">- The rules and structure</w:t>
      </w:r>
    </w:p>
    <w:p>
      <w:pPr>
        <w:pStyle w:val="Compact"/>
        <w:numPr>
          <w:ilvl w:val="0"/>
          <w:numId w:val="1004"/>
        </w:numPr>
      </w:pPr>
      <w:r>
        <w:rPr>
          <w:b/>
          <w:bCs/>
        </w:rPr>
        <w:t xml:space="preserve">State File</w:t>
      </w:r>
      <w:r>
        <w:t xml:space="preserve"> </w:t>
      </w:r>
      <w:r>
        <w:t xml:space="preserve">- Current status and progress</w:t>
      </w:r>
    </w:p>
    <w:p>
      <w:pPr>
        <w:pStyle w:val="Compact"/>
        <w:numPr>
          <w:ilvl w:val="0"/>
          <w:numId w:val="1004"/>
        </w:numPr>
      </w:pPr>
      <w:r>
        <w:rPr>
          <w:b/>
          <w:bCs/>
        </w:rPr>
        <w:t xml:space="preserve">Purpose-Bound Operations</w:t>
      </w:r>
      <w:r>
        <w:t xml:space="preserve"> </w:t>
      </w:r>
      <w:r>
        <w:t xml:space="preserve">- Action methodology</w:t>
      </w:r>
    </w:p>
    <w:p>
      <w:pPr>
        <w:pStyle w:val="Compact"/>
        <w:numPr>
          <w:ilvl w:val="0"/>
          <w:numId w:val="1004"/>
        </w:numPr>
      </w:pPr>
      <w:r>
        <w:rPr>
          <w:b/>
          <w:bCs/>
        </w:rPr>
        <w:t xml:space="preserve">Quality Dimensions</w:t>
      </w:r>
      <w:r>
        <w:t xml:space="preserve"> </w:t>
      </w:r>
      <w:r>
        <w:t xml:space="preserve">- Output standards</w:t>
      </w:r>
    </w:p>
    <w:p>
      <w:pPr>
        <w:pStyle w:val="Compact"/>
        <w:numPr>
          <w:ilvl w:val="0"/>
          <w:numId w:val="1004"/>
        </w:numPr>
      </w:pPr>
      <w:r>
        <w:rPr>
          <w:b/>
          <w:bCs/>
        </w:rPr>
        <w:t xml:space="preserve">Role Definitions</w:t>
      </w:r>
      <w:r>
        <w:t xml:space="preserve"> </w:t>
      </w:r>
      <w:r>
        <w:t xml:space="preserve">- Clear responsibilities</w:t>
      </w:r>
    </w:p>
    <w:p>
      <w:pPr>
        <w:pStyle w:val="FirstParagraph"/>
      </w:pPr>
      <w:r>
        <w:t xml:space="preserve">Each component serves a specific function. Together, they create a complete system for productive AI collaboration across any platform.</w:t>
      </w:r>
    </w:p>
    <w:bookmarkEnd w:id="25"/>
    <w:bookmarkEnd w:id="26"/>
    <w:bookmarkStart w:id="32" w:name="chapter-3-purpose-bound-operation"/>
    <w:p>
      <w:pPr>
        <w:pStyle w:val="Heading1"/>
      </w:pPr>
      <w:r>
        <w:t xml:space="preserve">Chapter 3: Purpose-Bound Operation</w:t>
      </w:r>
    </w:p>
    <w:bookmarkStart w:id="27" w:name="the-v3.3-core-innovation"/>
    <w:p>
      <w:pPr>
        <w:pStyle w:val="Heading2"/>
      </w:pPr>
      <w:r>
        <w:t xml:space="preserve">The v3.3 Core Innovation</w:t>
      </w:r>
    </w:p>
    <w:p>
      <w:pPr>
        <w:pStyle w:val="FirstParagraph"/>
      </w:pPr>
      <w:r>
        <w:t xml:space="preserve">Version 3.3 introduces</w:t>
      </w:r>
      <w:r>
        <w:t xml:space="preserve"> </w:t>
      </w:r>
      <w:r>
        <w:rPr>
          <w:b/>
          <w:bCs/>
        </w:rPr>
        <w:t xml:space="preserve">Purpose-Bound Operation</w:t>
      </w:r>
      <w:r>
        <w:t xml:space="preserve"> </w:t>
      </w:r>
      <w:r>
        <w:t xml:space="preserve">(PBO) as the foundational principle. Every AI action must:</w:t>
      </w:r>
    </w:p>
    <w:p>
      <w:pPr>
        <w:pStyle w:val="Compact"/>
        <w:numPr>
          <w:ilvl w:val="0"/>
          <w:numId w:val="1005"/>
        </w:numPr>
      </w:pPr>
      <w:r>
        <w:rPr>
          <w:b/>
          <w:bCs/>
        </w:rPr>
        <w:t xml:space="preserve">Serve a defined purpose</w:t>
      </w:r>
    </w:p>
    <w:p>
      <w:pPr>
        <w:pStyle w:val="Compact"/>
        <w:numPr>
          <w:ilvl w:val="0"/>
          <w:numId w:val="1005"/>
        </w:numPr>
      </w:pPr>
      <w:r>
        <w:rPr>
          <w:b/>
          <w:bCs/>
        </w:rPr>
        <w:t xml:space="preserve">Reference explicit authority</w:t>
      </w:r>
    </w:p>
    <w:p>
      <w:pPr>
        <w:pStyle w:val="Compact"/>
        <w:numPr>
          <w:ilvl w:val="0"/>
          <w:numId w:val="1005"/>
        </w:numPr>
      </w:pPr>
      <w:r>
        <w:rPr>
          <w:b/>
          <w:bCs/>
        </w:rPr>
        <w:t xml:space="preserve">Produce verifiable output</w:t>
      </w:r>
    </w:p>
    <w:bookmarkEnd w:id="27"/>
    <w:bookmarkStart w:id="28" w:name="the-pbo-formula"/>
    <w:p>
      <w:pPr>
        <w:pStyle w:val="Heading2"/>
      </w:pPr>
      <w:r>
        <w:t xml:space="preserve">The PBO Formula</w:t>
      </w:r>
    </w:p>
    <w:p>
      <w:pPr>
        <w:pStyle w:val="SourceCode"/>
      </w:pPr>
      <w:r>
        <w:rPr>
          <w:rStyle w:val="VerbatimChar"/>
        </w:rPr>
        <w:t xml:space="preserve">ACTION = PURPOSE + AUTHORITY + OUTPUT</w:t>
      </w:r>
    </w:p>
    <w:p>
      <w:pPr>
        <w:pStyle w:val="Compact"/>
        <w:numPr>
          <w:ilvl w:val="0"/>
          <w:numId w:val="1006"/>
        </w:numPr>
      </w:pPr>
      <w:r>
        <w:rPr>
          <w:b/>
          <w:bCs/>
        </w:rPr>
        <w:t xml:space="preserve">PURPOSE:</w:t>
      </w:r>
      <w:r>
        <w:t xml:space="preserve"> </w:t>
      </w:r>
      <w:r>
        <w:t xml:space="preserve">Why this action matters</w:t>
      </w:r>
    </w:p>
    <w:p>
      <w:pPr>
        <w:pStyle w:val="Compact"/>
        <w:numPr>
          <w:ilvl w:val="0"/>
          <w:numId w:val="1006"/>
        </w:numPr>
      </w:pPr>
      <w:r>
        <w:rPr>
          <w:b/>
          <w:bCs/>
        </w:rPr>
        <w:t xml:space="preserve">AUTHORITY:</w:t>
      </w:r>
      <w:r>
        <w:t xml:space="preserve"> </w:t>
      </w:r>
      <w:r>
        <w:t xml:space="preserve">What permits this action</w:t>
      </w:r>
    </w:p>
    <w:p>
      <w:pPr>
        <w:pStyle w:val="Compact"/>
        <w:numPr>
          <w:ilvl w:val="0"/>
          <w:numId w:val="1006"/>
        </w:numPr>
      </w:pPr>
      <w:r>
        <w:rPr>
          <w:b/>
          <w:bCs/>
        </w:rPr>
        <w:t xml:space="preserve">OUTPUT:</w:t>
      </w:r>
      <w:r>
        <w:t xml:space="preserve"> </w:t>
      </w:r>
      <w:r>
        <w:t xml:space="preserve">What this action produces</w:t>
      </w:r>
    </w:p>
    <w:bookmarkEnd w:id="28"/>
    <w:bookmarkStart w:id="29" w:name="example-writing-code"/>
    <w:p>
      <w:pPr>
        <w:pStyle w:val="Heading2"/>
      </w:pPr>
      <w:r>
        <w:t xml:space="preserve">Example: Writing Code</w:t>
      </w:r>
    </w:p>
    <w:p>
      <w:pPr>
        <w:pStyle w:val="FirstParagraph"/>
      </w:pPr>
      <w:r>
        <w:rPr>
          <w:b/>
          <w:bCs/>
        </w:rPr>
        <w:t xml:space="preserve">Without PBO:</w:t>
      </w:r>
      <w:r>
        <w:t xml:space="preserve"> </w:t>
      </w:r>
      <w:r>
        <w:t xml:space="preserve">“Write a login function”</w:t>
      </w:r>
    </w:p>
    <w:p>
      <w:pPr>
        <w:pStyle w:val="BodyText"/>
      </w:pPr>
      <w:r>
        <w:rPr>
          <w:b/>
          <w:bCs/>
        </w:rPr>
        <w:t xml:space="preserve">With PBO:</w:t>
      </w:r>
    </w:p>
    <w:p>
      <w:pPr>
        <w:pStyle w:val="SourceCode"/>
      </w:pPr>
      <w:r>
        <w:rPr>
          <w:rStyle w:val="VerbatimChar"/>
        </w:rPr>
        <w:t xml:space="preserve">PURPOSE: Implement user authentication</w:t>
      </w:r>
      <w:r>
        <w:br/>
      </w:r>
      <w:r>
        <w:rPr>
          <w:rStyle w:val="VerbatimChar"/>
        </w:rPr>
        <w:t xml:space="preserve">AUTHORITY: SCOPE_SECURITY (§4.2.1)</w:t>
      </w:r>
      <w:r>
        <w:br/>
      </w:r>
      <w:r>
        <w:rPr>
          <w:rStyle w:val="VerbatimChar"/>
        </w:rPr>
        <w:t xml:space="preserve">OUTPUT: login() function with validation</w:t>
      </w:r>
    </w:p>
    <w:p>
      <w:pPr>
        <w:pStyle w:val="FirstParagraph"/>
      </w:pPr>
      <w:r>
        <w:t xml:space="preserve">The PBO version explicitly connects action to purpose, ties it to defined authority, and specifies expected output.</w:t>
      </w:r>
    </w:p>
    <w:bookmarkEnd w:id="29"/>
    <w:bookmarkStart w:id="30" w:name="why-purpose-matters"/>
    <w:p>
      <w:pPr>
        <w:pStyle w:val="Heading2"/>
      </w:pPr>
      <w:r>
        <w:t xml:space="preserve">Why Purpose Matters</w:t>
      </w:r>
    </w:p>
    <w:p>
      <w:pPr>
        <w:pStyle w:val="FirstParagraph"/>
      </w:pPr>
      <w:r>
        <w:t xml:space="preserve">AI systems are powerful pattern-matching engines. Without clear purpose:</w:t>
      </w:r>
      <w:r>
        <w:t xml:space="preserve"> </w:t>
      </w:r>
      <w:r>
        <w:t xml:space="preserve">- They optimize for the wrong things</w:t>
      </w:r>
      <w:r>
        <w:t xml:space="preserve"> </w:t>
      </w:r>
      <w:r>
        <w:t xml:space="preserve">- They add unnecessary complexity</w:t>
      </w:r>
      <w:r>
        <w:t xml:space="preserve"> </w:t>
      </w:r>
      <w:r>
        <w:t xml:space="preserve">- They ignore critical requirements</w:t>
      </w:r>
      <w:r>
        <w:t xml:space="preserve"> </w:t>
      </w:r>
      <w:r>
        <w:t xml:space="preserve">- They produce technically correct but useless output</w:t>
      </w:r>
    </w:p>
    <w:p>
      <w:pPr>
        <w:pStyle w:val="BodyText"/>
      </w:pPr>
      <w:r>
        <w:t xml:space="preserve">Purpose-Bound Operation keeps AI focused on what actually matters—regardless of which platform you’re using.</w:t>
      </w:r>
    </w:p>
    <w:bookmarkEnd w:id="30"/>
    <w:bookmarkStart w:id="31" w:name="the-purpose-chain"/>
    <w:p>
      <w:pPr>
        <w:pStyle w:val="Heading2"/>
      </w:pPr>
      <w:r>
        <w:t xml:space="preserve">The Purpose Chain</w:t>
      </w:r>
    </w:p>
    <w:p>
      <w:pPr>
        <w:pStyle w:val="FirstParagraph"/>
      </w:pPr>
      <w:r>
        <w:t xml:space="preserve">Every action connects to the project hierarchy:</w:t>
      </w:r>
    </w:p>
    <w:p>
      <w:pPr>
        <w:pStyle w:val="SourceCode"/>
      </w:pPr>
      <w:r>
        <w:rPr>
          <w:rStyle w:val="VerbatimChar"/>
        </w:rPr>
        <w:t xml:space="preserve">PROJECT OBJECTIVE</w:t>
      </w:r>
      <w:r>
        <w:br/>
      </w:r>
      <w:r>
        <w:rPr>
          <w:rStyle w:val="VerbatimChar"/>
        </w:rPr>
        <w:t xml:space="preserve">    └── SCOPE GOAL</w:t>
      </w:r>
      <w:r>
        <w:br/>
      </w:r>
      <w:r>
        <w:rPr>
          <w:rStyle w:val="VerbatimChar"/>
        </w:rPr>
        <w:t xml:space="preserve">        └── TASK PURPOSE</w:t>
      </w:r>
      <w:r>
        <w:br/>
      </w:r>
      <w:r>
        <w:rPr>
          <w:rStyle w:val="VerbatimChar"/>
        </w:rPr>
        <w:t xml:space="preserve">            └── ACTION PURPOSE</w:t>
      </w:r>
    </w:p>
    <w:p>
      <w:pPr>
        <w:pStyle w:val="FirstParagraph"/>
      </w:pPr>
      <w:r>
        <w:t xml:space="preserve">If an action can’t trace back to the project objective, it shouldn’t happen.</w:t>
      </w:r>
    </w:p>
    <w:bookmarkEnd w:id="31"/>
    <w:bookmarkEnd w:id="32"/>
    <w:bookmarkStart w:id="37" w:name="chapter-4-the-dag-structure"/>
    <w:p>
      <w:pPr>
        <w:pStyle w:val="Heading1"/>
      </w:pPr>
      <w:r>
        <w:t xml:space="preserve">Chapter 4: The DAG Structure</w:t>
      </w:r>
    </w:p>
    <w:bookmarkStart w:id="33" w:name="understanding-dag"/>
    <w:p>
      <w:pPr>
        <w:pStyle w:val="Heading2"/>
      </w:pPr>
      <w:r>
        <w:t xml:space="preserve">Understanding DAG</w:t>
      </w:r>
    </w:p>
    <w:p>
      <w:pPr>
        <w:pStyle w:val="FirstParagraph"/>
      </w:pPr>
      <w:r>
        <w:rPr>
          <w:b/>
          <w:bCs/>
        </w:rPr>
        <w:t xml:space="preserve">DAG</w:t>
      </w:r>
      <w:r>
        <w:t xml:space="preserve"> </w:t>
      </w:r>
      <w:r>
        <w:t xml:space="preserve">= Directed Acyclic Graph</w:t>
      </w:r>
    </w:p>
    <w:p>
      <w:pPr>
        <w:pStyle w:val="BodyText"/>
      </w:pPr>
      <w:r>
        <w:t xml:space="preserve">In AIXORD, work flows in one direction through defined stages. There is no circular backtracking without explicit re-planning.</w:t>
      </w:r>
    </w:p>
    <w:bookmarkEnd w:id="33"/>
    <w:bookmarkStart w:id="34" w:name="the-standard-flow"/>
    <w:p>
      <w:pPr>
        <w:pStyle w:val="Heading2"/>
      </w:pPr>
      <w:r>
        <w:t xml:space="preserve">The Standard Flow</w:t>
      </w:r>
    </w:p>
    <w:p>
      <w:pPr>
        <w:pStyle w:val="SourceCode"/>
      </w:pPr>
      <w:r>
        <w:rPr>
          <w:rStyle w:val="VerbatimChar"/>
        </w:rPr>
        <w:t xml:space="preserve">OBJECTIVE → SCOPE → TASK → DELIVERABLE</w:t>
      </w:r>
    </w:p>
    <w:p>
      <w:pPr>
        <w:pStyle w:val="FirstParagraph"/>
      </w:pPr>
      <w:r>
        <w:t xml:space="preserve">Each level contains the next:</w:t>
      </w:r>
      <w:r>
        <w:t xml:space="preserve"> </w:t>
      </w:r>
      <w:r>
        <w:t xml:space="preserve">-</w:t>
      </w:r>
      <w:r>
        <w:t xml:space="preserve"> </w:t>
      </w:r>
      <w:r>
        <w:rPr>
          <w:b/>
          <w:bCs/>
        </w:rPr>
        <w:t xml:space="preserve">Objective:</w:t>
      </w:r>
      <w:r>
        <w:t xml:space="preserve"> </w:t>
      </w:r>
      <w:r>
        <w:t xml:space="preserve">The overall goal</w:t>
      </w:r>
      <w:r>
        <w:t xml:space="preserve"> </w:t>
      </w:r>
      <w:r>
        <w:t xml:space="preserve">-</w:t>
      </w:r>
      <w:r>
        <w:t xml:space="preserve"> </w:t>
      </w:r>
      <w:r>
        <w:rPr>
          <w:b/>
          <w:bCs/>
        </w:rPr>
        <w:t xml:space="preserve">Scope:</w:t>
      </w:r>
      <w:r>
        <w:t xml:space="preserve"> </w:t>
      </w:r>
      <w:r>
        <w:t xml:space="preserve">A major work area</w:t>
      </w:r>
      <w:r>
        <w:t xml:space="preserve"> </w:t>
      </w:r>
      <w:r>
        <w:t xml:space="preserve">-</w:t>
      </w:r>
      <w:r>
        <w:t xml:space="preserve"> </w:t>
      </w:r>
      <w:r>
        <w:rPr>
          <w:b/>
          <w:bCs/>
        </w:rPr>
        <w:t xml:space="preserve">Task:</w:t>
      </w:r>
      <w:r>
        <w:t xml:space="preserve"> </w:t>
      </w:r>
      <w:r>
        <w:t xml:space="preserve">A specific piece of work</w:t>
      </w:r>
      <w:r>
        <w:t xml:space="preserve"> </w:t>
      </w:r>
      <w:r>
        <w:t xml:space="preserve">-</w:t>
      </w:r>
      <w:r>
        <w:t xml:space="preserve"> </w:t>
      </w:r>
      <w:r>
        <w:rPr>
          <w:b/>
          <w:bCs/>
        </w:rPr>
        <w:t xml:space="preserve">Deliverable:</w:t>
      </w:r>
      <w:r>
        <w:t xml:space="preserve"> </w:t>
      </w:r>
      <w:r>
        <w:t xml:space="preserve">A concrete output</w:t>
      </w:r>
    </w:p>
    <w:bookmarkEnd w:id="34"/>
    <w:bookmarkStart w:id="35" w:name="why-dag-matters"/>
    <w:p>
      <w:pPr>
        <w:pStyle w:val="Heading2"/>
      </w:pPr>
      <w:r>
        <w:t xml:space="preserve">Why DAG Matters</w:t>
      </w:r>
    </w:p>
    <w:p>
      <w:pPr>
        <w:pStyle w:val="FirstParagraph"/>
      </w:pPr>
      <w:r>
        <w:t xml:space="preserve">Without directional flow:</w:t>
      </w:r>
      <w:r>
        <w:t xml:space="preserve"> </w:t>
      </w:r>
      <w:r>
        <w:t xml:space="preserve">- AI revisits completed decisions</w:t>
      </w:r>
      <w:r>
        <w:t xml:space="preserve"> </w:t>
      </w:r>
      <w:r>
        <w:t xml:space="preserve">- Work oscillates between states</w:t>
      </w:r>
      <w:r>
        <w:t xml:space="preserve"> </w:t>
      </w:r>
      <w:r>
        <w:t xml:space="preserve">- Progress becomes impossible to measure</w:t>
      </w:r>
      <w:r>
        <w:t xml:space="preserve"> </w:t>
      </w:r>
      <w:r>
        <w:t xml:space="preserve">- Completion criteria stay fuzzy</w:t>
      </w:r>
    </w:p>
    <w:p>
      <w:pPr>
        <w:pStyle w:val="BodyText"/>
      </w:pPr>
      <w:r>
        <w:t xml:space="preserve">With DAG structure:</w:t>
      </w:r>
      <w:r>
        <w:t xml:space="preserve"> </w:t>
      </w:r>
      <w:r>
        <w:t xml:space="preserve">- Decisions lock in place</w:t>
      </w:r>
      <w:r>
        <w:t xml:space="preserve"> </w:t>
      </w:r>
      <w:r>
        <w:t xml:space="preserve">- Work moves forward</w:t>
      </w:r>
      <w:r>
        <w:t xml:space="preserve"> </w:t>
      </w:r>
      <w:r>
        <w:t xml:space="preserve">- Progress is measurable</w:t>
      </w:r>
      <w:r>
        <w:t xml:space="preserve"> </w:t>
      </w:r>
      <w:r>
        <w:t xml:space="preserve">- Completion is definable</w:t>
      </w:r>
    </w:p>
    <w:bookmarkEnd w:id="35"/>
    <w:bookmarkStart w:id="36" w:name="the-lock-pattern"/>
    <w:p>
      <w:pPr>
        <w:pStyle w:val="Heading2"/>
      </w:pPr>
      <w:r>
        <w:t xml:space="preserve">The Lock Pattern</w:t>
      </w:r>
    </w:p>
    <w:p>
      <w:pPr>
        <w:pStyle w:val="FirstParagraph"/>
      </w:pPr>
      <w:r>
        <w:t xml:space="preserve">Once a stage completes, it</w:t>
      </w:r>
      <w:r>
        <w:t xml:space="preserve"> </w:t>
      </w:r>
      <w:r>
        <w:rPr>
          <w:b/>
          <w:bCs/>
        </w:rPr>
        <w:t xml:space="preserve">locks</w:t>
      </w:r>
      <w:r>
        <w:t xml:space="preserve">. Changes require explicit re-planning:</w:t>
      </w:r>
    </w:p>
    <w:p>
      <w:pPr>
        <w:pStyle w:val="SourceCode"/>
      </w:pPr>
      <w:r>
        <w:rPr>
          <w:rStyle w:val="VerbatimChar"/>
        </w:rPr>
        <w:t xml:space="preserve">SCOPE: User Authentication [LOCKED]</w:t>
      </w:r>
      <w:r>
        <w:br/>
      </w:r>
      <w:r>
        <w:rPr>
          <w:rStyle w:val="VerbatimChar"/>
        </w:rPr>
        <w:t xml:space="preserve">├── Task 1: Login Form [LOCKED]</w:t>
      </w:r>
      <w:r>
        <w:br/>
      </w:r>
      <w:r>
        <w:rPr>
          <w:rStyle w:val="VerbatimChar"/>
        </w:rPr>
        <w:t xml:space="preserve">├── Task 2: Password Reset [LOCKED]</w:t>
      </w:r>
      <w:r>
        <w:br/>
      </w:r>
      <w:r>
        <w:rPr>
          <w:rStyle w:val="VerbatimChar"/>
        </w:rPr>
        <w:t xml:space="preserve">└── Task 3: Session Management [IN PROGRESS]</w:t>
      </w:r>
    </w:p>
    <w:p>
      <w:pPr>
        <w:pStyle w:val="FirstParagraph"/>
      </w:pPr>
      <w:r>
        <w:t xml:space="preserve">Re-opening a locked element requires Director approval and creates a new version.</w:t>
      </w:r>
    </w:p>
    <w:bookmarkEnd w:id="36"/>
    <w:bookmarkEnd w:id="37"/>
    <w:bookmarkStart w:id="42" w:name="chapter-5-the-two-kingdoms"/>
    <w:p>
      <w:pPr>
        <w:pStyle w:val="Heading1"/>
      </w:pPr>
      <w:r>
        <w:t xml:space="preserve">Chapter 5: The Two Kingdoms</w:t>
      </w:r>
    </w:p>
    <w:bookmarkStart w:id="38" w:name="the-fundamental-division"/>
    <w:p>
      <w:pPr>
        <w:pStyle w:val="Heading2"/>
      </w:pPr>
      <w:r>
        <w:t xml:space="preserve">The Fundamental Division</w:t>
      </w:r>
    </w:p>
    <w:p>
      <w:pPr>
        <w:pStyle w:val="FirstParagraph"/>
      </w:pPr>
      <w:r>
        <w:t xml:space="preserve">AIXORD divides all project elements into two kingdoms: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Specification Kingdom</w:t>
            </w:r>
          </w:p>
        </w:tc>
        <w:tc>
          <w:tcPr/>
          <w:p>
            <w:pPr>
              <w:pStyle w:val="Compact"/>
            </w:pPr>
            <w:r>
              <w:t xml:space="preserve">Implementation Kingdom</w:t>
            </w:r>
          </w:p>
        </w:tc>
      </w:tr>
      <w:tr>
        <w:tc>
          <w:tcPr/>
          <w:p>
            <w:pPr>
              <w:pStyle w:val="Compact"/>
            </w:pPr>
            <w:r>
              <w:t xml:space="preserve">What exists</w:t>
            </w:r>
          </w:p>
        </w:tc>
        <w:tc>
          <w:tcPr/>
          <w:p>
            <w:pPr>
              <w:pStyle w:val="Compact"/>
            </w:pPr>
            <w:r>
              <w:t xml:space="preserve">How it works</w:t>
            </w:r>
          </w:p>
        </w:tc>
      </w:tr>
      <w:tr>
        <w:tc>
          <w:tcPr/>
          <w:p>
            <w:pPr>
              <w:pStyle w:val="Compact"/>
            </w:pPr>
            <w:r>
              <w:t xml:space="preserve">Definitions</w:t>
            </w:r>
          </w:p>
        </w:tc>
        <w:tc>
          <w:tcPr/>
          <w:p>
            <w:pPr>
              <w:pStyle w:val="Compact"/>
            </w:pPr>
            <w:r>
              <w:t xml:space="preserve">Executions</w:t>
            </w:r>
          </w:p>
        </w:tc>
      </w:tr>
      <w:tr>
        <w:tc>
          <w:tcPr/>
          <w:p>
            <w:pPr>
              <w:pStyle w:val="Compact"/>
            </w:pPr>
            <w:r>
              <w:t xml:space="preserve">Human authority</w:t>
            </w:r>
          </w:p>
        </w:tc>
        <w:tc>
          <w:tcPr/>
          <w:p>
            <w:pPr>
              <w:pStyle w:val="Compact"/>
            </w:pPr>
            <w:r>
              <w:t xml:space="preserve">AI capability</w:t>
            </w:r>
          </w:p>
        </w:tc>
      </w:tr>
      <w:tr>
        <w:tc>
          <w:tcPr/>
          <w:p>
            <w:pPr>
              <w:pStyle w:val="Compact"/>
            </w:pPr>
            <w:r>
              <w:t xml:space="preserve">Director decides</w:t>
            </w:r>
          </w:p>
        </w:tc>
        <w:tc>
          <w:tcPr/>
          <w:p>
            <w:pPr>
              <w:pStyle w:val="Compact"/>
            </w:pPr>
            <w:r>
              <w:t xml:space="preserve">AI delivers</w:t>
            </w:r>
          </w:p>
        </w:tc>
      </w:tr>
    </w:tbl>
    <w:bookmarkEnd w:id="38"/>
    <w:bookmarkStart w:id="39" w:name="specification-kingdom"/>
    <w:p>
      <w:pPr>
        <w:pStyle w:val="Heading2"/>
      </w:pPr>
      <w:r>
        <w:t xml:space="preserve">Specification Kingdom</w:t>
      </w:r>
    </w:p>
    <w:p>
      <w:pPr>
        <w:pStyle w:val="FirstParagraph"/>
      </w:pPr>
      <w:r>
        <w:t xml:space="preserve">The Specification Kingdom contains everything that</w:t>
      </w:r>
      <w:r>
        <w:t xml:space="preserve"> </w:t>
      </w:r>
      <w:r>
        <w:rPr>
          <w:b/>
          <w:bCs/>
        </w:rPr>
        <w:t xml:space="preserve">defines</w:t>
      </w:r>
      <w:r>
        <w:t xml:space="preserve"> </w:t>
      </w:r>
      <w:r>
        <w:t xml:space="preserve">the project:</w:t>
      </w:r>
    </w:p>
    <w:p>
      <w:pPr>
        <w:pStyle w:val="Compact"/>
        <w:numPr>
          <w:ilvl w:val="0"/>
          <w:numId w:val="1007"/>
        </w:numPr>
      </w:pPr>
      <w:r>
        <w:t xml:space="preserve">Project objectives</w:t>
      </w:r>
    </w:p>
    <w:p>
      <w:pPr>
        <w:pStyle w:val="Compact"/>
        <w:numPr>
          <w:ilvl w:val="0"/>
          <w:numId w:val="1007"/>
        </w:numPr>
      </w:pPr>
      <w:r>
        <w:t xml:space="preserve">Scope definitions</w:t>
      </w:r>
    </w:p>
    <w:p>
      <w:pPr>
        <w:pStyle w:val="Compact"/>
        <w:numPr>
          <w:ilvl w:val="0"/>
          <w:numId w:val="1007"/>
        </w:numPr>
      </w:pPr>
      <w:r>
        <w:t xml:space="preserve">Requirements</w:t>
      </w:r>
    </w:p>
    <w:p>
      <w:pPr>
        <w:pStyle w:val="Compact"/>
        <w:numPr>
          <w:ilvl w:val="0"/>
          <w:numId w:val="1007"/>
        </w:numPr>
      </w:pPr>
      <w:r>
        <w:t xml:space="preserve">Constraints</w:t>
      </w:r>
    </w:p>
    <w:p>
      <w:pPr>
        <w:pStyle w:val="Compact"/>
        <w:numPr>
          <w:ilvl w:val="0"/>
          <w:numId w:val="1007"/>
        </w:numPr>
      </w:pPr>
      <w:r>
        <w:t xml:space="preserve">Success criteria</w:t>
      </w:r>
    </w:p>
    <w:p>
      <w:pPr>
        <w:pStyle w:val="Compact"/>
        <w:numPr>
          <w:ilvl w:val="0"/>
          <w:numId w:val="1007"/>
        </w:numPr>
      </w:pPr>
      <w:r>
        <w:t xml:space="preserve">Quality standards</w:t>
      </w:r>
    </w:p>
    <w:p>
      <w:pPr>
        <w:pStyle w:val="FirstParagraph"/>
      </w:pPr>
      <w:r>
        <w:rPr>
          <w:b/>
          <w:bCs/>
        </w:rPr>
        <w:t xml:space="preserve">Only the Director (human) can create or modify specifications.</w:t>
      </w:r>
    </w:p>
    <w:bookmarkEnd w:id="39"/>
    <w:bookmarkStart w:id="40" w:name="implementation-kingdom"/>
    <w:p>
      <w:pPr>
        <w:pStyle w:val="Heading2"/>
      </w:pPr>
      <w:r>
        <w:t xml:space="preserve">Implementation Kingdom</w:t>
      </w:r>
    </w:p>
    <w:p>
      <w:pPr>
        <w:pStyle w:val="FirstParagraph"/>
      </w:pPr>
      <w:r>
        <w:t xml:space="preserve">The Implementation Kingdom contains everything that</w:t>
      </w:r>
      <w:r>
        <w:t xml:space="preserve"> </w:t>
      </w:r>
      <w:r>
        <w:rPr>
          <w:b/>
          <w:bCs/>
        </w:rPr>
        <w:t xml:space="preserve">realizes</w:t>
      </w:r>
      <w:r>
        <w:t xml:space="preserve"> </w:t>
      </w:r>
      <w:r>
        <w:t xml:space="preserve">specifications:</w:t>
      </w:r>
    </w:p>
    <w:p>
      <w:pPr>
        <w:pStyle w:val="Compact"/>
        <w:numPr>
          <w:ilvl w:val="0"/>
          <w:numId w:val="1008"/>
        </w:numPr>
      </w:pPr>
      <w:r>
        <w:t xml:space="preserve">Code</w:t>
      </w:r>
    </w:p>
    <w:p>
      <w:pPr>
        <w:pStyle w:val="Compact"/>
        <w:numPr>
          <w:ilvl w:val="0"/>
          <w:numId w:val="1008"/>
        </w:numPr>
      </w:pPr>
      <w:r>
        <w:t xml:space="preserve">Content</w:t>
      </w:r>
    </w:p>
    <w:p>
      <w:pPr>
        <w:pStyle w:val="Compact"/>
        <w:numPr>
          <w:ilvl w:val="0"/>
          <w:numId w:val="1008"/>
        </w:numPr>
      </w:pPr>
      <w:r>
        <w:t xml:space="preserve">Designs</w:t>
      </w:r>
    </w:p>
    <w:p>
      <w:pPr>
        <w:pStyle w:val="Compact"/>
        <w:numPr>
          <w:ilvl w:val="0"/>
          <w:numId w:val="1008"/>
        </w:numPr>
      </w:pPr>
      <w:r>
        <w:t xml:space="preserve">Configurations</w:t>
      </w:r>
    </w:p>
    <w:p>
      <w:pPr>
        <w:pStyle w:val="Compact"/>
        <w:numPr>
          <w:ilvl w:val="0"/>
          <w:numId w:val="1008"/>
        </w:numPr>
      </w:pPr>
      <w:r>
        <w:t xml:space="preserve">Deliverables</w:t>
      </w:r>
    </w:p>
    <w:p>
      <w:pPr>
        <w:pStyle w:val="FirstParagraph"/>
      </w:pPr>
      <w:r>
        <w:rPr>
          <w:b/>
          <w:bCs/>
        </w:rPr>
        <w:t xml:space="preserve">AI works in the Implementation Kingdom, following Specification Kingdom rules.</w:t>
      </w:r>
    </w:p>
    <w:bookmarkEnd w:id="40"/>
    <w:bookmarkStart w:id="41" w:name="why-two-kingdoms"/>
    <w:p>
      <w:pPr>
        <w:pStyle w:val="Heading2"/>
      </w:pPr>
      <w:r>
        <w:t xml:space="preserve">Why Two Kingdoms?</w:t>
      </w:r>
    </w:p>
    <w:p>
      <w:pPr>
        <w:pStyle w:val="FirstParagraph"/>
      </w:pPr>
      <w:r>
        <w:t xml:space="preserve">The division prevents a critical failure mode: AI systems modifying their own constraints.</w:t>
      </w:r>
    </w:p>
    <w:p>
      <w:pPr>
        <w:pStyle w:val="BodyText"/>
      </w:pPr>
      <w:r>
        <w:t xml:space="preserve">When AI can change both what to build and how to build it:</w:t>
      </w:r>
      <w:r>
        <w:t xml:space="preserve"> </w:t>
      </w:r>
      <w:r>
        <w:t xml:space="preserve">- Requirements drift to match capabilities</w:t>
      </w:r>
      <w:r>
        <w:t xml:space="preserve"> </w:t>
      </w:r>
      <w:r>
        <w:t xml:space="preserve">- Constraints relax to enable shortcuts</w:t>
      </w:r>
      <w:r>
        <w:t xml:space="preserve"> </w:t>
      </w:r>
      <w:r>
        <w:t xml:space="preserve">- Quality standards erode over time</w:t>
      </w:r>
    </w:p>
    <w:p>
      <w:pPr>
        <w:pStyle w:val="BodyText"/>
      </w:pPr>
      <w:r>
        <w:t xml:space="preserve">Two Kingdoms keeps humans in control of WHAT while AI handles HOW—on every platform.</w:t>
      </w:r>
    </w:p>
    <w:bookmarkEnd w:id="41"/>
    <w:bookmarkEnd w:id="42"/>
    <w:bookmarkStart w:id="46" w:name="chapter-6-quality-dimensions"/>
    <w:p>
      <w:pPr>
        <w:pStyle w:val="Heading1"/>
      </w:pPr>
      <w:r>
        <w:t xml:space="preserve">Chapter 6: Quality Dimensions</w:t>
      </w:r>
    </w:p>
    <w:bookmarkStart w:id="43" w:name="the-eight-dimensions"/>
    <w:p>
      <w:pPr>
        <w:pStyle w:val="Heading2"/>
      </w:pPr>
      <w:r>
        <w:t xml:space="preserve">The Eight Dimensions</w:t>
      </w:r>
    </w:p>
    <w:p>
      <w:pPr>
        <w:pStyle w:val="FirstParagraph"/>
      </w:pPr>
      <w:r>
        <w:t xml:space="preserve">AIXORD v3.3 defines eight quality dimensions for all AI outputs:</w:t>
      </w:r>
    </w:p>
    <w:p>
      <w:pPr>
        <w:pStyle w:val="Compact"/>
        <w:numPr>
          <w:ilvl w:val="0"/>
          <w:numId w:val="1009"/>
        </w:numPr>
      </w:pPr>
      <w:r>
        <w:rPr>
          <w:b/>
          <w:bCs/>
        </w:rPr>
        <w:t xml:space="preserve">Accuracy</w:t>
      </w:r>
      <w:r>
        <w:t xml:space="preserve"> </w:t>
      </w:r>
      <w:r>
        <w:t xml:space="preserve">- Factually correct</w:t>
      </w:r>
    </w:p>
    <w:p>
      <w:pPr>
        <w:pStyle w:val="Compact"/>
        <w:numPr>
          <w:ilvl w:val="0"/>
          <w:numId w:val="1009"/>
        </w:numPr>
      </w:pPr>
      <w:r>
        <w:rPr>
          <w:b/>
          <w:bCs/>
        </w:rPr>
        <w:t xml:space="preserve">Completeness</w:t>
      </w:r>
      <w:r>
        <w:t xml:space="preserve"> </w:t>
      </w:r>
      <w:r>
        <w:t xml:space="preserve">- Nothing missing</w:t>
      </w:r>
    </w:p>
    <w:p>
      <w:pPr>
        <w:pStyle w:val="Compact"/>
        <w:numPr>
          <w:ilvl w:val="0"/>
          <w:numId w:val="1009"/>
        </w:numPr>
      </w:pPr>
      <w:r>
        <w:rPr>
          <w:b/>
          <w:bCs/>
        </w:rPr>
        <w:t xml:space="preserve">Relevance</w:t>
      </w:r>
      <w:r>
        <w:t xml:space="preserve"> </w:t>
      </w:r>
      <w:r>
        <w:t xml:space="preserve">- On-topic</w:t>
      </w:r>
    </w:p>
    <w:p>
      <w:pPr>
        <w:pStyle w:val="Compact"/>
        <w:numPr>
          <w:ilvl w:val="0"/>
          <w:numId w:val="1009"/>
        </w:numPr>
      </w:pPr>
      <w:r>
        <w:rPr>
          <w:b/>
          <w:bCs/>
        </w:rPr>
        <w:t xml:space="preserve">Clarity</w:t>
      </w:r>
      <w:r>
        <w:t xml:space="preserve"> </w:t>
      </w:r>
      <w:r>
        <w:t xml:space="preserve">- Understandable</w:t>
      </w:r>
    </w:p>
    <w:p>
      <w:pPr>
        <w:pStyle w:val="Compact"/>
        <w:numPr>
          <w:ilvl w:val="0"/>
          <w:numId w:val="1009"/>
        </w:numPr>
      </w:pPr>
      <w:r>
        <w:rPr>
          <w:b/>
          <w:bCs/>
        </w:rPr>
        <w:t xml:space="preserve">Consistency</w:t>
      </w:r>
      <w:r>
        <w:t xml:space="preserve"> </w:t>
      </w:r>
      <w:r>
        <w:t xml:space="preserve">- Non-contradictory</w:t>
      </w:r>
    </w:p>
    <w:p>
      <w:pPr>
        <w:pStyle w:val="Compact"/>
        <w:numPr>
          <w:ilvl w:val="0"/>
          <w:numId w:val="1009"/>
        </w:numPr>
      </w:pPr>
      <w:r>
        <w:rPr>
          <w:b/>
          <w:bCs/>
        </w:rPr>
        <w:t xml:space="preserve">Efficiency</w:t>
      </w:r>
      <w:r>
        <w:t xml:space="preserve"> </w:t>
      </w:r>
      <w:r>
        <w:t xml:space="preserve">- Optimal approach</w:t>
      </w:r>
    </w:p>
    <w:p>
      <w:pPr>
        <w:pStyle w:val="Compact"/>
        <w:numPr>
          <w:ilvl w:val="0"/>
          <w:numId w:val="1009"/>
        </w:numPr>
      </w:pPr>
      <w:r>
        <w:rPr>
          <w:b/>
          <w:bCs/>
        </w:rPr>
        <w:t xml:space="preserve">Safety</w:t>
      </w:r>
      <w:r>
        <w:t xml:space="preserve"> </w:t>
      </w:r>
      <w:r>
        <w:t xml:space="preserve">- No harmful content</w:t>
      </w:r>
    </w:p>
    <w:p>
      <w:pPr>
        <w:pStyle w:val="Compact"/>
        <w:numPr>
          <w:ilvl w:val="0"/>
          <w:numId w:val="1009"/>
        </w:numPr>
      </w:pPr>
      <w:r>
        <w:rPr>
          <w:b/>
          <w:bCs/>
        </w:rPr>
        <w:t xml:space="preserve">Usability</w:t>
      </w:r>
      <w:r>
        <w:t xml:space="preserve"> </w:t>
      </w:r>
      <w:r>
        <w:t xml:space="preserve">- Practically applicable</w:t>
      </w:r>
    </w:p>
    <w:bookmarkEnd w:id="43"/>
    <w:bookmarkStart w:id="44" w:name="quality-verification"/>
    <w:p>
      <w:pPr>
        <w:pStyle w:val="Heading2"/>
      </w:pPr>
      <w:r>
        <w:t xml:space="preserve">Quality Verification</w:t>
      </w:r>
    </w:p>
    <w:p>
      <w:pPr>
        <w:pStyle w:val="FirstParagraph"/>
      </w:pPr>
      <w:r>
        <w:t xml:space="preserve">Every deliverable should be verified against applicable dimensions:</w:t>
      </w:r>
    </w:p>
    <w:p>
      <w:pPr>
        <w:pStyle w:val="SourceCode"/>
      </w:pPr>
      <w:r>
        <w:rPr>
          <w:rStyle w:val="VerbatimChar"/>
        </w:rPr>
        <w:t xml:space="preserve">DELIVERABLE: Login Function</w:t>
      </w:r>
      <w:r>
        <w:br/>
      </w:r>
      <w:r>
        <w:rPr>
          <w:rStyle w:val="VerbatimChar"/>
        </w:rPr>
        <w:t xml:space="preserve">├── Accuracy: ✓ Uses correct API</w:t>
      </w:r>
      <w:r>
        <w:br/>
      </w:r>
      <w:r>
        <w:rPr>
          <w:rStyle w:val="VerbatimChar"/>
        </w:rPr>
        <w:t xml:space="preserve">├── Completeness: ✓ Handles all cases</w:t>
      </w:r>
      <w:r>
        <w:br/>
      </w:r>
      <w:r>
        <w:rPr>
          <w:rStyle w:val="VerbatimChar"/>
        </w:rPr>
        <w:t xml:space="preserve">├── Relevance: ✓ Solves stated problem</w:t>
      </w:r>
      <w:r>
        <w:br/>
      </w:r>
      <w:r>
        <w:rPr>
          <w:rStyle w:val="VerbatimChar"/>
        </w:rPr>
        <w:t xml:space="preserve">├── Clarity: ✓ Code is readable</w:t>
      </w:r>
      <w:r>
        <w:br/>
      </w:r>
      <w:r>
        <w:rPr>
          <w:rStyle w:val="VerbatimChar"/>
        </w:rPr>
        <w:t xml:space="preserve">├── Consistency: ✓ Matches codebase style</w:t>
      </w:r>
      <w:r>
        <w:br/>
      </w:r>
      <w:r>
        <w:rPr>
          <w:rStyle w:val="VerbatimChar"/>
        </w:rPr>
        <w:t xml:space="preserve">├── Efficiency: ✓ No redundant operations</w:t>
      </w:r>
      <w:r>
        <w:br/>
      </w:r>
      <w:r>
        <w:rPr>
          <w:rStyle w:val="VerbatimChar"/>
        </w:rPr>
        <w:t xml:space="preserve">├── Safety: ✓ Input validation included</w:t>
      </w:r>
      <w:r>
        <w:br/>
      </w:r>
      <w:r>
        <w:rPr>
          <w:rStyle w:val="VerbatimChar"/>
        </w:rPr>
        <w:t xml:space="preserve">└── Usability: ✓ Clear error messages</w:t>
      </w:r>
    </w:p>
    <w:bookmarkEnd w:id="44"/>
    <w:bookmarkStart w:id="45" w:name="dimension-priorities"/>
    <w:p>
      <w:pPr>
        <w:pStyle w:val="Heading2"/>
      </w:pPr>
      <w:r>
        <w:t xml:space="preserve">Dimension Priorities</w:t>
      </w:r>
    </w:p>
    <w:p>
      <w:pPr>
        <w:pStyle w:val="FirstParagraph"/>
      </w:pPr>
      <w:r>
        <w:t xml:space="preserve">Not all dimensions matter equally for every task: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 Type</w:t>
            </w:r>
          </w:p>
        </w:tc>
        <w:tc>
          <w:tcPr/>
          <w:p>
            <w:pPr>
              <w:pStyle w:val="Compact"/>
            </w:pPr>
            <w:r>
              <w:t xml:space="preserve">Primary Dimensions</w:t>
            </w:r>
          </w:p>
        </w:tc>
      </w:tr>
      <w:tr>
        <w:tc>
          <w:tcPr/>
          <w:p>
            <w:pPr>
              <w:pStyle w:val="Compact"/>
            </w:pPr>
            <w:r>
              <w:t xml:space="preserve">Code</w:t>
            </w:r>
          </w:p>
        </w:tc>
        <w:tc>
          <w:tcPr/>
          <w:p>
            <w:pPr>
              <w:pStyle w:val="Compact"/>
            </w:pPr>
            <w:r>
              <w:t xml:space="preserve">Accuracy, Safety, Efficiency</w:t>
            </w:r>
          </w:p>
        </w:tc>
      </w:tr>
      <w:tr>
        <w:tc>
          <w:tcPr/>
          <w:p>
            <w:pPr>
              <w:pStyle w:val="Compact"/>
            </w:pPr>
            <w:r>
              <w:t xml:space="preserve">Documentation</w:t>
            </w:r>
          </w:p>
        </w:tc>
        <w:tc>
          <w:tcPr/>
          <w:p>
            <w:pPr>
              <w:pStyle w:val="Compact"/>
            </w:pPr>
            <w:r>
              <w:t xml:space="preserve">Clarity, Completeness</w:t>
            </w:r>
          </w:p>
        </w:tc>
      </w:tr>
      <w:tr>
        <w:tc>
          <w:tcPr/>
          <w:p>
            <w:pPr>
              <w:pStyle w:val="Compact"/>
            </w:pPr>
            <w:r>
              <w:t xml:space="preserve">Analysis</w:t>
            </w:r>
          </w:p>
        </w:tc>
        <w:tc>
          <w:tcPr/>
          <w:p>
            <w:pPr>
              <w:pStyle w:val="Compact"/>
            </w:pPr>
            <w:r>
              <w:t xml:space="preserve">Accuracy, Relevance</w:t>
            </w:r>
          </w:p>
        </w:tc>
      </w:tr>
      <w:tr>
        <w:tc>
          <w:tcPr/>
          <w:p>
            <w:pPr>
              <w:pStyle w:val="Compact"/>
            </w:pPr>
            <w:r>
              <w:t xml:space="preserve">Creative</w:t>
            </w:r>
          </w:p>
        </w:tc>
        <w:tc>
          <w:tcPr/>
          <w:p>
            <w:pPr>
              <w:pStyle w:val="Compact"/>
            </w:pPr>
            <w:r>
              <w:t xml:space="preserve">Usability, Clarity</w:t>
            </w:r>
          </w:p>
        </w:tc>
      </w:tr>
    </w:tbl>
    <w:bookmarkEnd w:id="45"/>
    <w:bookmarkEnd w:id="46"/>
    <w:bookmarkStart w:id="53" w:name="chapter-7-the-three-roles"/>
    <w:p>
      <w:pPr>
        <w:pStyle w:val="Heading1"/>
      </w:pPr>
      <w:r>
        <w:t xml:space="preserve">Chapter 7: The Three Roles</w:t>
      </w:r>
    </w:p>
    <w:bookmarkStart w:id="50" w:name="role-definition"/>
    <w:p>
      <w:pPr>
        <w:pStyle w:val="Heading2"/>
      </w:pPr>
      <w:r>
        <w:t xml:space="preserve">Role Definition</w:t>
      </w:r>
    </w:p>
    <w:p>
      <w:pPr>
        <w:pStyle w:val="FirstParagraph"/>
      </w:pPr>
      <w:r>
        <w:t xml:space="preserve">AIXORD defines three distinct roles with clear responsibilities:</w:t>
      </w:r>
    </w:p>
    <w:bookmarkStart w:id="47" w:name="director-human"/>
    <w:p>
      <w:pPr>
        <w:pStyle w:val="Heading3"/>
      </w:pPr>
      <w:r>
        <w:t xml:space="preserve">Director (Human)</w:t>
      </w:r>
    </w:p>
    <w:p>
      <w:pPr>
        <w:pStyle w:val="FirstParagraph"/>
      </w:pPr>
      <w:r>
        <w:rPr>
          <w:b/>
          <w:bCs/>
        </w:rPr>
        <w:t xml:space="preserve">You are the Director.</w:t>
      </w:r>
      <w:r>
        <w:t xml:space="preserve"> </w:t>
      </w:r>
      <w:r>
        <w:t xml:space="preserve">Your responsibilities:</w:t>
      </w:r>
      <w:r>
        <w:t xml:space="preserve"> </w:t>
      </w:r>
      <w:r>
        <w:t xml:space="preserve">- Define what exists (Specification Kingdom)</w:t>
      </w:r>
      <w:r>
        <w:t xml:space="preserve"> </w:t>
      </w:r>
      <w:r>
        <w:t xml:space="preserve">- Approve major decisions</w:t>
      </w:r>
      <w:r>
        <w:t xml:space="preserve"> </w:t>
      </w:r>
      <w:r>
        <w:t xml:space="preserve">- Accept or reject deliverables</w:t>
      </w:r>
      <w:r>
        <w:t xml:space="preserve"> </w:t>
      </w:r>
      <w:r>
        <w:t xml:space="preserve">- Control project direction</w:t>
      </w:r>
    </w:p>
    <w:p>
      <w:pPr>
        <w:pStyle w:val="BodyText"/>
      </w:pPr>
      <w:r>
        <w:rPr>
          <w:b/>
          <w:bCs/>
        </w:rPr>
        <w:t xml:space="preserve">Director Motto:</w:t>
      </w:r>
      <w:r>
        <w:t xml:space="preserve"> </w:t>
      </w:r>
      <w:r>
        <w:t xml:space="preserve">“Nothing exists until I say it does.”</w:t>
      </w:r>
    </w:p>
    <w:bookmarkEnd w:id="47"/>
    <w:bookmarkStart w:id="48" w:name="architect-ai-in-planning"/>
    <w:p>
      <w:pPr>
        <w:pStyle w:val="Heading3"/>
      </w:pPr>
      <w:r>
        <w:t xml:space="preserve">Architect (AI in Planning)</w:t>
      </w:r>
    </w:p>
    <w:p>
      <w:pPr>
        <w:pStyle w:val="FirstParagraph"/>
      </w:pPr>
      <w:r>
        <w:t xml:space="preserve">When AI plans work, it operates as Architect:</w:t>
      </w:r>
      <w:r>
        <w:t xml:space="preserve"> </w:t>
      </w:r>
      <w:r>
        <w:t xml:space="preserve">- Analyzes requirements</w:t>
      </w:r>
      <w:r>
        <w:t xml:space="preserve"> </w:t>
      </w:r>
      <w:r>
        <w:t xml:space="preserve">- Proposes solutions</w:t>
      </w:r>
      <w:r>
        <w:t xml:space="preserve"> </w:t>
      </w:r>
      <w:r>
        <w:t xml:space="preserve">- Identifies risks</w:t>
      </w:r>
      <w:r>
        <w:t xml:space="preserve"> </w:t>
      </w:r>
      <w:r>
        <w:t xml:space="preserve">- Recommends approaches</w:t>
      </w:r>
    </w:p>
    <w:p>
      <w:pPr>
        <w:pStyle w:val="BodyText"/>
      </w:pPr>
      <w:r>
        <w:rPr>
          <w:b/>
          <w:bCs/>
        </w:rPr>
        <w:t xml:space="preserve">Architect Motto:</w:t>
      </w:r>
      <w:r>
        <w:t xml:space="preserve"> </w:t>
      </w:r>
      <w:r>
        <w:t xml:space="preserve">“I propose, you decide.”</w:t>
      </w:r>
    </w:p>
    <w:bookmarkEnd w:id="48"/>
    <w:bookmarkStart w:id="49" w:name="commander-ai-in-execution"/>
    <w:p>
      <w:pPr>
        <w:pStyle w:val="Heading3"/>
      </w:pPr>
      <w:r>
        <w:t xml:space="preserve">Commander (AI in Execution)</w:t>
      </w:r>
    </w:p>
    <w:p>
      <w:pPr>
        <w:pStyle w:val="FirstParagraph"/>
      </w:pPr>
      <w:r>
        <w:t xml:space="preserve">When AI executes work, it operates as Commander:</w:t>
      </w:r>
      <w:r>
        <w:t xml:space="preserve"> </w:t>
      </w:r>
      <w:r>
        <w:t xml:space="preserve">- Implements specifications</w:t>
      </w:r>
      <w:r>
        <w:t xml:space="preserve"> </w:t>
      </w:r>
      <w:r>
        <w:t xml:space="preserve">- Follows approved plans</w:t>
      </w:r>
      <w:r>
        <w:t xml:space="preserve"> </w:t>
      </w:r>
      <w:r>
        <w:t xml:space="preserve">- Produces deliverables</w:t>
      </w:r>
      <w:r>
        <w:t xml:space="preserve"> </w:t>
      </w:r>
      <w:r>
        <w:t xml:space="preserve">- Reports status</w:t>
      </w:r>
    </w:p>
    <w:p>
      <w:pPr>
        <w:pStyle w:val="BodyText"/>
      </w:pPr>
      <w:r>
        <w:rPr>
          <w:b/>
          <w:bCs/>
        </w:rPr>
        <w:t xml:space="preserve">Commander Motto:</w:t>
      </w:r>
      <w:r>
        <w:t xml:space="preserve"> </w:t>
      </w:r>
      <w:r>
        <w:t xml:space="preserve">“I execute your will.”</w:t>
      </w:r>
    </w:p>
    <w:bookmarkEnd w:id="49"/>
    <w:bookmarkEnd w:id="50"/>
    <w:bookmarkStart w:id="51" w:name="role-boundaries"/>
    <w:p>
      <w:pPr>
        <w:pStyle w:val="Heading2"/>
      </w:pPr>
      <w:r>
        <w:t xml:space="preserve">Role Boundaries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Director</w:t>
            </w:r>
          </w:p>
        </w:tc>
        <w:tc>
          <w:tcPr/>
          <w:p>
            <w:pPr>
              <w:pStyle w:val="Compact"/>
            </w:pPr>
            <w:r>
              <w:t xml:space="preserve">Architect</w:t>
            </w:r>
          </w:p>
        </w:tc>
        <w:tc>
          <w:tcPr/>
          <w:p>
            <w:pPr>
              <w:pStyle w:val="Compact"/>
            </w:pPr>
            <w:r>
              <w:t xml:space="preserve">Commander</w:t>
            </w:r>
          </w:p>
        </w:tc>
      </w:tr>
      <w:tr>
        <w:tc>
          <w:tcPr/>
          <w:p>
            <w:pPr>
              <w:pStyle w:val="Compact"/>
            </w:pPr>
            <w:r>
              <w:t xml:space="preserve">Define requirements</w:t>
            </w:r>
          </w:p>
        </w:tc>
        <w:tc>
          <w:tcPr/>
          <w:p>
            <w:pPr>
              <w:pStyle w:val="Compact"/>
            </w:pPr>
            <w:r>
              <w:t xml:space="preserve">✓</w:t>
            </w:r>
          </w:p>
        </w:tc>
        <w:tc>
          <w:tcPr/>
          <w:p>
            <w:pPr>
              <w:pStyle w:val="Compact"/>
            </w:pPr>
            <w:r>
              <w:t xml:space="preserve">Propose</w:t>
            </w:r>
          </w:p>
        </w:tc>
        <w:tc>
          <w:tcPr/>
          <w:p>
            <w:pPr>
              <w:pStyle w:val="Compact"/>
            </w:pPr>
            <w:r>
              <w:t xml:space="preserve">—</w:t>
            </w:r>
          </w:p>
        </w:tc>
      </w:tr>
      <w:tr>
        <w:tc>
          <w:tcPr/>
          <w:p>
            <w:pPr>
              <w:pStyle w:val="Compact"/>
            </w:pPr>
            <w:r>
              <w:t xml:space="preserve">Approve plans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Write code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 output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Modify scope</w:t>
            </w:r>
          </w:p>
        </w:tc>
        <w:tc>
          <w:tcPr/>
          <w:p>
            <w:pPr>
              <w:pStyle w:val="Compact"/>
            </w:pPr>
            <w:r>
              <w:t xml:space="preserve">✓</w:t>
            </w:r>
          </w:p>
        </w:tc>
        <w:tc>
          <w:tcPr/>
          <w:p>
            <w:pPr>
              <w:pStyle w:val="Compact"/>
            </w:pPr>
            <w:r>
              <w:t xml:space="preserve">Propose</w:t>
            </w:r>
          </w:p>
        </w:tc>
        <w:tc>
          <w:tcPr/>
          <w:p>
            <w:pPr>
              <w:pStyle w:val="Compact"/>
            </w:pPr>
            <w:r>
              <w:t xml:space="preserve">—</w:t>
            </w:r>
          </w:p>
        </w:tc>
      </w:tr>
    </w:tbl>
    <w:bookmarkEnd w:id="51"/>
    <w:bookmarkStart w:id="52" w:name="why-roles-matter"/>
    <w:p>
      <w:pPr>
        <w:pStyle w:val="Heading2"/>
      </w:pPr>
      <w:r>
        <w:t xml:space="preserve">Why Roles Matter</w:t>
      </w:r>
    </w:p>
    <w:p>
      <w:pPr>
        <w:pStyle w:val="FirstParagraph"/>
      </w:pPr>
      <w:r>
        <w:t xml:space="preserve">Clear roles prevent:</w:t>
      </w:r>
      <w:r>
        <w:t xml:space="preserve"> </w:t>
      </w:r>
      <w:r>
        <w:t xml:space="preserve">- AI making unauthorized decisions</w:t>
      </w:r>
      <w:r>
        <w:t xml:space="preserve"> </w:t>
      </w:r>
      <w:r>
        <w:t xml:space="preserve">- Humans micromanaging implementation</w:t>
      </w:r>
      <w:r>
        <w:t xml:space="preserve"> </w:t>
      </w:r>
      <w:r>
        <w:t xml:space="preserve">- Unclear responsibility for failures</w:t>
      </w:r>
      <w:r>
        <w:t xml:space="preserve"> </w:t>
      </w:r>
      <w:r>
        <w:t xml:space="preserve">- Scope creep without approval</w:t>
      </w:r>
    </w:p>
    <w:bookmarkEnd w:id="52"/>
    <w:bookmarkEnd w:id="53"/>
    <w:bookmarkStart w:id="62" w:name="chapter-8-practical-implementation"/>
    <w:p>
      <w:pPr>
        <w:pStyle w:val="Heading1"/>
      </w:pPr>
      <w:r>
        <w:t xml:space="preserve">Chapter 8: Practical Implementation</w:t>
      </w:r>
    </w:p>
    <w:bookmarkStart w:id="58" w:name="starting-a-session"/>
    <w:p>
      <w:pPr>
        <w:pStyle w:val="Heading2"/>
      </w:pPr>
      <w:r>
        <w:t xml:space="preserve">Starting a Session</w:t>
      </w:r>
    </w:p>
    <w:bookmarkStart w:id="54" w:name="step-1-choose-your-platform"/>
    <w:p>
      <w:pPr>
        <w:pStyle w:val="Heading3"/>
      </w:pPr>
      <w:r>
        <w:t xml:space="preserve">Step 1: Choose Your Platform</w:t>
      </w:r>
    </w:p>
    <w:p>
      <w:pPr>
        <w:pStyle w:val="FirstParagraph"/>
      </w:pPr>
      <w:r>
        <w:t xml:space="preserve">Select the AI platform for this session:</w:t>
      </w:r>
      <w:r>
        <w:t xml:space="preserve"> </w:t>
      </w:r>
      <w:r>
        <w:t xml:space="preserve">- ChatGPT (Free, Plus, or Pro)</w:t>
      </w:r>
      <w:r>
        <w:t xml:space="preserve"> </w:t>
      </w:r>
      <w:r>
        <w:t xml:space="preserve">- Claude (Free or Pro)</w:t>
      </w:r>
      <w:r>
        <w:t xml:space="preserve"> </w:t>
      </w:r>
      <w:r>
        <w:t xml:space="preserve">- Gemini (Free or Advanced)</w:t>
      </w:r>
      <w:r>
        <w:t xml:space="preserve"> </w:t>
      </w:r>
      <w:r>
        <w:t xml:space="preserve">- Copilot (Free, Pro, or M365)</w:t>
      </w:r>
    </w:p>
    <w:bookmarkEnd w:id="54"/>
    <w:bookmarkStart w:id="55" w:name="step-2-paste-the-governance"/>
    <w:p>
      <w:pPr>
        <w:pStyle w:val="Heading3"/>
      </w:pPr>
      <w:r>
        <w:t xml:space="preserve">Step 2: Paste the Governance</w:t>
      </w:r>
    </w:p>
    <w:p>
      <w:pPr>
        <w:pStyle w:val="FirstParagraph"/>
      </w:pPr>
      <w:r>
        <w:t xml:space="preserve">Copy the contents of</w:t>
      </w:r>
      <w:r>
        <w:t xml:space="preserve"> </w:t>
      </w:r>
      <w:r>
        <w:rPr>
          <w:rStyle w:val="VerbatimChar"/>
        </w:rPr>
        <w:t xml:space="preserve">governance/AIXORD_GOVERNANCE_MASTER_V3.3.md</w:t>
      </w:r>
      <w:r>
        <w:t xml:space="preserve"> </w:t>
      </w:r>
      <w:r>
        <w:t xml:space="preserve">and paste it into your AI assistant.</w:t>
      </w:r>
    </w:p>
    <w:bookmarkEnd w:id="55"/>
    <w:bookmarkStart w:id="56" w:name="step-3-initialize"/>
    <w:p>
      <w:pPr>
        <w:pStyle w:val="Heading3"/>
      </w:pPr>
      <w:r>
        <w:t xml:space="preserve">Step 3: Initialize</w:t>
      </w:r>
    </w:p>
    <w:p>
      <w:pPr>
        <w:pStyle w:val="FirstParagraph"/>
      </w:pPr>
      <w:r>
        <w:t xml:space="preserve">Type:</w:t>
      </w:r>
      <w:r>
        <w:t xml:space="preserve"> </w:t>
      </w:r>
      <w:r>
        <w:rPr>
          <w:rStyle w:val="VerbatimChar"/>
        </w:rPr>
        <w:t xml:space="preserve">PMERIT CONTINUE</w:t>
      </w:r>
    </w:p>
    <w:p>
      <w:pPr>
        <w:pStyle w:val="BodyText"/>
      </w:pPr>
      <w:r>
        <w:t xml:space="preserve">The AI will acknowledge governance and await your direction.</w:t>
      </w:r>
    </w:p>
    <w:bookmarkEnd w:id="56"/>
    <w:bookmarkStart w:id="57" w:name="step-4-state-your-goal"/>
    <w:p>
      <w:pPr>
        <w:pStyle w:val="Heading3"/>
      </w:pPr>
      <w:r>
        <w:t xml:space="preserve">Step 4: State Your Goal</w:t>
      </w:r>
    </w:p>
    <w:p>
      <w:pPr>
        <w:pStyle w:val="FirstParagraph"/>
      </w:pPr>
      <w:r>
        <w:t xml:space="preserve">Tell the AI what you need:</w:t>
      </w:r>
      <w:r>
        <w:t xml:space="preserve"> </w:t>
      </w:r>
      <w:r>
        <w:t xml:space="preserve">-</w:t>
      </w:r>
      <w:r>
        <w:t xml:space="preserve"> </w:t>
      </w:r>
      <w:r>
        <w:t xml:space="preserve">“I want to build [description]”</w:t>
      </w:r>
      <w:r>
        <w:t xml:space="preserve"> </w:t>
      </w:r>
      <w:r>
        <w:t xml:space="preserve">-</w:t>
      </w:r>
      <w:r>
        <w:t xml:space="preserve"> </w:t>
      </w:r>
      <w:r>
        <w:t xml:space="preserve">“Help me analyze [topic]”</w:t>
      </w:r>
      <w:r>
        <w:t xml:space="preserve"> </w:t>
      </w:r>
      <w:r>
        <w:t xml:space="preserve">-</w:t>
      </w:r>
      <w:r>
        <w:t xml:space="preserve"> </w:t>
      </w:r>
      <w:r>
        <w:t xml:space="preserve">“Continue working on [scope]”</w:t>
      </w:r>
    </w:p>
    <w:bookmarkEnd w:id="57"/>
    <w:bookmarkEnd w:id="58"/>
    <w:bookmarkStart w:id="59" w:name="continuing-sessions"/>
    <w:p>
      <w:pPr>
        <w:pStyle w:val="Heading2"/>
      </w:pPr>
      <w:r>
        <w:t xml:space="preserve">Continuing Sessions</w:t>
      </w:r>
    </w:p>
    <w:p>
      <w:pPr>
        <w:pStyle w:val="FirstParagraph"/>
      </w:pPr>
      <w:r>
        <w:t xml:space="preserve">When you return to a project:</w:t>
      </w:r>
    </w:p>
    <w:p>
      <w:pPr>
        <w:pStyle w:val="Compact"/>
        <w:numPr>
          <w:ilvl w:val="0"/>
          <w:numId w:val="1010"/>
        </w:numPr>
      </w:pPr>
      <w:r>
        <w:t xml:space="preserve">Paste</w:t>
      </w:r>
      <w:r>
        <w:t xml:space="preserve"> </w:t>
      </w:r>
      <w:r>
        <w:rPr>
          <w:rStyle w:val="VerbatimChar"/>
        </w:rPr>
        <w:t xml:space="preserve">governance/AIXORD_GOVERNANCE_MASTER_V3.3.md</w:t>
      </w:r>
    </w:p>
    <w:p>
      <w:pPr>
        <w:pStyle w:val="Compact"/>
        <w:numPr>
          <w:ilvl w:val="0"/>
          <w:numId w:val="1010"/>
        </w:numPr>
      </w:pPr>
      <w:r>
        <w:t xml:space="preserve">Paste your state file (</w:t>
      </w:r>
      <w:r>
        <w:rPr>
          <w:rStyle w:val="VerbatimChar"/>
        </w:rPr>
        <w:t xml:space="preserve">state/AIXORD_STATE_MASTER_V3.3.json</w:t>
      </w:r>
      <w:r>
        <w:t xml:space="preserve">)</w:t>
      </w:r>
    </w:p>
    <w:p>
      <w:pPr>
        <w:pStyle w:val="Compact"/>
        <w:numPr>
          <w:ilvl w:val="0"/>
          <w:numId w:val="1010"/>
        </w:numPr>
      </w:pPr>
      <w:r>
        <w:t xml:space="preserve">Type:</w:t>
      </w:r>
      <w:r>
        <w:t xml:space="preserve"> </w:t>
      </w:r>
      <w:r>
        <w:rPr>
          <w:rStyle w:val="VerbatimChar"/>
        </w:rPr>
        <w:t xml:space="preserve">PMERIT CONTINUE</w:t>
      </w:r>
    </w:p>
    <w:p>
      <w:pPr>
        <w:pStyle w:val="FirstParagraph"/>
      </w:pPr>
      <w:r>
        <w:t xml:space="preserve">The AI will resume from your last checkpoint.</w:t>
      </w:r>
    </w:p>
    <w:bookmarkEnd w:id="59"/>
    <w:bookmarkStart w:id="60" w:name="handling-context-limits"/>
    <w:p>
      <w:pPr>
        <w:pStyle w:val="Heading2"/>
      </w:pPr>
      <w:r>
        <w:t xml:space="preserve">Handling Context Limits</w:t>
      </w:r>
    </w:p>
    <w:p>
      <w:pPr>
        <w:pStyle w:val="FirstParagraph"/>
      </w:pPr>
      <w:r>
        <w:t xml:space="preserve">When approaching AI context limits:</w:t>
      </w:r>
    </w:p>
    <w:p>
      <w:pPr>
        <w:pStyle w:val="Compact"/>
        <w:numPr>
          <w:ilvl w:val="0"/>
          <w:numId w:val="1011"/>
        </w:numPr>
      </w:pPr>
      <w:r>
        <w:t xml:space="preserve">AI will announce:</w:t>
      </w:r>
      <w:r>
        <w:t xml:space="preserve"> </w:t>
      </w:r>
      <w:r>
        <w:t xml:space="preserve">“Context threshold approaching”</w:t>
      </w:r>
    </w:p>
    <w:p>
      <w:pPr>
        <w:pStyle w:val="Compact"/>
        <w:numPr>
          <w:ilvl w:val="0"/>
          <w:numId w:val="1011"/>
        </w:numPr>
      </w:pPr>
      <w:r>
        <w:t xml:space="preserve">Request a handoff:</w:t>
      </w:r>
      <w:r>
        <w:t xml:space="preserve"> </w:t>
      </w:r>
      <w:r>
        <w:rPr>
          <w:rStyle w:val="VerbatimChar"/>
        </w:rPr>
        <w:t xml:space="preserve">GENERATE HANDOFF</w:t>
      </w:r>
    </w:p>
    <w:p>
      <w:pPr>
        <w:pStyle w:val="Compact"/>
        <w:numPr>
          <w:ilvl w:val="0"/>
          <w:numId w:val="1011"/>
        </w:numPr>
      </w:pPr>
      <w:r>
        <w:t xml:space="preserve">Save the handoff file</w:t>
      </w:r>
    </w:p>
    <w:p>
      <w:pPr>
        <w:pStyle w:val="Compact"/>
        <w:numPr>
          <w:ilvl w:val="0"/>
          <w:numId w:val="1011"/>
        </w:numPr>
      </w:pPr>
      <w:r>
        <w:t xml:space="preserve">Start new session with governance + handoff</w:t>
      </w:r>
    </w:p>
    <w:bookmarkEnd w:id="60"/>
    <w:bookmarkStart w:id="61" w:name="common-commands"/>
    <w:p>
      <w:pPr>
        <w:pStyle w:val="Heading2"/>
      </w:pPr>
      <w:r>
        <w:t xml:space="preserve">Common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Function</w:t>
            </w:r>
          </w:p>
        </w:tc>
      </w:tr>
      <w:tr>
        <w:tc>
          <w:tcPr/>
          <w:p>
            <w:pPr>
              <w:pStyle w:val="Compact"/>
            </w:pPr>
            <w:r>
              <w:rPr>
                <w:rStyle w:val="VerbatimChar"/>
              </w:rPr>
              <w:t xml:space="preserve">PMERIT CONTINUE</w:t>
            </w:r>
          </w:p>
        </w:tc>
        <w:tc>
          <w:tcPr/>
          <w:p>
            <w:pPr>
              <w:pStyle w:val="Compact"/>
            </w:pPr>
            <w:r>
              <w:t xml:space="preserve">Resume project</w:t>
            </w:r>
          </w:p>
        </w:tc>
      </w:tr>
      <w:tr>
        <w:tc>
          <w:tcPr/>
          <w:p>
            <w:pPr>
              <w:pStyle w:val="Compact"/>
            </w:pPr>
            <w:r>
              <w:rPr>
                <w:rStyle w:val="VerbatimChar"/>
              </w:rPr>
              <w:t xml:space="preserve">PMERIT GENESIS</w:t>
            </w:r>
          </w:p>
        </w:tc>
        <w:tc>
          <w:tcPr/>
          <w:p>
            <w:pPr>
              <w:pStyle w:val="Compact"/>
            </w:pPr>
            <w:r>
              <w:t xml:space="preserve">Start from idea</w:t>
            </w:r>
          </w:p>
        </w:tc>
      </w:tr>
      <w:tr>
        <w:tc>
          <w:tcPr/>
          <w:p>
            <w:pPr>
              <w:pStyle w:val="Compact"/>
            </w:pPr>
            <w:r>
              <w:rPr>
                <w:rStyle w:val="VerbatimChar"/>
              </w:rPr>
              <w:t xml:space="preserve">STATUS</w:t>
            </w:r>
          </w:p>
        </w:tc>
        <w:tc>
          <w:tcPr/>
          <w:p>
            <w:pPr>
              <w:pStyle w:val="Compact"/>
            </w:pPr>
            <w:r>
              <w:t xml:space="preserve">Show current state</w:t>
            </w:r>
          </w:p>
        </w:tc>
      </w:tr>
      <w:tr>
        <w:tc>
          <w:tcPr/>
          <w:p>
            <w:pPr>
              <w:pStyle w:val="Compact"/>
            </w:pPr>
            <w:r>
              <w:rPr>
                <w:rStyle w:val="VerbatimChar"/>
              </w:rPr>
              <w:t xml:space="preserve">GENERATE HANDOFF</w:t>
            </w:r>
          </w:p>
        </w:tc>
        <w:tc>
          <w:tcPr/>
          <w:p>
            <w:pPr>
              <w:pStyle w:val="Compact"/>
            </w:pPr>
            <w:r>
              <w:t xml:space="preserve">Create continuity file</w:t>
            </w:r>
          </w:p>
        </w:tc>
      </w:tr>
      <w:tr>
        <w:tc>
          <w:tcPr/>
          <w:p>
            <w:pPr>
              <w:pStyle w:val="Compact"/>
            </w:pPr>
            <w:r>
              <w:rPr>
                <w:rStyle w:val="VerbatimChar"/>
              </w:rPr>
              <w:t xml:space="preserve">HELP</w:t>
            </w:r>
          </w:p>
        </w:tc>
        <w:tc>
          <w:tcPr/>
          <w:p>
            <w:pPr>
              <w:pStyle w:val="Compact"/>
            </w:pPr>
            <w:r>
              <w:t xml:space="preserve">Show available commands</w:t>
            </w:r>
          </w:p>
        </w:tc>
      </w:tr>
    </w:tbl>
    <w:bookmarkEnd w:id="61"/>
    <w:bookmarkEnd w:id="62"/>
    <w:bookmarkStart w:id="69" w:name="chapter-9-choosing-your-platform"/>
    <w:p>
      <w:pPr>
        <w:pStyle w:val="Heading1"/>
      </w:pPr>
      <w:r>
        <w:t xml:space="preserve">Chapter 9: Choosing Your Platform</w:t>
      </w:r>
    </w:p>
    <w:bookmarkStart w:id="63" w:name="platform-comparison"/>
    <w:p>
      <w:pPr>
        <w:pStyle w:val="Heading2"/>
      </w:pPr>
      <w:r>
        <w:t xml:space="preserve">Platform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Best For</w:t>
            </w:r>
          </w:p>
        </w:tc>
        <w:tc>
          <w:tcPr/>
          <w:p>
            <w:pPr>
              <w:pStyle w:val="Compact"/>
            </w:pPr>
            <w:r>
              <w:t xml:space="preserve">Limitations</w:t>
            </w:r>
          </w:p>
        </w:tc>
      </w:tr>
      <w:tr>
        <w:tc>
          <w:tcPr/>
          <w:p>
            <w:pPr>
              <w:pStyle w:val="Compact"/>
            </w:pPr>
            <w:r>
              <w:rPr>
                <w:b/>
                <w:bCs/>
              </w:rPr>
              <w:t xml:space="preserve">ChatGPT</w:t>
            </w:r>
          </w:p>
        </w:tc>
        <w:tc>
          <w:tcPr/>
          <w:p>
            <w:pPr>
              <w:pStyle w:val="Compact"/>
            </w:pPr>
            <w:r>
              <w:t xml:space="preserve">General tasks, creative work</w:t>
            </w:r>
          </w:p>
        </w:tc>
        <w:tc>
          <w:tcPr/>
          <w:p>
            <w:pPr>
              <w:pStyle w:val="Compact"/>
            </w:pPr>
            <w:r>
              <w:t xml:space="preserve">Context limits on Free</w:t>
            </w:r>
          </w:p>
        </w:tc>
      </w:tr>
      <w:tr>
        <w:tc>
          <w:tcPr/>
          <w:p>
            <w:pPr>
              <w:pStyle w:val="Compact"/>
            </w:pPr>
            <w:r>
              <w:rPr>
                <w:b/>
                <w:bCs/>
              </w:rPr>
              <w:t xml:space="preserve">Claude</w:t>
            </w:r>
          </w:p>
        </w:tc>
        <w:tc>
          <w:tcPr/>
          <w:p>
            <w:pPr>
              <w:pStyle w:val="Compact"/>
            </w:pPr>
            <w:r>
              <w:t xml:space="preserve">Analysis, long documents</w:t>
            </w:r>
          </w:p>
        </w:tc>
        <w:tc>
          <w:tcPr/>
          <w:p>
            <w:pPr>
              <w:pStyle w:val="Compact"/>
            </w:pPr>
            <w:r>
              <w:t xml:space="preserve">No image generation</w:t>
            </w:r>
          </w:p>
        </w:tc>
      </w:tr>
      <w:tr>
        <w:tc>
          <w:tcPr/>
          <w:p>
            <w:pPr>
              <w:pStyle w:val="Compact"/>
            </w:pPr>
            <w:r>
              <w:rPr>
                <w:b/>
                <w:bCs/>
              </w:rPr>
              <w:t xml:space="preserve">Gemini</w:t>
            </w:r>
          </w:p>
        </w:tc>
        <w:tc>
          <w:tcPr/>
          <w:p>
            <w:pPr>
              <w:pStyle w:val="Compact"/>
            </w:pPr>
            <w:r>
              <w:t xml:space="preserve">Research, Google integration</w:t>
            </w:r>
          </w:p>
        </w:tc>
        <w:tc>
          <w:tcPr/>
          <w:p>
            <w:pPr>
              <w:pStyle w:val="Compact"/>
            </w:pPr>
            <w:r>
              <w:t xml:space="preserve">Newer, evolving</w:t>
            </w:r>
          </w:p>
        </w:tc>
      </w:tr>
      <w:tr>
        <w:tc>
          <w:tcPr/>
          <w:p>
            <w:pPr>
              <w:pStyle w:val="Compact"/>
            </w:pPr>
            <w:r>
              <w:rPr>
                <w:b/>
                <w:bCs/>
              </w:rPr>
              <w:t xml:space="preserve">Copilot</w:t>
            </w:r>
          </w:p>
        </w:tc>
        <w:tc>
          <w:tcPr/>
          <w:p>
            <w:pPr>
              <w:pStyle w:val="Compact"/>
            </w:pPr>
            <w:r>
              <w:t xml:space="preserve">Office integration, enterprise</w:t>
            </w:r>
          </w:p>
        </w:tc>
        <w:tc>
          <w:tcPr/>
          <w:p>
            <w:pPr>
              <w:pStyle w:val="Compact"/>
            </w:pPr>
            <w:r>
              <w:t xml:space="preserve">Microsoft ecosystem</w:t>
            </w:r>
          </w:p>
        </w:tc>
      </w:tr>
    </w:tbl>
    <w:bookmarkEnd w:id="63"/>
    <w:bookmarkStart w:id="67" w:name="tier-selection-guide"/>
    <w:p>
      <w:pPr>
        <w:pStyle w:val="Heading2"/>
      </w:pPr>
      <w:r>
        <w:t xml:space="preserve">Tier Selection Guide</w:t>
      </w:r>
    </w:p>
    <w:bookmarkStart w:id="64" w:name="budget-conscious-free-tiers"/>
    <w:p>
      <w:pPr>
        <w:pStyle w:val="Heading3"/>
      </w:pPr>
      <w:r>
        <w:t xml:space="preserve">Budget-Conscious (Free Tiers)</w:t>
      </w:r>
    </w:p>
    <w:p>
      <w:pPr>
        <w:pStyle w:val="FirstParagraph"/>
      </w:pPr>
      <w:r>
        <w:t xml:space="preserve">Use the Free variants included in your package:</w:t>
      </w:r>
      <w:r>
        <w:t xml:space="preserve"> </w:t>
      </w:r>
      <w:r>
        <w:t xml:space="preserve">-</w:t>
      </w:r>
      <w:r>
        <w:t xml:space="preserve"> </w:t>
      </w:r>
      <w:r>
        <w:rPr>
          <w:rStyle w:val="VerbatimChar"/>
        </w:rPr>
        <w:t xml:space="preserve">variants/chatgpt/AIXORD_CHATGPT_FREE.md</w:t>
      </w:r>
      <w:r>
        <w:t xml:space="preserve"> </w:t>
      </w:r>
      <w:r>
        <w:t xml:space="preserve">-</w:t>
      </w:r>
      <w:r>
        <w:t xml:space="preserve"> </w:t>
      </w:r>
      <w:r>
        <w:rPr>
          <w:rStyle w:val="VerbatimChar"/>
        </w:rPr>
        <w:t xml:space="preserve">variants/claude/AIXORD_CLAUDE_FREE.md</w:t>
      </w:r>
      <w:r>
        <w:t xml:space="preserve"> </w:t>
      </w:r>
      <w:r>
        <w:t xml:space="preserve">-</w:t>
      </w:r>
      <w:r>
        <w:t xml:space="preserve"> </w:t>
      </w:r>
      <w:r>
        <w:rPr>
          <w:rStyle w:val="VerbatimChar"/>
        </w:rPr>
        <w:t xml:space="preserve">variants/gemini/AIXORD_GEMINI_FREE.md</w:t>
      </w:r>
    </w:p>
    <w:bookmarkEnd w:id="64"/>
    <w:bookmarkStart w:id="65" w:name="power-users-paid-tiers"/>
    <w:p>
      <w:pPr>
        <w:pStyle w:val="Heading3"/>
      </w:pPr>
      <w:r>
        <w:t xml:space="preserve">Power Users (Paid Tiers)</w:t>
      </w:r>
    </w:p>
    <w:p>
      <w:pPr>
        <w:pStyle w:val="FirstParagraph"/>
      </w:pPr>
      <w:r>
        <w:t xml:space="preserve">Use the Pro/Plus variants:</w:t>
      </w:r>
      <w:r>
        <w:t xml:space="preserve"> </w:t>
      </w:r>
      <w:r>
        <w:t xml:space="preserve">-</w:t>
      </w:r>
      <w:r>
        <w:t xml:space="preserve"> </w:t>
      </w:r>
      <w:r>
        <w:rPr>
          <w:rStyle w:val="VerbatimChar"/>
        </w:rPr>
        <w:t xml:space="preserve">variants/chatgpt/AIXORD_CHATGPT_PLUS.md</w:t>
      </w:r>
      <w:r>
        <w:t xml:space="preserve"> </w:t>
      </w:r>
      <w:r>
        <w:t xml:space="preserve">-</w:t>
      </w:r>
      <w:r>
        <w:t xml:space="preserve"> </w:t>
      </w:r>
      <w:r>
        <w:rPr>
          <w:rStyle w:val="VerbatimChar"/>
        </w:rPr>
        <w:t xml:space="preserve">variants/claude/AIXORD_CLAUDE_PRO.md</w:t>
      </w:r>
      <w:r>
        <w:t xml:space="preserve"> </w:t>
      </w:r>
      <w:r>
        <w:t xml:space="preserve">-</w:t>
      </w:r>
      <w:r>
        <w:t xml:space="preserve"> </w:t>
      </w:r>
      <w:r>
        <w:rPr>
          <w:rStyle w:val="VerbatimChar"/>
        </w:rPr>
        <w:t xml:space="preserve">variants/gemini/AIXORD_GEMINI_ADVANCED.md</w:t>
      </w:r>
    </w:p>
    <w:bookmarkEnd w:id="65"/>
    <w:bookmarkStart w:id="66" w:name="enterprise-users"/>
    <w:p>
      <w:pPr>
        <w:pStyle w:val="Heading3"/>
      </w:pPr>
      <w:r>
        <w:t xml:space="preserve">Enterprise Users</w:t>
      </w:r>
    </w:p>
    <w:p>
      <w:pPr>
        <w:pStyle w:val="FirstParagraph"/>
      </w:pPr>
      <w:r>
        <w:t xml:space="preserve">Use the Master governance with your enterprise AI:</w:t>
      </w:r>
      <w:r>
        <w:t xml:space="preserve"> </w:t>
      </w:r>
      <w:r>
        <w:t xml:space="preserve">-</w:t>
      </w:r>
      <w:r>
        <w:t xml:space="preserve"> </w:t>
      </w:r>
      <w:r>
        <w:rPr>
          <w:rStyle w:val="VerbatimChar"/>
        </w:rPr>
        <w:t xml:space="preserve">governance/AIXORD_GOVERNANCE_MASTER_V3.3.md</w:t>
      </w:r>
    </w:p>
    <w:bookmarkEnd w:id="66"/>
    <w:bookmarkEnd w:id="67"/>
    <w:bookmarkStart w:id="68" w:name="multi-platform-workflow"/>
    <w:p>
      <w:pPr>
        <w:pStyle w:val="Heading2"/>
      </w:pPr>
      <w:r>
        <w:t xml:space="preserve">Multi-Platform Workflow</w:t>
      </w:r>
    </w:p>
    <w:p>
      <w:pPr>
        <w:pStyle w:val="FirstParagraph"/>
      </w:pPr>
      <w:r>
        <w:t xml:space="preserve">You can use different platforms for different tasks:</w:t>
      </w:r>
    </w:p>
    <w:p>
      <w:pPr>
        <w:pStyle w:val="Compact"/>
        <w:numPr>
          <w:ilvl w:val="0"/>
          <w:numId w:val="1012"/>
        </w:numPr>
      </w:pPr>
      <w:r>
        <w:rPr>
          <w:b/>
          <w:bCs/>
        </w:rPr>
        <w:t xml:space="preserve">Research phase:</w:t>
      </w:r>
      <w:r>
        <w:t xml:space="preserve"> </w:t>
      </w:r>
      <w:r>
        <w:t xml:space="preserve">Gemini (Google integration)</w:t>
      </w:r>
    </w:p>
    <w:p>
      <w:pPr>
        <w:pStyle w:val="Compact"/>
        <w:numPr>
          <w:ilvl w:val="0"/>
          <w:numId w:val="1012"/>
        </w:numPr>
      </w:pPr>
      <w:r>
        <w:rPr>
          <w:b/>
          <w:bCs/>
        </w:rPr>
        <w:t xml:space="preserve">Analysis phase:</w:t>
      </w:r>
      <w:r>
        <w:t xml:space="preserve"> </w:t>
      </w:r>
      <w:r>
        <w:t xml:space="preserve">Claude (long context)</w:t>
      </w:r>
    </w:p>
    <w:p>
      <w:pPr>
        <w:pStyle w:val="Compact"/>
        <w:numPr>
          <w:ilvl w:val="0"/>
          <w:numId w:val="1012"/>
        </w:numPr>
      </w:pPr>
      <w:r>
        <w:rPr>
          <w:b/>
          <w:bCs/>
        </w:rPr>
        <w:t xml:space="preserve">Creative phase:</w:t>
      </w:r>
      <w:r>
        <w:t xml:space="preserve"> </w:t>
      </w:r>
      <w:r>
        <w:t xml:space="preserve">ChatGPT (creative capabilities)</w:t>
      </w:r>
    </w:p>
    <w:p>
      <w:pPr>
        <w:pStyle w:val="Compact"/>
        <w:numPr>
          <w:ilvl w:val="0"/>
          <w:numId w:val="1012"/>
        </w:numPr>
      </w:pPr>
      <w:r>
        <w:rPr>
          <w:b/>
          <w:bCs/>
        </w:rPr>
        <w:t xml:space="preserve">Documentation:</w:t>
      </w:r>
      <w:r>
        <w:t xml:space="preserve"> </w:t>
      </w:r>
      <w:r>
        <w:t xml:space="preserve">Copilot (Office integration)</w:t>
      </w:r>
    </w:p>
    <w:p>
      <w:pPr>
        <w:pStyle w:val="FirstParagraph"/>
      </w:pPr>
      <w:r>
        <w:t xml:space="preserve">The Master governance works on all platforms, maintaining consistency.</w:t>
      </w:r>
    </w:p>
    <w:bookmarkEnd w:id="68"/>
    <w:bookmarkEnd w:id="69"/>
    <w:bookmarkStart w:id="82" w:name="chapter-10-your-complete-package"/>
    <w:p>
      <w:pPr>
        <w:pStyle w:val="Heading1"/>
      </w:pPr>
      <w:r>
        <w:t xml:space="preserve">Chapter 10: Your Complete Package</w:t>
      </w:r>
    </w:p>
    <w:bookmarkStart w:id="70" w:name="package-overview"/>
    <w:p>
      <w:pPr>
        <w:pStyle w:val="Heading2"/>
      </w:pPr>
      <w:r>
        <w:t xml:space="preserve">Package Overview</w:t>
      </w:r>
    </w:p>
    <w:p>
      <w:pPr>
        <w:pStyle w:val="FirstParagraph"/>
      </w:pPr>
      <w:r>
        <w:t xml:space="preserve">Your AIXORD Complete download contains 30 files organized in folders:</w:t>
      </w:r>
    </w:p>
    <w:bookmarkEnd w:id="70"/>
    <w:bookmarkStart w:id="71" w:name="folder-structure"/>
    <w:p>
      <w:pPr>
        <w:pStyle w:val="Heading2"/>
      </w:pPr>
      <w:r>
        <w:t xml:space="preserve">Folder Structure</w:t>
      </w:r>
    </w:p>
    <w:p>
      <w:pPr>
        <w:pStyle w:val="SourceCode"/>
      </w:pPr>
      <w:r>
        <w:rPr>
          <w:rStyle w:val="VerbatimChar"/>
        </w:rPr>
        <w:t xml:space="preserve">aixord-complete/</w:t>
      </w:r>
      <w:r>
        <w:br/>
      </w:r>
      <w:r>
        <w:rPr>
          <w:rStyle w:val="VerbatimChar"/>
        </w:rPr>
        <w:t xml:space="preserve">├── governance/           &lt;- Master governance files</w:t>
      </w:r>
      <w:r>
        <w:br/>
      </w:r>
      <w:r>
        <w:rPr>
          <w:rStyle w:val="VerbatimChar"/>
        </w:rPr>
        <w:t xml:space="preserve">├── state/                &lt;- State tracking templates</w:t>
      </w:r>
      <w:r>
        <w:br/>
      </w:r>
      <w:r>
        <w:rPr>
          <w:rStyle w:val="VerbatimChar"/>
        </w:rPr>
        <w:t xml:space="preserve">├── templates/            &lt;- Reusable templates</w:t>
      </w:r>
      <w:r>
        <w:br/>
      </w:r>
      <w:r>
        <w:rPr>
          <w:rStyle w:val="VerbatimChar"/>
        </w:rPr>
        <w:t xml:space="preserve">├── variants/             &lt;- Platform-specific files</w:t>
      </w:r>
      <w:r>
        <w:br/>
      </w:r>
      <w:r>
        <w:rPr>
          <w:rStyle w:val="VerbatimChar"/>
        </w:rPr>
        <w:t xml:space="preserve">│   ├── chatgpt/</w:t>
      </w:r>
      <w:r>
        <w:br/>
      </w:r>
      <w:r>
        <w:rPr>
          <w:rStyle w:val="VerbatimChar"/>
        </w:rPr>
        <w:t xml:space="preserve">│   ├── claude/</w:t>
      </w:r>
      <w:r>
        <w:br/>
      </w:r>
      <w:r>
        <w:rPr>
          <w:rStyle w:val="VerbatimChar"/>
        </w:rPr>
        <w:t xml:space="preserve">│   ├── gemini/</w:t>
      </w:r>
      <w:r>
        <w:br/>
      </w:r>
      <w:r>
        <w:rPr>
          <w:rStyle w:val="VerbatimChar"/>
        </w:rPr>
        <w:t xml:space="preserve">│   └── other/</w:t>
      </w:r>
      <w:r>
        <w:br/>
      </w:r>
      <w:r>
        <w:rPr>
          <w:rStyle w:val="VerbatimChar"/>
        </w:rPr>
        <w:t xml:space="preserve">├── examples/             &lt;- Working examples</w:t>
      </w:r>
      <w:r>
        <w:br/>
      </w:r>
      <w:r>
        <w:rPr>
          <w:rStyle w:val="VerbatimChar"/>
        </w:rPr>
        <w:t xml:space="preserve">└── [root files]          &lt;- License, README, etc.</w:t>
      </w:r>
    </w:p>
    <w:bookmarkEnd w:id="71"/>
    <w:bookmarkStart w:id="72" w:name="governance-folder"/>
    <w:p>
      <w:pPr>
        <w:pStyle w:val="Heading2"/>
      </w:pPr>
      <w:r>
        <w:t xml:space="preserve">/governance/ Folder</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AIXORD_GOVERNANCE_MASTER_V3.3.md</w:t>
            </w:r>
          </w:p>
        </w:tc>
        <w:tc>
          <w:tcPr/>
          <w:p>
            <w:pPr>
              <w:pStyle w:val="Compact"/>
            </w:pPr>
            <w:r>
              <w:t xml:space="preserve">Universal governance (works with any AI)</w:t>
            </w:r>
          </w:p>
        </w:tc>
      </w:tr>
      <w:tr>
        <w:tc>
          <w:tcPr/>
          <w:p>
            <w:pPr>
              <w:pStyle w:val="Compact"/>
            </w:pPr>
            <w:r>
              <w:rPr>
                <w:b/>
                <w:bCs/>
              </w:rPr>
              <w:t xml:space="preserve">PURPOSE_BOUND_OPERATION_SPEC.md</w:t>
            </w:r>
          </w:p>
        </w:tc>
        <w:tc>
          <w:tcPr/>
          <w:p>
            <w:pPr>
              <w:pStyle w:val="Compact"/>
            </w:pPr>
            <w:r>
              <w:t xml:space="preserve">v3.3 specification document</w:t>
            </w:r>
          </w:p>
        </w:tc>
      </w:tr>
    </w:tbl>
    <w:bookmarkEnd w:id="72"/>
    <w:bookmarkStart w:id="73" w:name="state-folder"/>
    <w:p>
      <w:pPr>
        <w:pStyle w:val="Heading2"/>
      </w:pPr>
      <w:r>
        <w:t xml:space="preserve">/state/ Folder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AIXORD_STATE_MASTER_V3.3.json</w:t>
            </w:r>
          </w:p>
        </w:tc>
        <w:tc>
          <w:tcPr/>
          <w:p>
            <w:pPr>
              <w:pStyle w:val="Compact"/>
            </w:pPr>
            <w:r>
              <w:t xml:space="preserve">State tracking template</w:t>
            </w:r>
          </w:p>
        </w:tc>
      </w:tr>
    </w:tbl>
    <w:bookmarkEnd w:id="73"/>
    <w:bookmarkStart w:id="74" w:name="templates-folder"/>
    <w:p>
      <w:pPr>
        <w:pStyle w:val="Heading2"/>
      </w:pPr>
      <w:r>
        <w:t xml:space="preserve">/templates/ Folder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AIXORD_GENESIS.md</w:t>
            </w:r>
          </w:p>
        </w:tc>
        <w:tc>
          <w:tcPr/>
          <w:p>
            <w:pPr>
              <w:pStyle w:val="Compact"/>
            </w:pPr>
            <w:r>
              <w:t xml:space="preserve">Idea-to-system workflow</w:t>
            </w:r>
          </w:p>
        </w:tc>
      </w:tr>
      <w:tr>
        <w:tc>
          <w:tcPr/>
          <w:p>
            <w:pPr>
              <w:pStyle w:val="Compact"/>
            </w:pPr>
            <w:r>
              <w:rPr>
                <w:b/>
                <w:bCs/>
              </w:rPr>
              <w:t xml:space="preserve">HANDOFF_TEMPLATE.md</w:t>
            </w:r>
          </w:p>
        </w:tc>
        <w:tc>
          <w:tcPr/>
          <w:p>
            <w:pPr>
              <w:pStyle w:val="Compact"/>
            </w:pPr>
            <w:r>
              <w:t xml:space="preserve">Session continuity</w:t>
            </w:r>
          </w:p>
        </w:tc>
      </w:tr>
      <w:tr>
        <w:tc>
          <w:tcPr/>
          <w:p>
            <w:pPr>
              <w:pStyle w:val="Compact"/>
            </w:pPr>
            <w:r>
              <w:rPr>
                <w:b/>
                <w:bCs/>
              </w:rPr>
              <w:t xml:space="preserve">SCOPE_TEMPLATE.md</w:t>
            </w:r>
          </w:p>
        </w:tc>
        <w:tc>
          <w:tcPr/>
          <w:p>
            <w:pPr>
              <w:pStyle w:val="Compact"/>
            </w:pPr>
            <w:r>
              <w:t xml:space="preserve">Feature scope definition</w:t>
            </w:r>
          </w:p>
        </w:tc>
      </w:tr>
      <w:tr>
        <w:tc>
          <w:tcPr/>
          <w:p>
            <w:pPr>
              <w:pStyle w:val="Compact"/>
            </w:pPr>
            <w:r>
              <w:rPr>
                <w:b/>
                <w:bCs/>
              </w:rPr>
              <w:t xml:space="preserve">MASTER_SCOPE_TEMPLATE.md</w:t>
            </w:r>
          </w:p>
        </w:tc>
        <w:tc>
          <w:tcPr/>
          <w:p>
            <w:pPr>
              <w:pStyle w:val="Compact"/>
            </w:pPr>
            <w:r>
              <w:t xml:space="preserve">Project master scope</w:t>
            </w:r>
          </w:p>
        </w:tc>
      </w:tr>
    </w:tbl>
    <w:bookmarkEnd w:id="74"/>
    <w:bookmarkStart w:id="79" w:name="variants-folder"/>
    <w:p>
      <w:pPr>
        <w:pStyle w:val="Heading2"/>
      </w:pPr>
      <w:r>
        <w:t xml:space="preserve">/variants/ Folder</w:t>
      </w:r>
    </w:p>
    <w:bookmarkStart w:id="75" w:name="variantschatgpt"/>
    <w:p>
      <w:pPr>
        <w:pStyle w:val="Heading3"/>
      </w:pPr>
      <w:r>
        <w:t xml:space="preserve">/variants/chatgpt/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AIXORD_CHATGPT_FREE.md</w:t>
            </w:r>
          </w:p>
        </w:tc>
        <w:tc>
          <w:tcPr/>
          <w:p>
            <w:pPr>
              <w:pStyle w:val="Compact"/>
            </w:pPr>
            <w:r>
              <w:t xml:space="preserve">ChatGPT Free tier guide</w:t>
            </w:r>
          </w:p>
        </w:tc>
      </w:tr>
      <w:tr>
        <w:tc>
          <w:tcPr/>
          <w:p>
            <w:pPr>
              <w:pStyle w:val="Compact"/>
            </w:pPr>
            <w:r>
              <w:t xml:space="preserve">AIXORD_CHATGPT_PLUS.md</w:t>
            </w:r>
          </w:p>
        </w:tc>
        <w:tc>
          <w:tcPr/>
          <w:p>
            <w:pPr>
              <w:pStyle w:val="Compact"/>
            </w:pPr>
            <w:r>
              <w:t xml:space="preserve">ChatGPT Plus tier guide</w:t>
            </w:r>
          </w:p>
        </w:tc>
      </w:tr>
      <w:tr>
        <w:tc>
          <w:tcPr/>
          <w:p>
            <w:pPr>
              <w:pStyle w:val="Compact"/>
            </w:pPr>
            <w:r>
              <w:t xml:space="preserve">AIXORD_CHATGPT_PRO.md</w:t>
            </w:r>
          </w:p>
        </w:tc>
        <w:tc>
          <w:tcPr/>
          <w:p>
            <w:pPr>
              <w:pStyle w:val="Compact"/>
            </w:pPr>
            <w:r>
              <w:t xml:space="preserve">ChatGPT Pro tier guide</w:t>
            </w:r>
          </w:p>
        </w:tc>
      </w:tr>
      <w:tr>
        <w:tc>
          <w:tcPr/>
          <w:p>
            <w:pPr>
              <w:pStyle w:val="Compact"/>
            </w:pPr>
            <w:r>
              <w:t xml:space="preserve">AIXORD_GOVERNANCE_CHATGPT_GPT.md</w:t>
            </w:r>
          </w:p>
        </w:tc>
        <w:tc>
          <w:tcPr/>
          <w:p>
            <w:pPr>
              <w:pStyle w:val="Compact"/>
            </w:pPr>
            <w:r>
              <w:t xml:space="preserve">Custom GPT governance</w:t>
            </w:r>
          </w:p>
        </w:tc>
      </w:tr>
    </w:tbl>
    <w:bookmarkEnd w:id="75"/>
    <w:bookmarkStart w:id="76" w:name="variantsclaude"/>
    <w:p>
      <w:pPr>
        <w:pStyle w:val="Heading3"/>
      </w:pPr>
      <w:r>
        <w:t xml:space="preserve">/variants/claude/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AIXORD_CLAUDE_FREE.md</w:t>
            </w:r>
          </w:p>
        </w:tc>
        <w:tc>
          <w:tcPr/>
          <w:p>
            <w:pPr>
              <w:pStyle w:val="Compact"/>
            </w:pPr>
            <w:r>
              <w:t xml:space="preserve">Claude Free tier guide</w:t>
            </w:r>
          </w:p>
        </w:tc>
      </w:tr>
      <w:tr>
        <w:tc>
          <w:tcPr/>
          <w:p>
            <w:pPr>
              <w:pStyle w:val="Compact"/>
            </w:pPr>
            <w:r>
              <w:t xml:space="preserve">AIXORD_CLAUDE_PRO.md</w:t>
            </w:r>
          </w:p>
        </w:tc>
        <w:tc>
          <w:tcPr/>
          <w:p>
            <w:pPr>
              <w:pStyle w:val="Compact"/>
            </w:pPr>
            <w:r>
              <w:t xml:space="preserve">Claude Pro tier guide</w:t>
            </w:r>
          </w:p>
        </w:tc>
      </w:tr>
      <w:tr>
        <w:tc>
          <w:tcPr/>
          <w:p>
            <w:pPr>
              <w:pStyle w:val="Compact"/>
            </w:pPr>
            <w:r>
              <w:t xml:space="preserve">AIXORD_CLAUDE_DUAL.md</w:t>
            </w:r>
          </w:p>
        </w:tc>
        <w:tc>
          <w:tcPr/>
          <w:p>
            <w:pPr>
              <w:pStyle w:val="Compact"/>
            </w:pPr>
            <w:r>
              <w:t xml:space="preserve">Claude dual-tier guide</w:t>
            </w:r>
          </w:p>
        </w:tc>
      </w:tr>
      <w:tr>
        <w:tc>
          <w:tcPr/>
          <w:p>
            <w:pPr>
              <w:pStyle w:val="Compact"/>
            </w:pPr>
            <w:r>
              <w:t xml:space="preserve">AIXORD_GOVERNANCE_CLAUDE_PROJECT.md</w:t>
            </w:r>
          </w:p>
        </w:tc>
        <w:tc>
          <w:tcPr/>
          <w:p>
            <w:pPr>
              <w:pStyle w:val="Compact"/>
            </w:pPr>
            <w:r>
              <w:t xml:space="preserve">Claude Projects governance</w:t>
            </w:r>
          </w:p>
        </w:tc>
      </w:tr>
    </w:tbl>
    <w:bookmarkEnd w:id="76"/>
    <w:bookmarkStart w:id="77" w:name="variantsgemini"/>
    <w:p>
      <w:pPr>
        <w:pStyle w:val="Heading3"/>
      </w:pPr>
      <w:r>
        <w:t xml:space="preserve">/variants/gemini/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AIXORD_GEMINI_FREE.md</w:t>
            </w:r>
          </w:p>
        </w:tc>
        <w:tc>
          <w:tcPr/>
          <w:p>
            <w:pPr>
              <w:pStyle w:val="Compact"/>
            </w:pPr>
            <w:r>
              <w:t xml:space="preserve">Gemini Free tier guide</w:t>
            </w:r>
          </w:p>
        </w:tc>
      </w:tr>
      <w:tr>
        <w:tc>
          <w:tcPr/>
          <w:p>
            <w:pPr>
              <w:pStyle w:val="Compact"/>
            </w:pPr>
            <w:r>
              <w:t xml:space="preserve">AIXORD_GEMINI_ADVANCED.md</w:t>
            </w:r>
          </w:p>
        </w:tc>
        <w:tc>
          <w:tcPr/>
          <w:p>
            <w:pPr>
              <w:pStyle w:val="Compact"/>
            </w:pPr>
            <w:r>
              <w:t xml:space="preserve">Gemini Advanced guide</w:t>
            </w:r>
          </w:p>
        </w:tc>
      </w:tr>
      <w:tr>
        <w:tc>
          <w:tcPr/>
          <w:p>
            <w:pPr>
              <w:pStyle w:val="Compact"/>
            </w:pPr>
            <w:r>
              <w:t xml:space="preserve">AIXORD_GOVERNANCE_GEMINI_GEM.md</w:t>
            </w:r>
          </w:p>
        </w:tc>
        <w:tc>
          <w:tcPr/>
          <w:p>
            <w:pPr>
              <w:pStyle w:val="Compact"/>
            </w:pPr>
            <w:r>
              <w:t xml:space="preserve">Gemini Gems governance</w:t>
            </w:r>
          </w:p>
        </w:tc>
      </w:tr>
    </w:tbl>
    <w:bookmarkEnd w:id="77"/>
    <w:bookmarkStart w:id="78" w:name="variantsother"/>
    <w:p>
      <w:pPr>
        <w:pStyle w:val="Heading3"/>
      </w:pPr>
      <w:r>
        <w:t xml:space="preserve">/variants/other/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AIXORD_COPILOT.md</w:t>
            </w:r>
          </w:p>
        </w:tc>
        <w:tc>
          <w:tcPr/>
          <w:p>
            <w:pPr>
              <w:pStyle w:val="Compact"/>
            </w:pPr>
            <w:r>
              <w:t xml:space="preserve">Microsoft Copilot guide</w:t>
            </w:r>
          </w:p>
        </w:tc>
      </w:tr>
      <w:tr>
        <w:tc>
          <w:tcPr/>
          <w:p>
            <w:pPr>
              <w:pStyle w:val="Compact"/>
            </w:pPr>
            <w:r>
              <w:t xml:space="preserve">AIXORD_UNIVERSAL.md</w:t>
            </w:r>
          </w:p>
        </w:tc>
        <w:tc>
          <w:tcPr/>
          <w:p>
            <w:pPr>
              <w:pStyle w:val="Compact"/>
            </w:pPr>
            <w:r>
              <w:t xml:space="preserve">Universal variant</w:t>
            </w:r>
          </w:p>
        </w:tc>
      </w:tr>
      <w:tr>
        <w:tc>
          <w:tcPr/>
          <w:p>
            <w:pPr>
              <w:pStyle w:val="Compact"/>
            </w:pPr>
            <w:r>
              <w:t xml:space="preserve">AIXORD_UNIVERSAL_ENHANCED.md</w:t>
            </w:r>
          </w:p>
        </w:tc>
        <w:tc>
          <w:tcPr/>
          <w:p>
            <w:pPr>
              <w:pStyle w:val="Compact"/>
            </w:pPr>
            <w:r>
              <w:t xml:space="preserve">Enhanced universal</w:t>
            </w:r>
          </w:p>
        </w:tc>
      </w:tr>
    </w:tbl>
    <w:bookmarkEnd w:id="78"/>
    <w:bookmarkEnd w:id="79"/>
    <w:bookmarkStart w:id="80" w:name="examples-folder"/>
    <w:p>
      <w:pPr>
        <w:pStyle w:val="Heading2"/>
      </w:pPr>
      <w:r>
        <w:t xml:space="preserve">/examples/ Folder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EXAMPLE_STATE.json</w:t>
            </w:r>
          </w:p>
        </w:tc>
        <w:tc>
          <w:tcPr/>
          <w:p>
            <w:pPr>
              <w:pStyle w:val="Compact"/>
            </w:pPr>
            <w:r>
              <w:t xml:space="preserve">Sample state file</w:t>
            </w:r>
          </w:p>
        </w:tc>
      </w:tr>
      <w:tr>
        <w:tc>
          <w:tcPr/>
          <w:p>
            <w:pPr>
              <w:pStyle w:val="Compact"/>
            </w:pPr>
            <w:r>
              <w:t xml:space="preserve">EXAMPLE_SCOPE.md</w:t>
            </w:r>
          </w:p>
        </w:tc>
        <w:tc>
          <w:tcPr/>
          <w:p>
            <w:pPr>
              <w:pStyle w:val="Compact"/>
            </w:pPr>
            <w:r>
              <w:t xml:space="preserve">Sample scope document</w:t>
            </w:r>
          </w:p>
        </w:tc>
      </w:tr>
      <w:tr>
        <w:tc>
          <w:tcPr/>
          <w:p>
            <w:pPr>
              <w:pStyle w:val="Compact"/>
            </w:pPr>
            <w:r>
              <w:t xml:space="preserve">EXAMPLE_HANDOFF.md</w:t>
            </w:r>
          </w:p>
        </w:tc>
        <w:tc>
          <w:tcPr/>
          <w:p>
            <w:pPr>
              <w:pStyle w:val="Compact"/>
            </w:pPr>
            <w:r>
              <w:t xml:space="preserve">Sample handoff document</w:t>
            </w:r>
          </w:p>
        </w:tc>
      </w:tr>
    </w:tbl>
    <w:bookmarkEnd w:id="80"/>
    <w:bookmarkStart w:id="81" w:name="root-files"/>
    <w:p>
      <w:pPr>
        <w:pStyle w:val="Heading2"/>
      </w:pPr>
      <w:r>
        <w:t xml:space="preserve">Root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DISCLAIMER.md</w:t>
            </w:r>
          </w:p>
        </w:tc>
        <w:tc>
          <w:tcPr/>
          <w:p>
            <w:pPr>
              <w:pStyle w:val="Compact"/>
            </w:pPr>
            <w:r>
              <w:t xml:space="preserve">Legal terms and conditions</w:t>
            </w:r>
          </w:p>
        </w:tc>
      </w:tr>
      <w:tr>
        <w:tc>
          <w:tcPr/>
          <w:p>
            <w:pPr>
              <w:pStyle w:val="Compact"/>
            </w:pPr>
            <w:r>
              <w:t xml:space="preserve">LICENSE.md</w:t>
            </w:r>
          </w:p>
        </w:tc>
        <w:tc>
          <w:tcPr/>
          <w:p>
            <w:pPr>
              <w:pStyle w:val="Compact"/>
            </w:pPr>
            <w:r>
              <w:t xml:space="preserve">License terms</w:t>
            </w:r>
          </w:p>
        </w:tc>
      </w:tr>
      <w:tr>
        <w:tc>
          <w:tcPr/>
          <w:p>
            <w:pPr>
              <w:pStyle w:val="Compact"/>
            </w:pPr>
            <w:r>
              <w:t xml:space="preserve">LICENSE_KEY.txt</w:t>
            </w:r>
          </w:p>
        </w:tc>
        <w:tc>
          <w:tcPr/>
          <w:p>
            <w:pPr>
              <w:pStyle w:val="Compact"/>
            </w:pPr>
            <w:r>
              <w:t xml:space="preserve">Your license certificate</w:t>
            </w:r>
          </w:p>
        </w:tc>
      </w:tr>
      <w:tr>
        <w:tc>
          <w:tcPr/>
          <w:p>
            <w:pPr>
              <w:pStyle w:val="Compact"/>
            </w:pPr>
            <w:r>
              <w:t xml:space="preserve">PURPOSE_BOUND_OPERATION_SPEC.md</w:t>
            </w:r>
          </w:p>
        </w:tc>
        <w:tc>
          <w:tcPr/>
          <w:p>
            <w:pPr>
              <w:pStyle w:val="Compact"/>
            </w:pPr>
            <w:r>
              <w:t xml:space="preserve">v3.3 specification</w:t>
            </w:r>
          </w:p>
        </w:tc>
      </w:tr>
      <w:tr>
        <w:tc>
          <w:tcPr/>
          <w:p>
            <w:pPr>
              <w:pStyle w:val="Compact"/>
            </w:pPr>
            <w:r>
              <w:t xml:space="preserve">README.md</w:t>
            </w:r>
          </w:p>
        </w:tc>
        <w:tc>
          <w:tcPr/>
          <w:p>
            <w:pPr>
              <w:pStyle w:val="Compact"/>
            </w:pPr>
            <w:r>
              <w:t xml:space="preserve">Quick start guide</w:t>
            </w:r>
          </w:p>
        </w:tc>
      </w:tr>
    </w:tbl>
    <w:bookmarkEnd w:id="81"/>
    <w:bookmarkEnd w:id="82"/>
    <w:bookmarkStart w:id="99" w:name="chapter-11-platform-specific-tips"/>
    <w:p>
      <w:pPr>
        <w:pStyle w:val="Heading1"/>
      </w:pPr>
      <w:r>
        <w:t xml:space="preserve">Chapter 11: Platform-Specific Tips</w:t>
      </w:r>
    </w:p>
    <w:bookmarkStart w:id="86" w:name="chatgpt-tips"/>
    <w:p>
      <w:pPr>
        <w:pStyle w:val="Heading2"/>
      </w:pPr>
      <w:r>
        <w:t xml:space="preserve">ChatGPT Tips</w:t>
      </w:r>
    </w:p>
    <w:bookmarkStart w:id="83" w:name="free-tier"/>
    <w:p>
      <w:pPr>
        <w:pStyle w:val="Heading3"/>
      </w:pPr>
      <w:r>
        <w:t xml:space="preserve">Free Tier</w:t>
      </w:r>
    </w:p>
    <w:p>
      <w:pPr>
        <w:pStyle w:val="Compact"/>
        <w:numPr>
          <w:ilvl w:val="0"/>
          <w:numId w:val="1013"/>
        </w:numPr>
      </w:pPr>
      <w:r>
        <w:t xml:space="preserve">Context resets frequently—use handoffs</w:t>
      </w:r>
    </w:p>
    <w:p>
      <w:pPr>
        <w:pStyle w:val="Compact"/>
        <w:numPr>
          <w:ilvl w:val="0"/>
          <w:numId w:val="1013"/>
        </w:numPr>
      </w:pPr>
      <w:r>
        <w:t xml:space="preserve">Keep governance file handy for re-pasting</w:t>
      </w:r>
    </w:p>
    <w:p>
      <w:pPr>
        <w:pStyle w:val="Compact"/>
        <w:numPr>
          <w:ilvl w:val="0"/>
          <w:numId w:val="1013"/>
        </w:numPr>
      </w:pPr>
      <w:r>
        <w:t xml:space="preserve">Best for quick tasks under 10 messages</w:t>
      </w:r>
    </w:p>
    <w:bookmarkEnd w:id="83"/>
    <w:bookmarkStart w:id="84" w:name="plus-tier-20month"/>
    <w:p>
      <w:pPr>
        <w:pStyle w:val="Heading3"/>
      </w:pPr>
      <w:r>
        <w:t xml:space="preserve">Plus Tier ($20/month)</w:t>
      </w:r>
    </w:p>
    <w:p>
      <w:pPr>
        <w:pStyle w:val="Compact"/>
        <w:numPr>
          <w:ilvl w:val="0"/>
          <w:numId w:val="1014"/>
        </w:numPr>
      </w:pPr>
      <w:r>
        <w:t xml:space="preserve">GPT-4 access with longer context</w:t>
      </w:r>
    </w:p>
    <w:p>
      <w:pPr>
        <w:pStyle w:val="Compact"/>
        <w:numPr>
          <w:ilvl w:val="0"/>
          <w:numId w:val="1014"/>
        </w:numPr>
      </w:pPr>
      <w:r>
        <w:t xml:space="preserve">Can create Custom GPTs with governance pre-loaded</w:t>
      </w:r>
    </w:p>
    <w:p>
      <w:pPr>
        <w:pStyle w:val="Compact"/>
        <w:numPr>
          <w:ilvl w:val="0"/>
          <w:numId w:val="1014"/>
        </w:numPr>
      </w:pPr>
      <w:r>
        <w:t xml:space="preserve">Use AIXORD_GOVERNANCE_CHATGPT_GPT.md for Custom GPTs</w:t>
      </w:r>
    </w:p>
    <w:bookmarkEnd w:id="84"/>
    <w:bookmarkStart w:id="85" w:name="pro-tier-200month"/>
    <w:p>
      <w:pPr>
        <w:pStyle w:val="Heading3"/>
      </w:pPr>
      <w:r>
        <w:t xml:space="preserve">Pro Tier ($200/month)</w:t>
      </w:r>
    </w:p>
    <w:p>
      <w:pPr>
        <w:pStyle w:val="Compact"/>
        <w:numPr>
          <w:ilvl w:val="0"/>
          <w:numId w:val="1015"/>
        </w:numPr>
      </w:pPr>
      <w:r>
        <w:t xml:space="preserve">Extended context and priority access</w:t>
      </w:r>
    </w:p>
    <w:p>
      <w:pPr>
        <w:pStyle w:val="Compact"/>
        <w:numPr>
          <w:ilvl w:val="0"/>
          <w:numId w:val="1015"/>
        </w:numPr>
      </w:pPr>
      <w:r>
        <w:t xml:space="preserve">Best for complex, multi-session projects</w:t>
      </w:r>
    </w:p>
    <w:p>
      <w:pPr>
        <w:pStyle w:val="Compact"/>
        <w:numPr>
          <w:ilvl w:val="0"/>
          <w:numId w:val="1015"/>
        </w:numPr>
      </w:pPr>
      <w:r>
        <w:t xml:space="preserve">Full AIXORD workflow support</w:t>
      </w:r>
    </w:p>
    <w:bookmarkEnd w:id="85"/>
    <w:bookmarkEnd w:id="86"/>
    <w:bookmarkStart w:id="90" w:name="claude-tips"/>
    <w:p>
      <w:pPr>
        <w:pStyle w:val="Heading2"/>
      </w:pPr>
      <w:r>
        <w:t xml:space="preserve">Claude Tips</w:t>
      </w:r>
    </w:p>
    <w:bookmarkStart w:id="87" w:name="free-tier-1"/>
    <w:p>
      <w:pPr>
        <w:pStyle w:val="Heading3"/>
      </w:pPr>
      <w:r>
        <w:t xml:space="preserve">Free Tier</w:t>
      </w:r>
    </w:p>
    <w:p>
      <w:pPr>
        <w:pStyle w:val="Compact"/>
        <w:numPr>
          <w:ilvl w:val="0"/>
          <w:numId w:val="1016"/>
        </w:numPr>
      </w:pPr>
      <w:r>
        <w:t xml:space="preserve">Generous context window</w:t>
      </w:r>
    </w:p>
    <w:p>
      <w:pPr>
        <w:pStyle w:val="Compact"/>
        <w:numPr>
          <w:ilvl w:val="0"/>
          <w:numId w:val="1016"/>
        </w:numPr>
      </w:pPr>
      <w:r>
        <w:t xml:space="preserve">Excellent for analysis and long documents</w:t>
      </w:r>
    </w:p>
    <w:p>
      <w:pPr>
        <w:pStyle w:val="Compact"/>
        <w:numPr>
          <w:ilvl w:val="0"/>
          <w:numId w:val="1016"/>
        </w:numPr>
      </w:pPr>
      <w:r>
        <w:t xml:space="preserve">Use handoffs when approaching limits</w:t>
      </w:r>
    </w:p>
    <w:bookmarkEnd w:id="87"/>
    <w:bookmarkStart w:id="88" w:name="pro-tier-20month"/>
    <w:p>
      <w:pPr>
        <w:pStyle w:val="Heading3"/>
      </w:pPr>
      <w:r>
        <w:t xml:space="preserve">Pro Tier ($20/month)</w:t>
      </w:r>
    </w:p>
    <w:p>
      <w:pPr>
        <w:pStyle w:val="Compact"/>
        <w:numPr>
          <w:ilvl w:val="0"/>
          <w:numId w:val="1017"/>
        </w:numPr>
      </w:pPr>
      <w:r>
        <w:t xml:space="preserve">Projects feature stores governance persistently</w:t>
      </w:r>
    </w:p>
    <w:p>
      <w:pPr>
        <w:pStyle w:val="Compact"/>
        <w:numPr>
          <w:ilvl w:val="0"/>
          <w:numId w:val="1017"/>
        </w:numPr>
      </w:pPr>
      <w:r>
        <w:t xml:space="preserve">Use AIXORD_GOVERNANCE_CLAUDE_PROJECT.md</w:t>
      </w:r>
    </w:p>
    <w:p>
      <w:pPr>
        <w:pStyle w:val="Compact"/>
        <w:numPr>
          <w:ilvl w:val="0"/>
          <w:numId w:val="1017"/>
        </w:numPr>
      </w:pPr>
      <w:r>
        <w:t xml:space="preserve">Artifacts feature works well with scopes</w:t>
      </w:r>
    </w:p>
    <w:bookmarkEnd w:id="88"/>
    <w:bookmarkStart w:id="89" w:name="best-practices"/>
    <w:p>
      <w:pPr>
        <w:pStyle w:val="Heading3"/>
      </w:pPr>
      <w:r>
        <w:t xml:space="preserve">Best Practices</w:t>
      </w:r>
    </w:p>
    <w:p>
      <w:pPr>
        <w:pStyle w:val="Compact"/>
        <w:numPr>
          <w:ilvl w:val="0"/>
          <w:numId w:val="1018"/>
        </w:numPr>
      </w:pPr>
      <w:r>
        <w:t xml:space="preserve">Claude excels at structured reasoning</w:t>
      </w:r>
    </w:p>
    <w:p>
      <w:pPr>
        <w:pStyle w:val="Compact"/>
        <w:numPr>
          <w:ilvl w:val="0"/>
          <w:numId w:val="1018"/>
        </w:numPr>
      </w:pPr>
      <w:r>
        <w:t xml:space="preserve">Leverage its strength with detailed specifications</w:t>
      </w:r>
    </w:p>
    <w:p>
      <w:pPr>
        <w:pStyle w:val="Compact"/>
        <w:numPr>
          <w:ilvl w:val="0"/>
          <w:numId w:val="1018"/>
        </w:numPr>
      </w:pPr>
      <w:r>
        <w:t xml:space="preserve">Use for complex analysis tasks</w:t>
      </w:r>
    </w:p>
    <w:bookmarkEnd w:id="89"/>
    <w:bookmarkEnd w:id="90"/>
    <w:bookmarkStart w:id="94" w:name="gemini-tips"/>
    <w:p>
      <w:pPr>
        <w:pStyle w:val="Heading2"/>
      </w:pPr>
      <w:r>
        <w:t xml:space="preserve">Gemini Tips</w:t>
      </w:r>
    </w:p>
    <w:bookmarkStart w:id="91" w:name="free-tier-2"/>
    <w:p>
      <w:pPr>
        <w:pStyle w:val="Heading3"/>
      </w:pPr>
      <w:r>
        <w:t xml:space="preserve">Free Tier</w:t>
      </w:r>
    </w:p>
    <w:p>
      <w:pPr>
        <w:pStyle w:val="Compact"/>
        <w:numPr>
          <w:ilvl w:val="0"/>
          <w:numId w:val="1019"/>
        </w:numPr>
      </w:pPr>
      <w:r>
        <w:t xml:space="preserve">Google integration for research</w:t>
      </w:r>
    </w:p>
    <w:p>
      <w:pPr>
        <w:pStyle w:val="Compact"/>
        <w:numPr>
          <w:ilvl w:val="0"/>
          <w:numId w:val="1019"/>
        </w:numPr>
      </w:pPr>
      <w:r>
        <w:t xml:space="preserve">Good for fact-checking and sourcing</w:t>
      </w:r>
    </w:p>
    <w:p>
      <w:pPr>
        <w:pStyle w:val="Compact"/>
        <w:numPr>
          <w:ilvl w:val="0"/>
          <w:numId w:val="1019"/>
        </w:numPr>
      </w:pPr>
      <w:r>
        <w:t xml:space="preserve">Context limitations similar to ChatGPT Free</w:t>
      </w:r>
    </w:p>
    <w:bookmarkEnd w:id="91"/>
    <w:bookmarkStart w:id="92" w:name="advanced-20month"/>
    <w:p>
      <w:pPr>
        <w:pStyle w:val="Heading3"/>
      </w:pPr>
      <w:r>
        <w:t xml:space="preserve">Advanced ($20/month)</w:t>
      </w:r>
    </w:p>
    <w:p>
      <w:pPr>
        <w:pStyle w:val="Compact"/>
        <w:numPr>
          <w:ilvl w:val="0"/>
          <w:numId w:val="1020"/>
        </w:numPr>
      </w:pPr>
      <w:r>
        <w:t xml:space="preserve">Gems feature for persistent governance</w:t>
      </w:r>
    </w:p>
    <w:p>
      <w:pPr>
        <w:pStyle w:val="Compact"/>
        <w:numPr>
          <w:ilvl w:val="0"/>
          <w:numId w:val="1020"/>
        </w:numPr>
      </w:pPr>
      <w:r>
        <w:t xml:space="preserve">Use AIXORD_GOVERNANCE_GEMINI_GEM.md</w:t>
      </w:r>
    </w:p>
    <w:p>
      <w:pPr>
        <w:pStyle w:val="Compact"/>
        <w:numPr>
          <w:ilvl w:val="0"/>
          <w:numId w:val="1020"/>
        </w:numPr>
      </w:pPr>
      <w:r>
        <w:t xml:space="preserve">Extended context for longer sessions</w:t>
      </w:r>
    </w:p>
    <w:bookmarkEnd w:id="92"/>
    <w:bookmarkStart w:id="93" w:name="best-practices-1"/>
    <w:p>
      <w:pPr>
        <w:pStyle w:val="Heading3"/>
      </w:pPr>
      <w:r>
        <w:t xml:space="preserve">Best Practices</w:t>
      </w:r>
    </w:p>
    <w:p>
      <w:pPr>
        <w:pStyle w:val="Compact"/>
        <w:numPr>
          <w:ilvl w:val="0"/>
          <w:numId w:val="1021"/>
        </w:numPr>
      </w:pPr>
      <w:r>
        <w:t xml:space="preserve">Leverage Google integration for research</w:t>
      </w:r>
    </w:p>
    <w:p>
      <w:pPr>
        <w:pStyle w:val="Compact"/>
        <w:numPr>
          <w:ilvl w:val="0"/>
          <w:numId w:val="1021"/>
        </w:numPr>
      </w:pPr>
      <w:r>
        <w:t xml:space="preserve">Good for tasks requiring current information</w:t>
      </w:r>
    </w:p>
    <w:p>
      <w:pPr>
        <w:pStyle w:val="Compact"/>
        <w:numPr>
          <w:ilvl w:val="0"/>
          <w:numId w:val="1021"/>
        </w:numPr>
      </w:pPr>
      <w:r>
        <w:t xml:space="preserve">Use with Google Workspace for productivity</w:t>
      </w:r>
    </w:p>
    <w:bookmarkEnd w:id="93"/>
    <w:bookmarkEnd w:id="94"/>
    <w:bookmarkStart w:id="98" w:name="copilot-tips"/>
    <w:p>
      <w:pPr>
        <w:pStyle w:val="Heading2"/>
      </w:pPr>
      <w:r>
        <w:t xml:space="preserve">Copilot Tips</w:t>
      </w:r>
    </w:p>
    <w:bookmarkStart w:id="95" w:name="free-tier-3"/>
    <w:p>
      <w:pPr>
        <w:pStyle w:val="Heading3"/>
      </w:pPr>
      <w:r>
        <w:t xml:space="preserve">Free Tier</w:t>
      </w:r>
    </w:p>
    <w:p>
      <w:pPr>
        <w:pStyle w:val="Compact"/>
        <w:numPr>
          <w:ilvl w:val="0"/>
          <w:numId w:val="1022"/>
        </w:numPr>
      </w:pPr>
      <w:r>
        <w:t xml:space="preserve">Basic AI assistance</w:t>
      </w:r>
    </w:p>
    <w:p>
      <w:pPr>
        <w:pStyle w:val="Compact"/>
        <w:numPr>
          <w:ilvl w:val="0"/>
          <w:numId w:val="1022"/>
        </w:numPr>
      </w:pPr>
      <w:r>
        <w:t xml:space="preserve">Limited context and features</w:t>
      </w:r>
    </w:p>
    <w:p>
      <w:pPr>
        <w:pStyle w:val="Compact"/>
        <w:numPr>
          <w:ilvl w:val="0"/>
          <w:numId w:val="1022"/>
        </w:numPr>
      </w:pPr>
      <w:r>
        <w:t xml:space="preserve">Good for simple tasks</w:t>
      </w:r>
    </w:p>
    <w:bookmarkEnd w:id="95"/>
    <w:bookmarkStart w:id="96" w:name="prom365-tier"/>
    <w:p>
      <w:pPr>
        <w:pStyle w:val="Heading3"/>
      </w:pPr>
      <w:r>
        <w:t xml:space="preserve">Pro/M365 Tier</w:t>
      </w:r>
    </w:p>
    <w:p>
      <w:pPr>
        <w:pStyle w:val="Compact"/>
        <w:numPr>
          <w:ilvl w:val="0"/>
          <w:numId w:val="1023"/>
        </w:numPr>
      </w:pPr>
      <w:r>
        <w:t xml:space="preserve">Office integration</w:t>
      </w:r>
    </w:p>
    <w:p>
      <w:pPr>
        <w:pStyle w:val="Compact"/>
        <w:numPr>
          <w:ilvl w:val="0"/>
          <w:numId w:val="1023"/>
        </w:numPr>
      </w:pPr>
      <w:r>
        <w:t xml:space="preserve">Use for document creation and editing</w:t>
      </w:r>
    </w:p>
    <w:p>
      <w:pPr>
        <w:pStyle w:val="Compact"/>
        <w:numPr>
          <w:ilvl w:val="0"/>
          <w:numId w:val="1023"/>
        </w:numPr>
      </w:pPr>
      <w:r>
        <w:t xml:space="preserve">Enterprise features available</w:t>
      </w:r>
    </w:p>
    <w:bookmarkEnd w:id="96"/>
    <w:bookmarkStart w:id="97" w:name="best-practices-2"/>
    <w:p>
      <w:pPr>
        <w:pStyle w:val="Heading3"/>
      </w:pPr>
      <w:r>
        <w:t xml:space="preserve">Best Practices</w:t>
      </w:r>
    </w:p>
    <w:p>
      <w:pPr>
        <w:pStyle w:val="Compact"/>
        <w:numPr>
          <w:ilvl w:val="0"/>
          <w:numId w:val="1024"/>
        </w:numPr>
      </w:pPr>
      <w:r>
        <w:t xml:space="preserve">Best when working within Microsoft ecosystem</w:t>
      </w:r>
    </w:p>
    <w:p>
      <w:pPr>
        <w:pStyle w:val="Compact"/>
        <w:numPr>
          <w:ilvl w:val="0"/>
          <w:numId w:val="1024"/>
        </w:numPr>
      </w:pPr>
      <w:r>
        <w:t xml:space="preserve">Use for Office-related tasks</w:t>
      </w:r>
    </w:p>
    <w:p>
      <w:pPr>
        <w:pStyle w:val="Compact"/>
        <w:numPr>
          <w:ilvl w:val="0"/>
          <w:numId w:val="1024"/>
        </w:numPr>
      </w:pPr>
      <w:r>
        <w:t xml:space="preserve">Handoff to other platforms for complex work</w:t>
      </w:r>
    </w:p>
    <w:bookmarkEnd w:id="97"/>
    <w:bookmarkEnd w:id="98"/>
    <w:bookmarkEnd w:id="99"/>
    <w:bookmarkStart w:id="104" w:name="appendix-a-quick-reference"/>
    <w:p>
      <w:pPr>
        <w:pStyle w:val="Heading1"/>
      </w:pPr>
      <w:r>
        <w:t xml:space="preserve">Appendix A: Quick Reference</w:t>
      </w:r>
    </w:p>
    <w:bookmarkStart w:id="100" w:name="command-reference"/>
    <w:p>
      <w:pPr>
        <w:pStyle w:val="Heading2"/>
      </w:pPr>
      <w:r>
        <w:t xml:space="preserve">Command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Function</w:t>
            </w:r>
          </w:p>
        </w:tc>
      </w:tr>
      <w:tr>
        <w:tc>
          <w:tcPr/>
          <w:p>
            <w:pPr>
              <w:pStyle w:val="Compact"/>
            </w:pPr>
            <w:r>
              <w:rPr>
                <w:rStyle w:val="VerbatimChar"/>
              </w:rPr>
              <w:t xml:space="preserve">PMERIT CONTINUE</w:t>
            </w:r>
          </w:p>
        </w:tc>
        <w:tc>
          <w:tcPr/>
          <w:p>
            <w:pPr>
              <w:pStyle w:val="Compact"/>
            </w:pPr>
            <w:r>
              <w:t xml:space="preserve">Resume from state file</w:t>
            </w:r>
          </w:p>
        </w:tc>
      </w:tr>
      <w:tr>
        <w:tc>
          <w:tcPr/>
          <w:p>
            <w:pPr>
              <w:pStyle w:val="Compact"/>
            </w:pPr>
            <w:r>
              <w:rPr>
                <w:rStyle w:val="VerbatimChar"/>
              </w:rPr>
              <w:t xml:space="preserve">PMERIT GENESIS</w:t>
            </w:r>
          </w:p>
        </w:tc>
        <w:tc>
          <w:tcPr/>
          <w:p>
            <w:pPr>
              <w:pStyle w:val="Compact"/>
            </w:pPr>
            <w:r>
              <w:t xml:space="preserve">Start idea-to-system workflow</w:t>
            </w:r>
          </w:p>
        </w:tc>
      </w:tr>
      <w:tr>
        <w:tc>
          <w:tcPr/>
          <w:p>
            <w:pPr>
              <w:pStyle w:val="Compact"/>
            </w:pPr>
            <w:r>
              <w:rPr>
                <w:rStyle w:val="VerbatimChar"/>
              </w:rPr>
              <w:t xml:space="preserve">STATUS</w:t>
            </w:r>
          </w:p>
        </w:tc>
        <w:tc>
          <w:tcPr/>
          <w:p>
            <w:pPr>
              <w:pStyle w:val="Compact"/>
            </w:pPr>
            <w:r>
              <w:t xml:space="preserve">Display current state</w:t>
            </w:r>
          </w:p>
        </w:tc>
      </w:tr>
      <w:tr>
        <w:tc>
          <w:tcPr/>
          <w:p>
            <w:pPr>
              <w:pStyle w:val="Compact"/>
            </w:pPr>
            <w:r>
              <w:rPr>
                <w:rStyle w:val="VerbatimChar"/>
              </w:rPr>
              <w:t xml:space="preserve">GENERATE HANDOFF</w:t>
            </w:r>
          </w:p>
        </w:tc>
        <w:tc>
          <w:tcPr/>
          <w:p>
            <w:pPr>
              <w:pStyle w:val="Compact"/>
            </w:pPr>
            <w:r>
              <w:t xml:space="preserve">Create session handoff</w:t>
            </w:r>
          </w:p>
        </w:tc>
      </w:tr>
      <w:tr>
        <w:tc>
          <w:tcPr/>
          <w:p>
            <w:pPr>
              <w:pStyle w:val="Compact"/>
            </w:pPr>
            <w:r>
              <w:rPr>
                <w:rStyle w:val="VerbatimChar"/>
              </w:rPr>
              <w:t xml:space="preserve">SCOPE [name]</w:t>
            </w:r>
          </w:p>
        </w:tc>
        <w:tc>
          <w:tcPr/>
          <w:p>
            <w:pPr>
              <w:pStyle w:val="Compact"/>
            </w:pPr>
            <w:r>
              <w:t xml:space="preserve">Show specific scope details</w:t>
            </w:r>
          </w:p>
        </w:tc>
      </w:tr>
      <w:tr>
        <w:tc>
          <w:tcPr/>
          <w:p>
            <w:pPr>
              <w:pStyle w:val="Compact"/>
            </w:pPr>
            <w:r>
              <w:rPr>
                <w:rStyle w:val="VerbatimChar"/>
              </w:rPr>
              <w:t xml:space="preserve">HELP</w:t>
            </w:r>
          </w:p>
        </w:tc>
        <w:tc>
          <w:tcPr/>
          <w:p>
            <w:pPr>
              <w:pStyle w:val="Compact"/>
            </w:pPr>
            <w:r>
              <w:t xml:space="preserve">Show command list</w:t>
            </w:r>
          </w:p>
        </w:tc>
      </w:tr>
    </w:tbl>
    <w:bookmarkEnd w:id="100"/>
    <w:bookmarkStart w:id="101" w:name="platform-quick-reference"/>
    <w:p>
      <w:pPr>
        <w:pStyle w:val="Heading2"/>
      </w:pPr>
      <w:r>
        <w:t xml:space="preserve">Platform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Governance File</w:t>
            </w:r>
          </w:p>
        </w:tc>
        <w:tc>
          <w:tcPr/>
          <w:p>
            <w:pPr>
              <w:pStyle w:val="Compact"/>
            </w:pPr>
            <w:r>
              <w:t xml:space="preserve">Best For</w:t>
            </w:r>
          </w:p>
        </w:tc>
      </w:tr>
      <w:tr>
        <w:tc>
          <w:tcPr/>
          <w:p>
            <w:pPr>
              <w:pStyle w:val="Compact"/>
            </w:pPr>
            <w:r>
              <w:t xml:space="preserve">Any</w:t>
            </w:r>
          </w:p>
        </w:tc>
        <w:tc>
          <w:tcPr/>
          <w:p>
            <w:pPr>
              <w:pStyle w:val="Compact"/>
            </w:pPr>
            <w:r>
              <w:t xml:space="preserve">AIXORD_GOVERNANCE_MASTER_V3.3.md</w:t>
            </w:r>
          </w:p>
        </w:tc>
        <w:tc>
          <w:tcPr/>
          <w:p>
            <w:pPr>
              <w:pStyle w:val="Compact"/>
            </w:pPr>
            <w:r>
              <w:t xml:space="preserve">Universal</w:t>
            </w:r>
          </w:p>
        </w:tc>
      </w:tr>
      <w:tr>
        <w:tc>
          <w:tcPr/>
          <w:p>
            <w:pPr>
              <w:pStyle w:val="Compact"/>
            </w:pPr>
            <w:r>
              <w:t xml:space="preserve">ChatGPT GPT</w:t>
            </w:r>
          </w:p>
        </w:tc>
        <w:tc>
          <w:tcPr/>
          <w:p>
            <w:pPr>
              <w:pStyle w:val="Compact"/>
            </w:pPr>
            <w:r>
              <w:t xml:space="preserve">AIXORD_GOVERNANCE_CHATGPT_GPT.md</w:t>
            </w:r>
          </w:p>
        </w:tc>
        <w:tc>
          <w:tcPr/>
          <w:p>
            <w:pPr>
              <w:pStyle w:val="Compact"/>
            </w:pPr>
            <w:r>
              <w:t xml:space="preserve">Custom GPTs</w:t>
            </w:r>
          </w:p>
        </w:tc>
      </w:tr>
      <w:tr>
        <w:tc>
          <w:tcPr/>
          <w:p>
            <w:pPr>
              <w:pStyle w:val="Compact"/>
            </w:pPr>
            <w:r>
              <w:t xml:space="preserve">Claude Projects</w:t>
            </w:r>
          </w:p>
        </w:tc>
        <w:tc>
          <w:tcPr/>
          <w:p>
            <w:pPr>
              <w:pStyle w:val="Compact"/>
            </w:pPr>
            <w:r>
              <w:t xml:space="preserve">AIXORD_GOVERNANCE_CLAUDE_PROJECT.md</w:t>
            </w:r>
          </w:p>
        </w:tc>
        <w:tc>
          <w:tcPr/>
          <w:p>
            <w:pPr>
              <w:pStyle w:val="Compact"/>
            </w:pPr>
            <w:r>
              <w:t xml:space="preserve">Projects</w:t>
            </w:r>
          </w:p>
        </w:tc>
      </w:tr>
      <w:tr>
        <w:tc>
          <w:tcPr/>
          <w:p>
            <w:pPr>
              <w:pStyle w:val="Compact"/>
            </w:pPr>
            <w:r>
              <w:t xml:space="preserve">Gemini Gems</w:t>
            </w:r>
          </w:p>
        </w:tc>
        <w:tc>
          <w:tcPr/>
          <w:p>
            <w:pPr>
              <w:pStyle w:val="Compact"/>
            </w:pPr>
            <w:r>
              <w:t xml:space="preserve">AIXORD_GOVERNANCE_GEMINI_GEM.md</w:t>
            </w:r>
          </w:p>
        </w:tc>
        <w:tc>
          <w:tcPr/>
          <w:p>
            <w:pPr>
              <w:pStyle w:val="Compact"/>
            </w:pPr>
            <w:r>
              <w:t xml:space="preserve">Gems</w:t>
            </w:r>
          </w:p>
        </w:tc>
      </w:tr>
    </w:tbl>
    <w:bookmarkEnd w:id="101"/>
    <w:bookmarkStart w:id="102" w:name="quality-verification-1"/>
    <w:p>
      <w:pPr>
        <w:pStyle w:val="Heading2"/>
      </w:pPr>
      <w:r>
        <w:t xml:space="preserve">Quality Verification</w:t>
      </w:r>
    </w:p>
    <w:p>
      <w:pPr>
        <w:pStyle w:val="SourceCode"/>
      </w:pPr>
      <w:r>
        <w:rPr>
          <w:rStyle w:val="VerbatimChar"/>
        </w:rPr>
        <w:t xml:space="preserve">For each deliverable, verify:</w:t>
      </w:r>
      <w:r>
        <w:br/>
      </w:r>
      <w:r>
        <w:rPr>
          <w:rStyle w:val="VerbatimChar"/>
        </w:rPr>
        <w:t xml:space="preserve">□ Accurate (factually correct)</w:t>
      </w:r>
      <w:r>
        <w:br/>
      </w:r>
      <w:r>
        <w:rPr>
          <w:rStyle w:val="VerbatimChar"/>
        </w:rPr>
        <w:t xml:space="preserve">□ Complete (nothing missing)</w:t>
      </w:r>
      <w:r>
        <w:br/>
      </w:r>
      <w:r>
        <w:rPr>
          <w:rStyle w:val="VerbatimChar"/>
        </w:rPr>
        <w:t xml:space="preserve">□ Relevant (on-topic)</w:t>
      </w:r>
      <w:r>
        <w:br/>
      </w:r>
      <w:r>
        <w:rPr>
          <w:rStyle w:val="VerbatimChar"/>
        </w:rPr>
        <w:t xml:space="preserve">□ Clear (understandable)</w:t>
      </w:r>
      <w:r>
        <w:br/>
      </w:r>
      <w:r>
        <w:rPr>
          <w:rStyle w:val="VerbatimChar"/>
        </w:rPr>
        <w:t xml:space="preserve">□ Consistent (non-contradictory)</w:t>
      </w:r>
      <w:r>
        <w:br/>
      </w:r>
      <w:r>
        <w:rPr>
          <w:rStyle w:val="VerbatimChar"/>
        </w:rPr>
        <w:t xml:space="preserve">□ Efficient (optimal approach)</w:t>
      </w:r>
      <w:r>
        <w:br/>
      </w:r>
      <w:r>
        <w:rPr>
          <w:rStyle w:val="VerbatimChar"/>
        </w:rPr>
        <w:t xml:space="preserve">□ Safe (no harmful content)</w:t>
      </w:r>
      <w:r>
        <w:br/>
      </w:r>
      <w:r>
        <w:rPr>
          <w:rStyle w:val="VerbatimChar"/>
        </w:rPr>
        <w:t xml:space="preserve">□ Usable (practically applicable)</w:t>
      </w:r>
    </w:p>
    <w:bookmarkEnd w:id="102"/>
    <w:bookmarkStart w:id="103" w:name="visual-reference"/>
    <w:p>
      <w:pPr>
        <w:pStyle w:val="Heading2"/>
      </w:pPr>
      <w:r>
        <w:t xml:space="preserve">Visual Reference</w:t>
      </w:r>
    </w:p>
    <w:p>
      <w:pPr>
        <w:pStyle w:val="SourceCode"/>
      </w:pPr>
      <w:r>
        <w:rPr>
          <w:rStyle w:val="VerbatimChar"/>
        </w:rPr>
        <w:t xml:space="preserve">┌─────────────────────────────────────────────────────────────┐</w:t>
      </w:r>
      <w:r>
        <w:br/>
      </w:r>
      <w:r>
        <w:rPr>
          <w:rStyle w:val="VerbatimChar"/>
        </w:rPr>
        <w:t xml:space="preserve">│                     AIXORD COMPLETE                         │</w:t>
      </w:r>
      <w:r>
        <w:br/>
      </w:r>
      <w:r>
        <w:rPr>
          <w:rStyle w:val="VerbatimChar"/>
        </w:rPr>
        <w:t xml:space="preserve">├─────────────────────────────────────────────────────────────┤</w:t>
      </w:r>
      <w:r>
        <w:br/>
      </w:r>
      <w:r>
        <w:rPr>
          <w:rStyle w:val="VerbatimChar"/>
        </w:rPr>
        <w:t xml:space="preserve">│  GOVERNANCE                                                 │</w:t>
      </w:r>
      <w:r>
        <w:br/>
      </w:r>
      <w:r>
        <w:rPr>
          <w:rStyle w:val="VerbatimChar"/>
        </w:rPr>
        <w:t xml:space="preserve">│  ─────────────────────────────────────────────────────────  │</w:t>
      </w:r>
      <w:r>
        <w:br/>
      </w:r>
      <w:r>
        <w:rPr>
          <w:rStyle w:val="VerbatimChar"/>
        </w:rPr>
        <w:t xml:space="preserve">│  AIXORD_GOVERNANCE_MASTER_V3.3.md → Universal (any AI)      │</w:t>
      </w:r>
      <w:r>
        <w:br/>
      </w:r>
      <w:r>
        <w:rPr>
          <w:rStyle w:val="VerbatimChar"/>
        </w:rPr>
        <w:t xml:space="preserve">│  Platform-specific → ChatGPT, Claude, Gemini variants       │</w:t>
      </w:r>
      <w:r>
        <w:br/>
      </w:r>
      <w:r>
        <w:rPr>
          <w:rStyle w:val="VerbatimChar"/>
        </w:rPr>
        <w:t xml:space="preserve">├─────────────────────────────────────────────────────────────┤</w:t>
      </w:r>
      <w:r>
        <w:br/>
      </w:r>
      <w:r>
        <w:rPr>
          <w:rStyle w:val="VerbatimChar"/>
        </w:rPr>
        <w:t xml:space="preserve">│  TEMPLATES                                                  │</w:t>
      </w:r>
      <w:r>
        <w:br/>
      </w:r>
      <w:r>
        <w:rPr>
          <w:rStyle w:val="VerbatimChar"/>
        </w:rPr>
        <w:t xml:space="preserve">│  ─────────────────────────────────────────────────────────  │</w:t>
      </w:r>
      <w:r>
        <w:br/>
      </w:r>
      <w:r>
        <w:rPr>
          <w:rStyle w:val="VerbatimChar"/>
        </w:rPr>
        <w:t xml:space="preserve">│  AIXORD_GENESIS.md        → Idea discovery                  │</w:t>
      </w:r>
      <w:r>
        <w:br/>
      </w:r>
      <w:r>
        <w:rPr>
          <w:rStyle w:val="VerbatimChar"/>
        </w:rPr>
        <w:t xml:space="preserve">│  MASTER_SCOPE_TEMPLATE.md → Project definition              │</w:t>
      </w:r>
      <w:r>
        <w:br/>
      </w:r>
      <w:r>
        <w:rPr>
          <w:rStyle w:val="VerbatimChar"/>
        </w:rPr>
        <w:t xml:space="preserve">│  SCOPE_TEMPLATE.md        → Feature definition              │</w:t>
      </w:r>
      <w:r>
        <w:br/>
      </w:r>
      <w:r>
        <w:rPr>
          <w:rStyle w:val="VerbatimChar"/>
        </w:rPr>
        <w:t xml:space="preserve">│  HANDOFF_TEMPLATE.md      → Session continuity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(AI)     → Plans and specifies                   │</w:t>
      </w:r>
      <w:r>
        <w:br/>
      </w:r>
      <w:r>
        <w:rPr>
          <w:rStyle w:val="VerbatimChar"/>
        </w:rPr>
        <w:t xml:space="preserve">│  Commander (AI)     → Implements                            │</w:t>
      </w:r>
      <w:r>
        <w:br/>
      </w:r>
      <w:r>
        <w:rPr>
          <w:rStyle w:val="VerbatimChar"/>
        </w:rPr>
        <w:t xml:space="preserve">└─────────────────────────────────────────────────────────────┘</w:t>
      </w:r>
    </w:p>
    <w:bookmarkEnd w:id="103"/>
    <w:bookmarkEnd w:id="104"/>
    <w:bookmarkStart w:id="111" w:name="appendix-b-download-your-templates"/>
    <w:p>
      <w:pPr>
        <w:pStyle w:val="Heading1"/>
      </w:pPr>
      <w:r>
        <w:t xml:space="preserve">Appendix B: Download Your Templates</w:t>
      </w:r>
    </w:p>
    <w:p>
      <w:pPr>
        <w:pStyle w:val="FirstParagraph"/>
      </w:pPr>
      <w:r>
        <w:t xml:space="preserve">As a book owner, you have access to the AIXORD Complete package.</w:t>
      </w:r>
    </w:p>
    <w:bookmarkStart w:id="105" w:name="your-access-code"/>
    <w:p>
      <w:pPr>
        <w:pStyle w:val="Heading2"/>
      </w:pPr>
      <w:r>
        <w:t xml:space="preserve">Your Access Code</w:t>
      </w:r>
    </w:p>
    <w:p>
      <w:pPr>
        <w:pStyle w:val="FirstParagraph"/>
      </w:pPr>
      <w:r>
        <w:rPr>
          <w:b/>
          <w:bCs/>
        </w:rPr>
        <w:t xml:space="preserve">Code:</w:t>
      </w:r>
      <w:r>
        <w:t xml:space="preserve"> </w:t>
      </w:r>
      <w:r>
        <w:t xml:space="preserve">AX-CMP-2M6Y</w:t>
      </w:r>
    </w:p>
    <w:p>
      <w:pPr>
        <w:pStyle w:val="BodyText"/>
      </w:pPr>
      <w:r>
        <w:t xml:space="preserve">Enter this code at checkout for your reader discount.</w:t>
      </w:r>
    </w:p>
    <w:bookmarkEnd w:id="105"/>
    <w:bookmarkStart w:id="106" w:name="download-link"/>
    <w:p>
      <w:pPr>
        <w:pStyle w:val="Heading2"/>
      </w:pPr>
      <w:r>
        <w:t xml:space="preserve">Download Link</w:t>
      </w:r>
    </w:p>
    <w:p>
      <w:pPr>
        <w:pStyle w:val="FirstParagraph"/>
      </w:pPr>
      <w:r>
        <w:rPr>
          <w:b/>
          <w:bCs/>
        </w:rPr>
        <w:t xml:space="preserve">Product:</w:t>
      </w:r>
      <w:r>
        <w:t xml:space="preserve"> </w:t>
      </w:r>
      <w:r>
        <w:t xml:space="preserve">AIXORD Complete</w:t>
      </w:r>
      <w:r>
        <w:t xml:space="preserve"> </w:t>
      </w:r>
      <w:r>
        <w:rPr>
          <w:b/>
          <w:bCs/>
        </w:rPr>
        <w:t xml:space="preserve">Regular Price:</w:t>
      </w:r>
      <w:r>
        <w:t xml:space="preserve"> </w:t>
      </w:r>
      <w:r>
        <w:t xml:space="preserve">$29.99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https://meritwise0.gumroad.com/l/aixord-complete</w:t>
      </w:r>
    </w:p>
    <w:bookmarkEnd w:id="106"/>
    <w:bookmarkStart w:id="107" w:name="how-to-download"/>
    <w:p>
      <w:pPr>
        <w:pStyle w:val="Heading2"/>
      </w:pPr>
      <w:r>
        <w:t xml:space="preserve">How to Download</w:t>
      </w:r>
    </w:p>
    <w:p>
      <w:pPr>
        <w:pStyle w:val="Compact"/>
        <w:numPr>
          <w:ilvl w:val="0"/>
          <w:numId w:val="1025"/>
        </w:numPr>
      </w:pPr>
      <w:r>
        <w:t xml:space="preserve">Visit the URL above (or type it into your browser)</w:t>
      </w:r>
    </w:p>
    <w:p>
      <w:pPr>
        <w:pStyle w:val="Compact"/>
        <w:numPr>
          <w:ilvl w:val="0"/>
          <w:numId w:val="1025"/>
        </w:numPr>
      </w:pPr>
      <w:r>
        <w:t xml:space="preserve">Click</w:t>
      </w:r>
      <w:r>
        <w:t xml:space="preserve"> </w:t>
      </w:r>
      <w:r>
        <w:t xml:space="preserve">“I want this!”</w:t>
      </w:r>
    </w:p>
    <w:p>
      <w:pPr>
        <w:pStyle w:val="Compact"/>
        <w:numPr>
          <w:ilvl w:val="0"/>
          <w:numId w:val="1025"/>
        </w:numPr>
      </w:pPr>
      <w:r>
        <w:t xml:space="preserve">Enter the discount code: AX-CMP-2M6Y</w:t>
      </w:r>
    </w:p>
    <w:p>
      <w:pPr>
        <w:pStyle w:val="Compact"/>
        <w:numPr>
          <w:ilvl w:val="0"/>
          <w:numId w:val="1025"/>
        </w:numPr>
      </w:pPr>
      <w:r>
        <w:t xml:space="preserve">Complete checkout ($0.00)</w:t>
      </w:r>
    </w:p>
    <w:p>
      <w:pPr>
        <w:pStyle w:val="Compact"/>
        <w:numPr>
          <w:ilvl w:val="0"/>
          <w:numId w:val="1025"/>
        </w:numPr>
      </w:pPr>
      <w:r>
        <w:t xml:space="preserve">Download your ZIP file</w:t>
      </w:r>
    </w:p>
    <w:p>
      <w:pPr>
        <w:pStyle w:val="Compact"/>
        <w:numPr>
          <w:ilvl w:val="0"/>
          <w:numId w:val="1025"/>
        </w:numPr>
      </w:pPr>
      <w:r>
        <w:t xml:space="preserve">Extract and explore the folder structure!</w:t>
      </w:r>
    </w:p>
    <w:bookmarkEnd w:id="107"/>
    <w:bookmarkStart w:id="108" w:name="whats-included"/>
    <w:p>
      <w:pPr>
        <w:pStyle w:val="Heading2"/>
      </w:pPr>
      <w:r>
        <w:t xml:space="preserve">What’s Included</w:t>
      </w:r>
    </w:p>
    <w:p>
      <w:pPr>
        <w:pStyle w:val="FirstParagraph"/>
      </w:pPr>
      <w:r>
        <w:t xml:space="preserve">Your download includes the complete AIXORD toolkit:</w:t>
      </w:r>
    </w:p>
    <w:p>
      <w:pPr>
        <w:pStyle w:val="Compact"/>
        <w:numPr>
          <w:ilvl w:val="0"/>
          <w:numId w:val="1026"/>
        </w:numPr>
      </w:pPr>
      <w:r>
        <w:rPr>
          <w:b/>
          <w:bCs/>
        </w:rPr>
        <w:t xml:space="preserve">Master governance</w:t>
      </w:r>
      <w:r>
        <w:t xml:space="preserve"> </w:t>
      </w:r>
      <w:r>
        <w:t xml:space="preserve">for any AI platform</w:t>
      </w:r>
    </w:p>
    <w:p>
      <w:pPr>
        <w:pStyle w:val="Compact"/>
        <w:numPr>
          <w:ilvl w:val="0"/>
          <w:numId w:val="1026"/>
        </w:numPr>
      </w:pPr>
      <w:r>
        <w:rPr>
          <w:b/>
          <w:bCs/>
        </w:rPr>
        <w:t xml:space="preserve">Platform variants</w:t>
      </w:r>
      <w:r>
        <w:t xml:space="preserve"> </w:t>
      </w:r>
      <w:r>
        <w:t xml:space="preserve">for ChatGPT, Claude, Gemini, Copilot</w:t>
      </w:r>
    </w:p>
    <w:p>
      <w:pPr>
        <w:pStyle w:val="Compact"/>
        <w:numPr>
          <w:ilvl w:val="0"/>
          <w:numId w:val="1026"/>
        </w:numPr>
      </w:pPr>
      <w:r>
        <w:rPr>
          <w:b/>
          <w:bCs/>
        </w:rPr>
        <w:t xml:space="preserve">Tier guides</w:t>
      </w:r>
      <w:r>
        <w:t xml:space="preserve"> </w:t>
      </w:r>
      <w:r>
        <w:t xml:space="preserve">for Free, Plus, Pro, Advanced tiers</w:t>
      </w:r>
    </w:p>
    <w:p>
      <w:pPr>
        <w:pStyle w:val="Compact"/>
        <w:numPr>
          <w:ilvl w:val="0"/>
          <w:numId w:val="1026"/>
        </w:numPr>
      </w:pPr>
      <w:r>
        <w:rPr>
          <w:b/>
          <w:bCs/>
        </w:rPr>
        <w:t xml:space="preserve">All templates</w:t>
      </w:r>
      <w:r>
        <w:t xml:space="preserve"> </w:t>
      </w:r>
      <w:r>
        <w:t xml:space="preserve">for scopes, handoffs, and project management</w:t>
      </w:r>
    </w:p>
    <w:p>
      <w:pPr>
        <w:pStyle w:val="Compact"/>
        <w:numPr>
          <w:ilvl w:val="0"/>
          <w:numId w:val="1026"/>
        </w:numPr>
      </w:pPr>
      <w:r>
        <w:rPr>
          <w:b/>
          <w:bCs/>
        </w:rPr>
        <w:t xml:space="preserve">Working examples</w:t>
      </w:r>
      <w:r>
        <w:t xml:space="preserve"> </w:t>
      </w:r>
      <w:r>
        <w:t xml:space="preserve">to learn from</w:t>
      </w:r>
    </w:p>
    <w:p>
      <w:pPr>
        <w:pStyle w:val="Compact"/>
        <w:numPr>
          <w:ilvl w:val="0"/>
          <w:numId w:val="1026"/>
        </w:numPr>
      </w:pPr>
      <w:r>
        <w:rPr>
          <w:b/>
          <w:bCs/>
        </w:rPr>
        <w:t xml:space="preserve">30 files</w:t>
      </w:r>
      <w:r>
        <w:t xml:space="preserve"> </w:t>
      </w:r>
      <w:r>
        <w:t xml:space="preserve">organized in logical folders</w:t>
      </w:r>
    </w:p>
    <w:bookmarkEnd w:id="108"/>
    <w:bookmarkStart w:id="109" w:name="getting-started"/>
    <w:p>
      <w:pPr>
        <w:pStyle w:val="Heading2"/>
      </w:pPr>
      <w:r>
        <w:t xml:space="preserve">Getting Started</w:t>
      </w:r>
    </w:p>
    <w:p>
      <w:pPr>
        <w:pStyle w:val="Compact"/>
        <w:numPr>
          <w:ilvl w:val="0"/>
          <w:numId w:val="1027"/>
        </w:numPr>
      </w:pPr>
      <w:r>
        <w:t xml:space="preserve">Unzip the file to your project folder</w:t>
      </w:r>
    </w:p>
    <w:p>
      <w:pPr>
        <w:pStyle w:val="Compact"/>
        <w:numPr>
          <w:ilvl w:val="0"/>
          <w:numId w:val="1027"/>
        </w:numPr>
      </w:pPr>
      <w:r>
        <w:t xml:space="preserve">Read the README.md for quick start</w:t>
      </w:r>
    </w:p>
    <w:p>
      <w:pPr>
        <w:pStyle w:val="Compact"/>
        <w:numPr>
          <w:ilvl w:val="0"/>
          <w:numId w:val="1027"/>
        </w:numPr>
      </w:pPr>
      <w:r>
        <w:t xml:space="preserve">Choose your platform and tier</w:t>
      </w:r>
    </w:p>
    <w:p>
      <w:pPr>
        <w:pStyle w:val="Compact"/>
        <w:numPr>
          <w:ilvl w:val="0"/>
          <w:numId w:val="1027"/>
        </w:numPr>
      </w:pPr>
      <w:r>
        <w:t xml:space="preserve">Open your AI and paste the appropriate governance</w:t>
      </w:r>
    </w:p>
    <w:p>
      <w:pPr>
        <w:pStyle w:val="Compact"/>
        <w:numPr>
          <w:ilvl w:val="0"/>
          <w:numId w:val="1027"/>
        </w:numPr>
      </w:pPr>
      <w:r>
        <w:t xml:space="preserve">Type:</w:t>
      </w:r>
      <w:r>
        <w:t xml:space="preserve"> </w:t>
      </w:r>
      <w:r>
        <w:rPr>
          <w:rStyle w:val="VerbatimChar"/>
        </w:rPr>
        <w:t xml:space="preserve">PMERIT CONTINUE</w:t>
      </w:r>
    </w:p>
    <w:bookmarkEnd w:id="109"/>
    <w:bookmarkStart w:id="110"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10"/>
    <w:bookmarkEnd w:id="111"/>
    <w:bookmarkStart w:id="112"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 across multiple AI platforms.</w:t>
      </w:r>
    </w:p>
    <w:p>
      <w:pPr>
        <w:pStyle w:val="BodyText"/>
      </w:pPr>
      <w:r>
        <w:t xml:space="preserve">AIXORD Complete represents the culmination of this work: a comprehensive toolkit that works across all major AI platforms, giving users maximum flexibility and consistent results.</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(Complete Edition)</w:t>
      </w:r>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The Complete Guide</dc:title>
  <dc:creator>Idowu J Gabriel, Sr.</dc:creator>
  <cp:keywords/>
  <dcterms:created xsi:type="dcterms:W3CDTF">2026-01-07T05:49:28Z</dcterms:created>
  <dcterms:modified xsi:type="dcterms:W3CDTF">2026-01-07T05:49:28Z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Master AI Governance Across All Platforms</vt:lpwstr>
  </property>
  <property fmtid="{D5CDD505-2E9C-101B-9397-08002B2CF9AE}" pid="5" name="version">
    <vt:lpwstr>3.3</vt:lpwstr>
  </property>
</Properties>
</file>