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ChatGPT</w:t>
      </w:r>
    </w:p>
    <w:p>
      <w:pPr>
        <w:pStyle w:val="Heading1"/>
      </w:pPr>
      <w:r>
        <w:t>OpenAI AI Governance Framework</w:t>
      </w:r>
    </w:p>
    <w:p>
      <w:r>
        <w:rPr>
          <w:b/>
        </w:rPr>
        <w:t>Version 4.2 — Formula &amp; Engine Edition</w:t>
      </w:r>
    </w:p>
    <w:p/>
    <w:p>
      <w:r>
        <w:t>────────────────────────────────────────</w:t>
      </w:r>
    </w:p>
    <w:p>
      <w:pPr>
        <w:pStyle w:val="Title"/>
        <w:jc w:val="center"/>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Title"/>
        <w:jc w:val="center"/>
      </w:pPr>
      <w:r>
        <w:t>Table of Contents</w:t>
      </w:r>
    </w:p>
    <w:p>
      <w:pPr>
        <w:pStyle w:val="ListNumber"/>
      </w:pPr>
      <w:r>
        <w:t>Introduction to AIXORD</w:t>
      </w:r>
    </w:p>
    <w:p>
      <w:pPr>
        <w:pStyle w:val="ListNumber"/>
      </w:pPr>
      <w:r>
        <w:t>Why ChatGPT Users Need Governance</w:t>
      </w:r>
    </w:p>
    <w:p>
      <w:pPr>
        <w:pStyle w:val="ListNumber"/>
      </w:pPr>
      <w:r>
        <w:t>The Authority Model</w:t>
      </w:r>
    </w:p>
    <w:p>
      <w:pPr>
        <w:pStyle w:val="ListNumber"/>
      </w:pPr>
      <w:r>
        <w:t>The AIXORD Formula</w:t>
      </w:r>
    </w:p>
    <w:p>
      <w:pPr>
        <w:pStyle w:val="ListNumber"/>
      </w:pPr>
      <w:r>
        <w:t>Getting Started: The 9-Step Setup</w:t>
      </w:r>
    </w:p>
    <w:p>
      <w:pPr>
        <w:pStyle w:val="ListNumber"/>
      </w:pPr>
      <w:r>
        <w:t>Understanding Phases and Kingdoms</w:t>
      </w:r>
    </w:p>
    <w:p>
      <w:pPr>
        <w:pStyle w:val="ListNumber"/>
      </w:pPr>
      <w:r>
        <w:t>Working with Artifacts</w:t>
      </w:r>
    </w:p>
    <w:p>
      <w:pPr>
        <w:pStyle w:val="ListNumber"/>
      </w:pPr>
      <w:r>
        <w:t>The Gate System</w:t>
      </w:r>
    </w:p>
    <w:p>
      <w:pPr>
        <w:pStyle w:val="ListNumber"/>
      </w:pPr>
      <w:r>
        <w:t>ChatGPT-Specific Considerations</w:t>
      </w:r>
    </w:p>
    <w:p>
      <w:pPr>
        <w:pStyle w:val="ListNumber"/>
      </w:pPr>
      <w:r>
        <w:t>Commands Reference</w:t>
      </w:r>
    </w:p>
    <w:p>
      <w:pPr>
        <w:pStyle w:val="ListNumber"/>
      </w:pPr>
      <w:r>
        <w:t>Quality Assurance</w:t>
      </w:r>
    </w:p>
    <w:p>
      <w:pPr>
        <w:pStyle w:val="ListNumber"/>
      </w:pPr>
      <w:r>
        <w:t>Session Continuity and Handoffs</w:t>
      </w:r>
    </w:p>
    <w:p>
      <w:pPr>
        <w:pStyle w:val="ListNumber"/>
      </w:pPr>
      <w:r>
        <w:t>Path Security</w:t>
      </w:r>
    </w:p>
    <w:p>
      <w:pPr>
        <w:pStyle w:val="ListNumber"/>
      </w:pPr>
      <w:r>
        <w:t>Troubleshooting Common Issues</w:t>
      </w:r>
    </w:p>
    <w:p>
      <w:pPr>
        <w:pStyle w:val="ListNumber"/>
      </w:pPr>
      <w:r>
        <w:t>Quick Reference Guide</w:t>
      </w:r>
    </w:p>
    <w:p/>
    <w:p>
      <w:r>
        <w:t>────────────────────────────────────────</w:t>
      </w:r>
    </w:p>
    <w:p>
      <w:pPr>
        <w:pStyle w:val="Title"/>
        <w:jc w:val="center"/>
      </w:pPr>
      <w:r>
        <w:t>Chapter 1: Introduction to AIXORD</w:t>
      </w:r>
    </w:p>
    <w:p>
      <w:pPr>
        <w:pStyle w:val="Heading1"/>
      </w:pPr>
      <w:r>
        <w:t>What is AIXORD?</w:t>
      </w:r>
    </w:p>
    <w:p>
      <w:r>
        <w:t>AIXORD — AI Execution Order — is a comprehensive governance framework designed to transform chaotic AI conversations into structured, productive project execution. Inspired by military Operations Orders (OPORD), AIXORD provides a systematic methodology for human-AI collaboration that ensures clarity, accountability, and consistent results.</w:t>
      </w:r>
    </w:p>
    <w:p/>
    <w:p>
      <w:r>
        <w:t>If you have ever experienced an AI conversation that went in circles, forgot important context halfway through, or produced inconsistent results, AIXORD is the solution. It establishes clear protocols for decision-making, execution, and verification that keep both you and your AI assistant aligned on objectives and outcomes.</w:t>
      </w:r>
    </w:p>
    <w:p/>
    <w:p>
      <w:pPr>
        <w:pStyle w:val="Heading1"/>
      </w:pPr>
      <w:r>
        <w:t>The Problem AIXORD Solves</w:t>
      </w:r>
    </w:p>
    <w:p>
      <w:r>
        <w:t>Working with AI assistants like ChatGPT can be incredibly productive — when it goes well. But without structure, AI conversations often suffer from several predictable problems.</w:t>
      </w:r>
    </w:p>
    <w:p/>
    <w:p>
      <w:r>
        <w:t>First, there is context drift. As conversations grow longer, important details from earlier exchanges can be forgotten or deprioritized. What started as a focused discussion about your database schema might end with the AI suggesting a completely different architecture that contradicts earlier decisions.</w:t>
      </w:r>
    </w:p>
    <w:p/>
    <w:p>
      <w:r>
        <w:t>Second, there is scope creep. AI assistants are eager to help, which sometimes means they expand beyond what you actually asked for. A simple request to fix a button might turn into a complete redesign suggestion you never wanted.</w:t>
      </w:r>
    </w:p>
    <w:p/>
    <w:p>
      <w:r>
        <w:t>Third, there is decision reversal. Without explicit governance, an AI might suggest approach A in one message, then pivot to contradictory approach B a few messages later, leaving you confused about which direction to take.</w:t>
      </w:r>
    </w:p>
    <w:p/>
    <w:p>
      <w:r>
        <w:t>Fourth, there is lost continuity. When you return to a project after a break or start a new session, all the context from previous work is gone. You find yourself re-explaining requirements and re-making decisions.</w:t>
      </w:r>
    </w:p>
    <w:p/>
    <w:p>
      <w:r>
        <w:t>AIXORD addresses each of these problems through explicit structure, clear authority models, and mandatory documentation practices.</w:t>
      </w:r>
    </w:p>
    <w:p/>
    <w:p>
      <w:pPr>
        <w:pStyle w:val="Heading1"/>
      </w:pPr>
      <w:r>
        <w:t>The Philosophy Behind AIXORD</w:t>
      </w:r>
    </w:p>
    <w:p>
      <w:r>
        <w:t>AIXORD is built on several core philosophical principles that guide its design and operation.</w:t>
      </w:r>
    </w:p>
    <w:p/>
    <w:p>
      <w:r>
        <w:t>The first principle is explicit over implicit. In AIXORD, nothing important happens silently. Approvals must be explicit. Decisions must be documented. Assumptions must be surfaced. This transparency eliminates the ambiguity that causes most AI collaboration failures.</w:t>
      </w:r>
    </w:p>
    <w:p/>
    <w:p>
      <w:r>
        <w:t>The second principle is documents over memory. AI memory is unreliable across sessions. AIXORD requires external artifacts — documents that exist outside the chat — to serve as the authoritative record of decisions, specifications, and progress. These artifacts provide continuity even when memory fails.</w:t>
      </w:r>
    </w:p>
    <w:p/>
    <w:p>
      <w:r>
        <w:t>The third principle is structure over speed. AIXORD intentionally adds friction to the workflow. This friction is not bureaucracy for its own sake — it is quality assurance. The gates and checkpoints ensure that work does not proceed until prerequisites are genuinely satisfied.</w:t>
      </w:r>
    </w:p>
    <w:p/>
    <w:p>
      <w:r>
        <w:t>The fourth principle is human authority. In AIXORD, the human user always has final decision-making authority. The AI provides recommendations and analysis, but execution only proceeds with explicit human approval. This keeps you in control while leveraging AI capabilities.</w:t>
      </w:r>
    </w:p>
    <w:p/>
    <w:p>
      <w:pPr>
        <w:pStyle w:val="Heading1"/>
      </w:pPr>
      <w:r>
        <w:t>What AIXORD Is Not</w:t>
      </w:r>
    </w:p>
    <w:p>
      <w:r>
        <w:t>It is important to understand what AIXORD does not do, to set appropriate expectations.</w:t>
      </w:r>
    </w:p>
    <w:p/>
    <w:p>
      <w:r>
        <w:t>AIXORD is not a technical enforcement layer. It cannot physically prevent ChatGPT from making mistakes or stepping outside its boundaries. AIXORD works through discipline and protocol — it provides structure that guides behavior, but relies on good-faith compliance rather than technical constraints.</w:t>
      </w:r>
    </w:p>
    <w:p/>
    <w:p>
      <w:r>
        <w:t>AIXORD is not a replacement for expertise. If you are building a medical application, AIXORD does not replace the need for medical domain experts. It structures the process of working with AI, but the AI itself still has the same knowledge limitations it always had.</w:t>
      </w:r>
    </w:p>
    <w:p/>
    <w:p>
      <w:r>
        <w:t>AIXORD is not magic. It will not make every AI conversation perfect. Some conversations will still require iteration and correction. What AIXORD provides is a framework that dramatically reduces common failure modes and provides clear recovery paths when things do go wrong.</w:t>
      </w:r>
    </w:p>
    <w:p/>
    <w:p>
      <w:pPr>
        <w:pStyle w:val="Heading1"/>
      </w:pPr>
      <w:r>
        <w:t>How This Book Is Organized</w:t>
      </w:r>
    </w:p>
    <w:p>
      <w:r>
        <w:t>This book walks you through everything you need to know to use AIXORD effectively with ChatGPT.</w:t>
      </w:r>
    </w:p>
    <w:p/>
    <w:p>
      <w:r>
        <w:t>Chapters 2 and 3 cover the foundational concepts: why ChatGPT specifically benefits from governance and how the Authority Model establishes clear roles for you and your AI assistant.</w:t>
      </w:r>
    </w:p>
    <w:p/>
    <w:p>
      <w:r>
        <w:t>Chapter 4 introduces the AIXORD Formula, the mandatory transformation chain that governs all structured work. This is the conceptual heart of the framework.</w:t>
      </w:r>
    </w:p>
    <w:p/>
    <w:p>
      <w:r>
        <w:t>Chapters 5 through 8 cover the practical mechanics: the setup process, phases and kingdoms, artifact management, and the gate system that controls progression.</w:t>
      </w:r>
    </w:p>
    <w:p/>
    <w:p>
      <w:r>
        <w:t>Chapter 9 addresses ChatGPT-specific considerations — the unique characteristics, strengths, and limitations of OpenAI's models that AIXORD is designed to account for.</w:t>
      </w:r>
    </w:p>
    <w:p/>
    <w:p>
      <w:r>
        <w:t>Chapters 10 through 13 provide detailed reference material: commands, quality assurance, continuity management, and security protocols.</w:t>
      </w:r>
    </w:p>
    <w:p/>
    <w:p>
      <w:r>
        <w:t>Chapter 14 offers troubleshooting guidance for common issues, and Chapter 15 provides a quick reference for day-to-day use.</w:t>
      </w:r>
    </w:p>
    <w:p/>
    <w:p>
      <w:r>
        <w:t>────────────────────────────────────────</w:t>
      </w:r>
    </w:p>
    <w:p>
      <w:pPr>
        <w:pStyle w:val="Title"/>
        <w:jc w:val="center"/>
      </w:pPr>
      <w:r>
        <w:t>Chapter 2: Why ChatGPT Users Need Governance</w:t>
      </w:r>
    </w:p>
    <w:p>
      <w:pPr>
        <w:pStyle w:val="Heading1"/>
      </w:pPr>
      <w:r>
        <w:t>Understanding ChatGPT's Strengths</w:t>
      </w:r>
    </w:p>
    <w:p>
      <w:r>
        <w:t>ChatGPT represents one of the most capable AI language models available to consumers and professionals. OpenAI has developed a system with remarkable abilities in natural language understanding, code generation, creative writing, analysis, and general-purpose assistance.</w:t>
      </w:r>
    </w:p>
    <w:p/>
    <w:p>
      <w:r>
        <w:t>ChatGPT excels at fluent, natural conversation. Unlike earlier AI systems that felt robotic and stilted, ChatGPT engages in genuinely helpful dialogue that understands nuance, humor, and context within a conversation.</w:t>
      </w:r>
    </w:p>
    <w:p/>
    <w:p>
      <w:r>
        <w:t>ChatGPT demonstrates strong general knowledge across countless domains. Whether you are asking about quantum physics, medieval history, JavaScript frameworks, or gardening techniques, ChatGPT typically has relevant information to share.</w:t>
      </w:r>
    </w:p>
    <w:p/>
    <w:p>
      <w:r>
        <w:t>ChatGPT shows impressive capability in code generation and debugging. For software developers, it can write, explain, and troubleshoot code in dozens of programming languages.</w:t>
      </w:r>
    </w:p>
    <w:p/>
    <w:p>
      <w:r>
        <w:t>ChatGPT maintains context within conversations effectively. It can track what you discussed earlier in a chat and build upon previous exchanges.</w:t>
      </w:r>
    </w:p>
    <w:p/>
    <w:p>
      <w:r>
        <w:t>These strengths make ChatGPT an invaluable productivity tool. But they also create risks that require active management.</w:t>
      </w:r>
    </w:p>
    <w:p/>
    <w:p>
      <w:pPr>
        <w:pStyle w:val="Heading1"/>
      </w:pPr>
      <w:r>
        <w:t>Understanding ChatGPT's Limitations</w:t>
      </w:r>
    </w:p>
    <w:p>
      <w:r>
        <w:t>Every powerful tool has limitations, and understanding ChatGPT's limitations is essential for using it effectively. AIXORD is specifically designed to compensate for these known weaknesses.</w:t>
      </w:r>
    </w:p>
    <w:p/>
    <w:p>
      <w:pPr>
        <w:pStyle w:val="Heading2"/>
      </w:pPr>
      <w:r>
        <w:t>Confident Hallucination</w:t>
      </w:r>
    </w:p>
    <w:p>
      <w:r>
        <w:t>ChatGPT can generate plausible-sounding but entirely incorrect information with complete confidence. It might cite a study that does not exist, reference an API that was never created, or describe a historical event that never happened — all while sounding completely authoritative.</w:t>
      </w:r>
    </w:p>
    <w:p/>
    <w:p>
      <w:r>
        <w:t>This is not dishonesty; it is a fundamental characteristic of how large language models work. ChatGPT generates text that seems likely based on its training data, and sometimes what seems likely is not actually true.</w:t>
      </w:r>
    </w:p>
    <w:p/>
    <w:p>
      <w:r>
        <w:t>AIXORD addresses this through explicit confidence indicators and verification requirements. The framework trains ChatGPT to acknowledge uncertainty rather than masking it with confident-sounding language.</w:t>
      </w:r>
    </w:p>
    <w:p/>
    <w:p>
      <w:pPr>
        <w:pStyle w:val="Heading2"/>
      </w:pPr>
      <w:r>
        <w:t>Context Window Degradation</w:t>
      </w:r>
    </w:p>
    <w:p>
      <w:r>
        <w:t>While ChatGPT can maintain context within a conversation, this ability degrades as conversations grow longer. Instructions given at the beginning of a long chat may be forgotten or deprioritized by the end.</w:t>
      </w:r>
    </w:p>
    <w:p/>
    <w:p>
      <w:r>
        <w:t>This creates a particular challenge for complex projects that require extended interaction. Critical requirements established early can slip as the conversation evolves.</w:t>
      </w:r>
    </w:p>
    <w:p/>
    <w:p>
      <w:r>
        <w:t>AIXORD compensates through mandatory checkpoints, external artifact storage, and explicit state tracking that does not rely on ChatGPT's internal memory.</w:t>
      </w:r>
    </w:p>
    <w:p/>
    <w:p>
      <w:pPr>
        <w:pStyle w:val="Heading2"/>
      </w:pPr>
      <w:r>
        <w:t>Greenfield Bias</w:t>
      </w:r>
    </w:p>
    <w:p>
      <w:r>
        <w:t>ChatGPT tends to approach problems as if starting from scratch, even when existing work should be preserved. If you have a working system and ask for an extension, ChatGPT might propose rebuilding components that already function correctly.</w:t>
      </w:r>
    </w:p>
    <w:p/>
    <w:p>
      <w:r>
        <w:t>This bias toward fresh starts can waste significant time and introduce bugs into previously stable code.</w:t>
      </w:r>
    </w:p>
    <w:p/>
    <w:p>
      <w:r>
        <w:t>AIXORD introduces Reality Classification to explicitly declare whether projects are greenfield (new) or brownfield (extending existing work), with specific protections for verified functionality.</w:t>
      </w:r>
    </w:p>
    <w:p/>
    <w:p>
      <w:pPr>
        <w:pStyle w:val="Heading2"/>
      </w:pPr>
      <w:r>
        <w:t>Sycophancy</w:t>
      </w:r>
    </w:p>
    <w:p>
      <w:r>
        <w:t>ChatGPT tends to agree with users, even when the user is wrong. If you assert something incorrect, ChatGPT may validate your mistake rather than correcting it.</w:t>
      </w:r>
    </w:p>
    <w:p/>
    <w:p>
      <w:r>
        <w:t>This is a form of people-pleasing that can lead to compounding errors. If ChatGPT confirms a faulty assumption, subsequent work built on that assumption will also be flawed.</w:t>
      </w:r>
    </w:p>
    <w:p/>
    <w:p>
      <w:r>
        <w:t>AIXORD establishes protocols for challenging incorrect assertions while maintaining respectful collaboration.</w:t>
      </w:r>
    </w:p>
    <w:p/>
    <w:p>
      <w:pPr>
        <w:pStyle w:val="Heading2"/>
      </w:pPr>
      <w:r>
        <w:t>Limited Reasoning Depth</w:t>
      </w:r>
    </w:p>
    <w:p>
      <w:r>
        <w:t>While ChatGPT can perform impressive reasoning, it is ultimately pattern matching rather than true logical derivation. Complex multi-step reasoning can break down, especially when steps build on each other.</w:t>
      </w:r>
    </w:p>
    <w:p/>
    <w:p>
      <w:r>
        <w:t>AIXORD addresses this by requiring explicit decomposition of complex work into discrete deliverables and steps, externalizing the reasoning process rather than relying on ChatGPT to hold it all internally.</w:t>
      </w:r>
    </w:p>
    <w:p/>
    <w:p>
      <w:pPr>
        <w:pStyle w:val="Heading1"/>
      </w:pPr>
      <w:r>
        <w:t>The Case for Structured Governance</w:t>
      </w:r>
    </w:p>
    <w:p>
      <w:r>
        <w:t>Given these characteristics — remarkable strengths paired with predictable limitations — the case for structured governance becomes clear.</w:t>
      </w:r>
    </w:p>
    <w:p/>
    <w:p>
      <w:r>
        <w:t>Without governance, you are relying on ChatGPT to maintain discipline that is difficult for it to provide. You are trusting memory that fades. You are accepting confident assertions without verification. You are allowing scope to drift without checkpoints.</w:t>
      </w:r>
    </w:p>
    <w:p/>
    <w:p>
      <w:r>
        <w:t>With AIXORD governance, you transform ChatGPT from a brilliant but undisciplined assistant into a structured collaborator that follows clear protocols, documents decisions, and maintains accountability.</w:t>
      </w:r>
    </w:p>
    <w:p/>
    <w:p>
      <w:r>
        <w:t>The governance does add some overhead. You will spend time on setup, checkpoints, and documentation. But this investment pays dividends in reduced rework, fewer miscommunications, and dramatically improved session continuity.</w:t>
      </w:r>
    </w:p>
    <w:p/>
    <w:p>
      <w:r>
        <w:t>For simple questions that can be answered in a single exchange, full AIXORD governance is unnecessary. But for any project that spans multiple messages, multiple sessions, or requires reliable execution — AIXORD provides structure that makes the difference between productive collaboration and frustrating chaos.</w:t>
      </w:r>
    </w:p>
    <w:p/>
    <w:p>
      <w:r>
        <w:t>────────────────────────────────────────</w:t>
      </w:r>
    </w:p>
    <w:p>
      <w:pPr>
        <w:pStyle w:val="Title"/>
        <w:jc w:val="center"/>
      </w:pPr>
      <w:r>
        <w:t>Chapter 3: The Authority Model</w:t>
      </w:r>
    </w:p>
    <w:p>
      <w:pPr>
        <w:pStyle w:val="Heading1"/>
      </w:pPr>
      <w:r>
        <w:t>Three Roles, Clear Responsibilities</w:t>
      </w:r>
    </w:p>
    <w:p>
      <w:r>
        <w:t>AIXORD establishes a clear Authority Model with three distinct roles. Understanding these roles is fundamental to using the framework effectively.</w:t>
      </w:r>
    </w:p>
    <w:p/>
    <w:p>
      <w:pPr>
        <w:pStyle w:val="Heading2"/>
      </w:pPr>
      <w:r>
        <w:t>The Director</w:t>
      </w:r>
    </w:p>
    <w:p>
      <w:r>
        <w:t>The Director is you — the human user. As Director, you hold supreme decision-making authority. You decide what should be built, which approaches to take, and whether to proceed with proposed actions.</w:t>
      </w:r>
    </w:p>
    <w:p/>
    <w:p>
      <w:r>
        <w:t>Your responsibilities as Director include:</w:t>
      </w:r>
    </w:p>
    <w:p/>
    <w:p>
      <w:pPr>
        <w:pStyle w:val="ListBullet"/>
      </w:pPr>
      <w:r>
        <w:t>Defining project objectives</w:t>
      </w:r>
    </w:p>
    <w:p>
      <w:pPr>
        <w:pStyle w:val="ListBullet"/>
      </w:pPr>
      <w:r>
        <w:t>Approving or rejecting proposed plans and actions</w:t>
      </w:r>
    </w:p>
    <w:p>
      <w:pPr>
        <w:pStyle w:val="ListBullet"/>
      </w:pPr>
      <w:r>
        <w:t>Making final decisions on trade-offs and priorities</w:t>
      </w:r>
    </w:p>
    <w:p>
      <w:pPr>
        <w:pStyle w:val="ListBullet"/>
      </w:pPr>
      <w:r>
        <w:t>Accepting accountability for outcomes</w:t>
      </w:r>
    </w:p>
    <w:p/>
    <w:p>
      <w:r>
        <w:t>Importantly, the Director's authority cannot be overridden. ChatGPT operating under AIXORD will never proceed with significant actions without explicit Director approval.</w:t>
      </w:r>
    </w:p>
    <w:p/>
    <w:p>
      <w:pPr>
        <w:pStyle w:val="Heading2"/>
      </w:pPr>
      <w:r>
        <w:t>The Architect</w:t>
      </w:r>
    </w:p>
    <w:p>
      <w:r>
        <w:t>When ChatGPT operates under AIXORD, it typically acts as the Architect. The Architect's role is advisory — analyzing requirements, recommending approaches, and designing solutions.</w:t>
      </w:r>
    </w:p>
    <w:p/>
    <w:p>
      <w:r>
        <w:t>The Architect's responsibilities include:</w:t>
      </w:r>
    </w:p>
    <w:p/>
    <w:p>
      <w:pPr>
        <w:pStyle w:val="ListBullet"/>
      </w:pPr>
      <w:r>
        <w:t>Analyzing the problem space</w:t>
      </w:r>
    </w:p>
    <w:p>
      <w:pPr>
        <w:pStyle w:val="ListBullet"/>
      </w:pPr>
      <w:r>
        <w:t>Recommending approaches and architectures</w:t>
      </w:r>
    </w:p>
    <w:p>
      <w:pPr>
        <w:pStyle w:val="ListBullet"/>
      </w:pPr>
      <w:r>
        <w:t>Identifying risks and dependencies</w:t>
      </w:r>
    </w:p>
    <w:p>
      <w:pPr>
        <w:pStyle w:val="ListBullet"/>
      </w:pPr>
      <w:r>
        <w:t>Specifying implementation details</w:t>
      </w:r>
    </w:p>
    <w:p>
      <w:pPr>
        <w:pStyle w:val="ListBullet"/>
      </w:pPr>
      <w:r>
        <w:t>Providing expertise and best practices</w:t>
      </w:r>
    </w:p>
    <w:p/>
    <w:p>
      <w:r>
        <w:t>Critically, the Architect recommends but does not decide. The Architect presents options with their trade-offs, but the Director makes the final call.</w:t>
      </w:r>
    </w:p>
    <w:p/>
    <w:p>
      <w:pPr>
        <w:pStyle w:val="Heading2"/>
      </w:pPr>
      <w:r>
        <w:t>The Commander</w:t>
      </w:r>
    </w:p>
    <w:p>
      <w:r>
        <w:t>The Commander role emerges during execution phases. When the Director approves a plan, ChatGPT transitions from Architect to Commander, executing the approved work within defined boundaries.</w:t>
      </w:r>
    </w:p>
    <w:p/>
    <w:p>
      <w:r>
        <w:t>The Commander's responsibilities include:</w:t>
      </w:r>
    </w:p>
    <w:p/>
    <w:p>
      <w:pPr>
        <w:pStyle w:val="ListBullet"/>
      </w:pPr>
      <w:r>
        <w:t>Implementing approved specifications</w:t>
      </w:r>
    </w:p>
    <w:p>
      <w:pPr>
        <w:pStyle w:val="ListBullet"/>
      </w:pPr>
      <w:r>
        <w:t>Staying within approved scope</w:t>
      </w:r>
    </w:p>
    <w:p>
      <w:pPr>
        <w:pStyle w:val="ListBullet"/>
      </w:pPr>
      <w:r>
        <w:t>Reporting progress and issues</w:t>
      </w:r>
    </w:p>
    <w:p>
      <w:pPr>
        <w:pStyle w:val="ListBullet"/>
      </w:pPr>
      <w:r>
        <w:t>Stopping when boundaries are reached</w:t>
      </w:r>
    </w:p>
    <w:p/>
    <w:p>
      <w:r>
        <w:t>The Commander has authority only within the scope explicitly approved by the Director. Any work outside that scope requires returning to Architect mode to seek additional approval.</w:t>
      </w:r>
    </w:p>
    <w:p/>
    <w:p>
      <w:pPr>
        <w:pStyle w:val="Heading1"/>
      </w:pPr>
      <w:r>
        <w:t>The Approval Grammar</w:t>
      </w:r>
    </w:p>
    <w:p>
      <w:r>
        <w:t>AIXORD requires explicit approval before any significant action. Ambiguous responses like "looks good" or "okay" are not sufficient.</w:t>
      </w:r>
    </w:p>
    <w:p/>
    <w:p>
      <w:r>
        <w:t>Valid approvals that grant execution authority include:</w:t>
      </w:r>
    </w:p>
    <w:p/>
    <w:p>
      <w:pPr>
        <w:pStyle w:val="ListBullet"/>
      </w:pPr>
      <w:r>
        <w:t>"APPROVED" — Authorize the proposed action</w:t>
      </w:r>
    </w:p>
    <w:p>
      <w:pPr>
        <w:pStyle w:val="ListBullet"/>
      </w:pPr>
      <w:r>
        <w:t>"APPROVED: [specific scope]" — Authorize only the specified scope</w:t>
      </w:r>
    </w:p>
    <w:p>
      <w:pPr>
        <w:pStyle w:val="ListBullet"/>
      </w:pPr>
      <w:r>
        <w:t>"EXECUTE" or "DO IT" — Explicit execution authorization</w:t>
      </w:r>
    </w:p>
    <w:p>
      <w:pPr>
        <w:pStyle w:val="ListBullet"/>
      </w:pPr>
      <w:r>
        <w:t>"YES, PROCEED" — Explicit confirmation</w:t>
      </w:r>
    </w:p>
    <w:p/>
    <w:p>
      <w:r>
        <w:t>Invalid responses that do not grant authority include:</w:t>
      </w:r>
    </w:p>
    <w:p/>
    <w:p>
      <w:pPr>
        <w:pStyle w:val="ListBullet"/>
      </w:pPr>
      <w:r>
        <w:t>"Looks good" or "That's fine"</w:t>
      </w:r>
    </w:p>
    <w:p>
      <w:pPr>
        <w:pStyle w:val="ListBullet"/>
      </w:pPr>
      <w:r>
        <w:t>"OK" or "Sure"</w:t>
      </w:r>
    </w:p>
    <w:p>
      <w:pPr>
        <w:pStyle w:val="ListBullet"/>
      </w:pPr>
      <w:r>
        <w:t>Thumbs up emoji</w:t>
      </w:r>
    </w:p>
    <w:p>
      <w:pPr>
        <w:pStyle w:val="ListBullet"/>
      </w:pPr>
      <w:r>
        <w:t>Silence or no response</w:t>
      </w:r>
    </w:p>
    <w:p/>
    <w:p>
      <w:r>
        <w:t>If the response is ambiguous, ChatGPT under AIXORD will request explicit clarification before proceeding.</w:t>
      </w:r>
    </w:p>
    <w:p/>
    <w:p>
      <w:r>
        <w:t>This might feel overly formal at first. But this formality prevents miscommunication. It ensures that ChatGPT only executes when you genuinely intend for it to execute, not when you were just acknowledging that you understood its proposal.</w:t>
      </w:r>
    </w:p>
    <w:p/>
    <w:p>
      <w:pPr>
        <w:pStyle w:val="Heading1"/>
      </w:pPr>
      <w:r>
        <w:t>Silence Protocol</w:t>
      </w:r>
    </w:p>
    <w:p>
      <w:r>
        <w:t>By default, silence from the Director means "HALT" — ChatGPT should not proceed without response.</w:t>
      </w:r>
    </w:p>
    <w:p/>
    <w:p>
      <w:r>
        <w:t>However, you can establish pre-authorization for specific categories of work. For example:</w:t>
      </w:r>
    </w:p>
    <w:p/>
    <w:p>
      <w:pPr>
        <w:pStyle w:val="ListBullet"/>
      </w:pPr>
      <w:r>
        <w:t>"AUTO-APPROVE: formatting decisions"</w:t>
      </w:r>
    </w:p>
    <w:p>
      <w:pPr>
        <w:pStyle w:val="ListBullet"/>
      </w:pPr>
      <w:r>
        <w:t>"AUTO-APPROVE: minor refactors under 10 lines"</w:t>
      </w:r>
    </w:p>
    <w:p/>
    <w:p>
      <w:r>
        <w:t>These pre-authorizations allow ChatGPT to proceed with routine decisions without waiting for approval on every small action. But they must be explicit, scoped, and are always revocable.</w:t>
      </w:r>
    </w:p>
    <w:p/>
    <w:p>
      <w:pPr>
        <w:pStyle w:val="Heading1"/>
      </w:pPr>
      <w:r>
        <w:t>Risk Override Protocol</w:t>
      </w:r>
    </w:p>
    <w:p>
      <w:r>
        <w:t>Sometimes you, as Director, will want to proceed despite risks that ChatGPT has identified. AIXORD supports this — your authority is supreme — but requires explicit acknowledgment.</w:t>
      </w:r>
    </w:p>
    <w:p/>
    <w:p>
      <w:r>
        <w:t>When ChatGPT identifies material risk and you insist on proceeding, the framework requires you to confirm with:</w:t>
      </w:r>
    </w:p>
    <w:p/>
    <w:p>
      <w:r>
        <w:t>"OVERRIDE ACCEPTED: [summary of the risk]"</w:t>
      </w:r>
    </w:p>
    <w:p/>
    <w:p>
      <w:r>
        <w:t>This confirmation creates a clear record that you understood the risk and chose to proceed anyway. It protects both you (by ensuring you genuinely considered the risk) and the integrity of the process (by documenting the decision).</w:t>
      </w:r>
    </w:p>
    <w:p/>
    <w:p>
      <w:pPr>
        <w:pStyle w:val="Heading1"/>
      </w:pPr>
      <w:r>
        <w:t>Execution Modes</w:t>
      </w:r>
    </w:p>
    <w:p>
      <w:r>
        <w:t>AIXORD supports three execution modes that give you control over how strictly approval requirements apply:</w:t>
      </w:r>
    </w:p>
    <w:p/>
    <w:p>
      <w:pPr>
        <w:pStyle w:val="Heading2"/>
      </w:pPr>
      <w:r>
        <w:t>Strict Mode</w:t>
      </w:r>
    </w:p>
    <w:p>
      <w:r>
        <w:t>In Strict Mode (the default), every action requires explicit approval. This is appropriate for production systems, critical features, and any work where mistakes would be costly.</w:t>
      </w:r>
    </w:p>
    <w:p/>
    <w:p>
      <w:pPr>
        <w:pStyle w:val="Heading2"/>
      </w:pPr>
      <w:r>
        <w:t>Supervised Mode</w:t>
      </w:r>
    </w:p>
    <w:p>
      <w:r>
        <w:t>In Supervised Mode, batch approval is allowed. You can approve a set of related actions at once rather than one at a time. This is useful for testing and iteration where you trust the general direction but want to review results.</w:t>
      </w:r>
    </w:p>
    <w:p/>
    <w:p>
      <w:pPr>
        <w:pStyle w:val="Heading2"/>
      </w:pPr>
      <w:r>
        <w:t>Sandbox Mode</w:t>
      </w:r>
    </w:p>
    <w:p>
      <w:r>
        <w:t>In Sandbox Mode, you pre-authorize a bounded exploration scope. Within that sandbox, ChatGPT can execute without per-action approval. For example:</w:t>
      </w:r>
    </w:p>
    <w:p/>
    <w:p>
      <w:r>
        <w:t>"SANDBOX: experiment with CSS layouts, no backend changes"</w:t>
      </w:r>
    </w:p>
    <w:p/>
    <w:p>
      <w:r>
        <w:t>Sandbox mode is useful for creative work and prototyping where you want to explore options before committing to a direction.</w:t>
      </w:r>
    </w:p>
    <w:p/>
    <w:p>
      <w:r>
        <w:t>All actions in sandbox mode are logged, and the sandbox cannot modify anything outside its declared scope. When sandbox work concludes, you review the results and decide what to keep.</w:t>
      </w:r>
    </w:p>
    <w:p/>
    <w:p>
      <w:r>
        <w:t>────────────────────────────────────────</w:t>
      </w:r>
    </w:p>
    <w:p>
      <w:pPr>
        <w:pStyle w:val="Title"/>
        <w:jc w:val="center"/>
      </w:pPr>
      <w:r>
        <w:t>Chapter 4: The AIXORD Formula</w:t>
      </w:r>
    </w:p>
    <w:p>
      <w:pPr>
        <w:pStyle w:val="Heading1"/>
      </w:pPr>
      <w:r>
        <w:t>The Mandatory Transformation Chain</w:t>
      </w:r>
    </w:p>
    <w:p>
      <w:r>
        <w:t>At the conceptual heart of AIXORD is the Formula — a mandatory transformation chain that governs all structured work.</w:t>
      </w:r>
    </w:p>
    <w:p/>
    <w:p>
      <w:r>
        <w:t>The Formula defines how intent becomes reality:</w:t>
      </w:r>
    </w:p>
    <w:p/>
    <w:p>
      <w:r>
        <w:t>``` Project Documents → Master Scope → Deliverables → Steps → Production-Ready System ```</w:t>
      </w:r>
    </w:p>
    <w:p/>
    <w:p>
      <w:r>
        <w:t>This is not optional guidance. It is the required path that all STANDARD and COMPLEX work must follow. Each element in the chain must be completed before proceeding to the next.</w:t>
      </w:r>
    </w:p>
    <w:p/>
    <w:p>
      <w:r>
        <w:t>Understanding why this chain exists and what each element contributes is essential for effective AIXORD use.</w:t>
      </w:r>
    </w:p>
    <w:p/>
    <w:p>
      <w:pPr>
        <w:pStyle w:val="Heading1"/>
      </w:pPr>
      <w:r>
        <w:t>Project Documents</w:t>
      </w:r>
    </w:p>
    <w:p>
      <w:r>
        <w:t>Every structured project begins with Project Documents — explicit statements of what you are building, why you are building it, and the constraints that apply.</w:t>
      </w:r>
    </w:p>
    <w:p/>
    <w:p>
      <w:r>
        <w:t>Project Documents include:</w:t>
      </w:r>
    </w:p>
    <w:p/>
    <w:p>
      <w:pPr>
        <w:pStyle w:val="ListBullet"/>
      </w:pPr>
      <w:r/>
      <w:r>
        <w:rPr>
          <w:b/>
        </w:rPr>
        <w:t>Objective Statement</w:t>
      </w:r>
      <w:r>
        <w:t>: A clear, concise declaration of what the project aims to achieve</w:t>
      </w:r>
    </w:p>
    <w:p>
      <w:pPr>
        <w:pStyle w:val="ListBullet"/>
      </w:pPr>
      <w:r/>
      <w:r>
        <w:rPr>
          <w:b/>
        </w:rPr>
        <w:t>Requirements</w:t>
      </w:r>
      <w:r>
        <w:t>: What the system must do</w:t>
      </w:r>
    </w:p>
    <w:p>
      <w:pPr>
        <w:pStyle w:val="ListBullet"/>
      </w:pPr>
      <w:r/>
      <w:r>
        <w:rPr>
          <w:b/>
        </w:rPr>
        <w:t>Constraints</w:t>
      </w:r>
      <w:r>
        <w:t>: Limitations on technology, time, budget, or approach</w:t>
      </w:r>
    </w:p>
    <w:p>
      <w:pPr>
        <w:pStyle w:val="ListBullet"/>
      </w:pPr>
      <w:r/>
      <w:r>
        <w:rPr>
          <w:b/>
        </w:rPr>
        <w:t>Assumptions</w:t>
      </w:r>
      <w:r>
        <w:t>: What you are taking for granted</w:t>
      </w:r>
    </w:p>
    <w:p/>
    <w:p>
      <w:r>
        <w:t>These documents exist outside the chat, saved in your file system or document management system. They are the authoritative record of project intent.</w:t>
      </w:r>
    </w:p>
    <w:p/>
    <w:p>
      <w:r>
        <w:t>Why is this important? Because without written documentation, project intent exists only in memory — your memory and ChatGPT's memory. Both are unreliable. Written Project Documents provide a stable foundation that does not drift.</w:t>
      </w:r>
    </w:p>
    <w:p/>
    <w:p>
      <w:pPr>
        <w:pStyle w:val="Heading1"/>
      </w:pPr>
      <w:r>
        <w:t>Master Scope</w:t>
      </w:r>
    </w:p>
    <w:p>
      <w:r>
        <w:t>The Master Scope translates Project Documents into an enumerable structure. It defines everything that will be built, organized into discrete units.</w:t>
      </w:r>
    </w:p>
    <w:p/>
    <w:p>
      <w:r>
        <w:t>The Master Scope contains all Deliverables for the project. Nothing can be built that is not in the Master Scope, and everything in the Master Scope must be addressed before the project is complete.</w:t>
      </w:r>
    </w:p>
    <w:p/>
    <w:p>
      <w:r>
        <w:t>This creates important accountability. At any point, you can look at the Master Scope and understand exactly what has been done, what remains, and what is currently in progress.</w:t>
      </w:r>
    </w:p>
    <w:p/>
    <w:p>
      <w:r>
        <w:t>The Master Scope also defines dependencies between Deliverables. If Deliverable B depends on Deliverable A, this relationship is explicitly captured. This prevents attempting work that cannot succeed because prerequisites are not yet complete.</w:t>
      </w:r>
    </w:p>
    <w:p/>
    <w:p>
      <w:pPr>
        <w:pStyle w:val="Heading1"/>
      </w:pPr>
      <w:r>
        <w:t>Deliverables</w:t>
      </w:r>
    </w:p>
    <w:p>
      <w:r>
        <w:t>A Deliverable is an enumerable unit of completion — something that can be built, tested, and verified as complete.</w:t>
      </w:r>
    </w:p>
    <w:p/>
    <w:p>
      <w:r>
        <w:t>Good Deliverables share several characteristics:</w:t>
      </w:r>
    </w:p>
    <w:p/>
    <w:p>
      <w:pPr>
        <w:pStyle w:val="ListBullet"/>
      </w:pPr>
      <w:r/>
      <w:r>
        <w:rPr>
          <w:b/>
        </w:rPr>
        <w:t>Specific</w:t>
      </w:r>
      <w:r>
        <w:t>: They define exactly what will be produced</w:t>
      </w:r>
    </w:p>
    <w:p>
      <w:pPr>
        <w:pStyle w:val="ListBullet"/>
      </w:pPr>
      <w:r/>
      <w:r>
        <w:rPr>
          <w:b/>
        </w:rPr>
        <w:t>Measurable</w:t>
      </w:r>
      <w:r>
        <w:t>: It is possible to determine whether they are complete</w:t>
      </w:r>
    </w:p>
    <w:p>
      <w:pPr>
        <w:pStyle w:val="ListBullet"/>
      </w:pPr>
      <w:r/>
      <w:r>
        <w:rPr>
          <w:b/>
        </w:rPr>
        <w:t>Bounded</w:t>
      </w:r>
      <w:r>
        <w:t>: They have clear start and end points</w:t>
      </w:r>
    </w:p>
    <w:p>
      <w:pPr>
        <w:pStyle w:val="ListBullet"/>
      </w:pPr>
      <w:r/>
      <w:r>
        <w:rPr>
          <w:b/>
        </w:rPr>
        <w:t>Independent</w:t>
      </w:r>
      <w:r>
        <w:t>: Once completed, they remain complete</w:t>
      </w:r>
    </w:p>
    <w:p/>
    <w:p>
      <w:r>
        <w:t>Deliverables are larger than individual tasks but smaller than entire projects. A project to build a user authentication system might have Deliverables like:</w:t>
      </w:r>
    </w:p>
    <w:p/>
    <w:p>
      <w:pPr>
        <w:pStyle w:val="ListBullet"/>
      </w:pPr>
      <w:r>
        <w:t>D1: User registration flow</w:t>
      </w:r>
    </w:p>
    <w:p>
      <w:pPr>
        <w:pStyle w:val="ListBullet"/>
      </w:pPr>
      <w:r>
        <w:t>D2: Login mechanism</w:t>
      </w:r>
    </w:p>
    <w:p>
      <w:pPr>
        <w:pStyle w:val="ListBullet"/>
      </w:pPr>
      <w:r>
        <w:t>D3: Password reset functionality</w:t>
      </w:r>
    </w:p>
    <w:p>
      <w:pPr>
        <w:pStyle w:val="ListBullet"/>
      </w:pPr>
      <w:r>
        <w:t>D4: Session management</w:t>
      </w:r>
    </w:p>
    <w:p>
      <w:pPr>
        <w:pStyle w:val="ListBullet"/>
      </w:pPr>
      <w:r>
        <w:t>D5: Security audit logging</w:t>
      </w:r>
    </w:p>
    <w:p/>
    <w:p>
      <w:r>
        <w:t>Each Deliverable is substantial enough to be meaningful but small enough to be completed and verified.</w:t>
      </w:r>
    </w:p>
    <w:p/>
    <w:p>
      <w:pPr>
        <w:pStyle w:val="Heading1"/>
      </w:pPr>
      <w:r>
        <w:t>Steps</w:t>
      </w:r>
    </w:p>
    <w:p>
      <w:r>
        <w:t>Each Deliverable breaks down into Steps — atomic units of execution that can be performed and verified quickly.</w:t>
      </w:r>
    </w:p>
    <w:p/>
    <w:p>
      <w:r>
        <w:t>Steps should be small enough that they can be completed without losing context. If a Step requires extensive work that spans multiple sessions, it should probably be broken into smaller Steps.</w:t>
      </w:r>
    </w:p>
    <w:p/>
    <w:p>
      <w:r>
        <w:t>Good Steps are:</w:t>
      </w:r>
    </w:p>
    <w:p/>
    <w:p>
      <w:pPr>
        <w:pStyle w:val="ListBullet"/>
      </w:pPr>
      <w:r/>
      <w:r>
        <w:rPr>
          <w:b/>
        </w:rPr>
        <w:t>Atomic</w:t>
      </w:r>
      <w:r>
        <w:t>: They do one thing</w:t>
      </w:r>
    </w:p>
    <w:p>
      <w:pPr>
        <w:pStyle w:val="ListBullet"/>
      </w:pPr>
      <w:r/>
      <w:r>
        <w:rPr>
          <w:b/>
        </w:rPr>
        <w:t>Quick</w:t>
      </w:r>
      <w:r>
        <w:t>: They can be completed in minutes, not hours</w:t>
      </w:r>
    </w:p>
    <w:p>
      <w:pPr>
        <w:pStyle w:val="ListBullet"/>
      </w:pPr>
      <w:r/>
      <w:r>
        <w:rPr>
          <w:b/>
        </w:rPr>
        <w:t>Verifiable</w:t>
      </w:r>
      <w:r>
        <w:t>: You can check whether they succeeded</w:t>
      </w:r>
    </w:p>
    <w:p>
      <w:pPr>
        <w:pStyle w:val="ListBullet"/>
      </w:pPr>
      <w:r/>
      <w:r>
        <w:rPr>
          <w:b/>
        </w:rPr>
        <w:t>Reversible</w:t>
      </w:r>
      <w:r>
        <w:t>: If something goes wrong, you can undo</w:t>
      </w:r>
    </w:p>
    <w:p/>
    <w:p>
      <w:r>
        <w:t>For the "User registration flow" Deliverable, Steps might include:</w:t>
      </w:r>
    </w:p>
    <w:p/>
    <w:p>
      <w:pPr>
        <w:pStyle w:val="ListBullet"/>
      </w:pPr>
      <w:r>
        <w:t>S1: Create registration form component</w:t>
      </w:r>
    </w:p>
    <w:p>
      <w:pPr>
        <w:pStyle w:val="ListBullet"/>
      </w:pPr>
      <w:r>
        <w:t>S2: Add form validation</w:t>
      </w:r>
    </w:p>
    <w:p>
      <w:pPr>
        <w:pStyle w:val="ListBullet"/>
      </w:pPr>
      <w:r>
        <w:t>S3: Connect to backend API</w:t>
      </w:r>
    </w:p>
    <w:p>
      <w:pPr>
        <w:pStyle w:val="ListBullet"/>
      </w:pPr>
      <w:r>
        <w:t>S4: Implement error handling</w:t>
      </w:r>
    </w:p>
    <w:p>
      <w:pPr>
        <w:pStyle w:val="ListBullet"/>
      </w:pPr>
      <w:r>
        <w:t>S5: Add success confirmation UI</w:t>
      </w:r>
    </w:p>
    <w:p/>
    <w:p>
      <w:pPr>
        <w:pStyle w:val="Heading1"/>
      </w:pPr>
      <w:r>
        <w:t>The Production-Ready System</w:t>
      </w:r>
    </w:p>
    <w:p>
      <w:r>
        <w:t>The end of the Formula chain is a Production-Ready System — the complete, verified output that satisfies the original Project Documents.</w:t>
      </w:r>
    </w:p>
    <w:p/>
    <w:p>
      <w:r>
        <w:t>"Production-Ready" means different things for different projects. For a software application, it might mean deployed, tested, and monitored. For a document, it might mean reviewed, formatted, and published. For a research analysis, it might mean verified, cited, and presented.</w:t>
      </w:r>
    </w:p>
    <w:p/>
    <w:p>
      <w:r>
        <w:t>The key is that the end state is explicitly defined and achievable. You know when you are done because the criteria for "done" were established in the Project Documents.</w:t>
      </w:r>
    </w:p>
    <w:p/>
    <w:p>
      <w:pPr>
        <w:pStyle w:val="Heading1"/>
      </w:pPr>
      <w:r>
        <w:t>The Conservation Law</w:t>
      </w:r>
    </w:p>
    <w:p>
      <w:r>
        <w:t>AIXORD introduces a Conservation Law that governs execution:</w:t>
      </w:r>
    </w:p>
    <w:p/>
    <w:p>
      <w:r>
        <w:t>``` Execution Total = Verified Reality + Formula Execution ```</w:t>
      </w:r>
    </w:p>
    <w:p/>
    <w:p>
      <w:r>
        <w:t>This equation expresses a simple but important principle: what you build cannot exceed what is documented and governed.</w:t>
      </w:r>
    </w:p>
    <w:p/>
    <w:p>
      <w:r>
        <w:t>If work exists that was not specified in Project Documents, was not part of the Master Scope, and was not tracked through Deliverables and Steps — that work is outside the Formula and should be treated with suspicion.</w:t>
      </w:r>
    </w:p>
    <w:p/>
    <w:p>
      <w:r>
        <w:t>The Conservation Law is particularly important for brownfield projects where verified work already exists. The Formula governs only the new work; it does not recreate what already functions.</w:t>
      </w:r>
    </w:p>
    <w:p/>
    <w:p>
      <w:pPr>
        <w:pStyle w:val="Heading1"/>
      </w:pPr>
      <w:r>
        <w:t>Why the Formula Matters</w:t>
      </w:r>
    </w:p>
    <w:p>
      <w:r>
        <w:t>The Formula might seem like bureaucratic overhead. Why not just start building?</w:t>
      </w:r>
    </w:p>
    <w:p/>
    <w:p>
      <w:r>
        <w:t>The answer lies in the failure modes we discussed earlier. Without structured progression:</w:t>
      </w:r>
    </w:p>
    <w:p/>
    <w:p>
      <w:pPr>
        <w:pStyle w:val="ListBullet"/>
      </w:pPr>
      <w:r>
        <w:t>Scope creeps because boundaries are never defined</w:t>
      </w:r>
    </w:p>
    <w:p>
      <w:pPr>
        <w:pStyle w:val="ListBullet"/>
      </w:pPr>
      <w:r>
        <w:t>Work proceeds on incorrect foundations because assumptions are not documented</w:t>
      </w:r>
    </w:p>
    <w:p>
      <w:pPr>
        <w:pStyle w:val="ListBullet"/>
      </w:pPr>
      <w:r>
        <w:t>Progress cannot be measured because there is no defined endpoint</w:t>
      </w:r>
    </w:p>
    <w:p>
      <w:pPr>
        <w:pStyle w:val="ListBullet"/>
      </w:pPr>
      <w:r>
        <w:t>Quality cannot be assured because there are no checkpoints</w:t>
      </w:r>
    </w:p>
    <w:p>
      <w:pPr>
        <w:pStyle w:val="ListBullet"/>
      </w:pPr>
      <w:r>
        <w:t>Context is lost because nothing exists outside the chat</w:t>
      </w:r>
    </w:p>
    <w:p/>
    <w:p>
      <w:r>
        <w:t>The Formula creates a progression where each stage builds on verified foundations. By the time you reach execution, you have confirmed that you are building the right thing, you have specified how to build it, and you have structured the work into manageable pieces.</w:t>
      </w:r>
    </w:p>
    <w:p/>
    <w:p>
      <w:r>
        <w:t>The investment in structure pays dividends in reduced rework, clearer communication, and reliable progress.</w:t>
      </w:r>
    </w:p>
    <w:p/>
    <w:p>
      <w:r>
        <w:t>────────────────────────────────────────</w:t>
      </w:r>
    </w:p>
    <w:p>
      <w:pPr>
        <w:pStyle w:val="Title"/>
        <w:jc w:val="center"/>
      </w:pPr>
      <w:r>
        <w:t>Chapter 5: Getting Started: The 9-Step Setup</w:t>
      </w:r>
    </w:p>
    <w:p>
      <w:pPr>
        <w:pStyle w:val="Heading1"/>
      </w:pPr>
      <w:r>
        <w:t>Overview of the Setup Sequence</w:t>
      </w:r>
    </w:p>
    <w:p>
      <w:r>
        <w:t>When you begin an AIXORD session with ChatGPT, you must complete a mandatory 9-step setup sequence. This sequence establishes the context, configuration, and authority needed for productive work.</w:t>
      </w:r>
    </w:p>
    <w:p/>
    <w:p>
      <w:r>
        <w:t>The setup steps must be completed in order. You cannot skip steps or proceed to project work until setup is complete. This might feel slow the first time, but subsequent sessions can resume from saved state, making the overhead a one-time investment per project.</w:t>
      </w:r>
    </w:p>
    <w:p/>
    <w:p>
      <w:pPr>
        <w:pStyle w:val="Heading1"/>
      </w:pPr>
      <w:r>
        <w:t>Step 1: License Check</w:t>
      </w:r>
    </w:p>
    <w:p>
      <w:r>
        <w:t>The session begins with license validation. ChatGPT will ask:</w:t>
      </w:r>
    </w:p>
    <w:p/>
    <w:p>
      <w:r/>
      <w:r>
        <w:rPr>
          <w:i/>
        </w:rPr>
        <w:t>"Please enter your license email or authorization code."</w:t>
      </w:r>
      <w:r/>
    </w:p>
    <w:p/>
    <w:p>
      <w:r>
        <w:t>Enter the email address associated with your purchase or your authorization code. Valid code patterns include:</w:t>
      </w:r>
    </w:p>
    <w:p/>
    <w:p>
      <w:pPr>
        <w:pStyle w:val="ListBullet"/>
      </w:pPr>
      <w:r>
        <w:t>Your registered email address</w:t>
      </w:r>
    </w:p>
    <w:p>
      <w:pPr>
        <w:pStyle w:val="ListBullet"/>
      </w:pPr>
      <w:r>
        <w:t>Standard license keys (PMERIT-XXXX-XXXX format)</w:t>
      </w:r>
    </w:p>
    <w:p>
      <w:pPr>
        <w:pStyle w:val="ListBullet"/>
      </w:pPr>
      <w:r>
        <w:t>Promotional codes when applicable</w:t>
      </w:r>
    </w:p>
    <w:p/>
    <w:p>
      <w:r>
        <w:t>If your license is not valid, you will see a message directing you to purchase access. No AIXORD features activate without valid authorization.</w:t>
      </w:r>
    </w:p>
    <w:p/>
    <w:p>
      <w:pPr>
        <w:pStyle w:val="Heading1"/>
      </w:pPr>
      <w:r>
        <w:t>Step 2: Disclaimer Affirmation</w:t>
      </w:r>
    </w:p>
    <w:p>
      <w:r>
        <w:t>Before work can begin, you must acknowledge the terms of use. ChatGPT will display six key terms:</w:t>
      </w:r>
    </w:p>
    <w:p/>
    <w:p>
      <w:pPr>
        <w:pStyle w:val="ListNumber"/>
      </w:pPr>
      <w:r/>
      <w:r>
        <w:rPr>
          <w:b/>
        </w:rPr>
        <w:t>Director Responsibility</w:t>
      </w:r>
      <w:r>
        <w:t>: You are solely responsible for all decisions and outcomes. AI provides suggestions; you make final calls.</w:t>
      </w:r>
    </w:p>
    <w:p/>
    <w:p>
      <w:pPr>
        <w:pStyle w:val="ListNumber"/>
      </w:pPr>
      <w:r/>
      <w:r>
        <w:rPr>
          <w:b/>
        </w:rPr>
        <w:t>No Guarantee of Results</w:t>
      </w:r>
      <w:r>
        <w:t>: AIXORD does not guarantee project success, timeline accuracy, or fitness for any particular purpose.</w:t>
      </w:r>
    </w:p>
    <w:p/>
    <w:p>
      <w:pPr>
        <w:pStyle w:val="ListNumber"/>
      </w:pPr>
      <w:r/>
      <w:r>
        <w:rPr>
          <w:b/>
        </w:rPr>
        <w:t>AI Limitations</w:t>
      </w:r>
      <w:r>
        <w:t>: AI may make mistakes, provide outdated information, or misunderstand requirements. Always verify critical information.</w:t>
      </w:r>
    </w:p>
    <w:p/>
    <w:p>
      <w:pPr>
        <w:pStyle w:val="ListNumber"/>
      </w:pPr>
      <w:r/>
      <w:r>
        <w:rPr>
          <w:b/>
        </w:rPr>
        <w:t>Not Professional Advice</w:t>
      </w:r>
      <w:r>
        <w:t>: AIXORD output is not legal, financial, medical, or other professional advice. Consult appropriate professionals.</w:t>
      </w:r>
    </w:p>
    <w:p/>
    <w:p>
      <w:pPr>
        <w:pStyle w:val="ListNumber"/>
      </w:pPr>
      <w:r/>
      <w:r>
        <w:rPr>
          <w:b/>
        </w:rPr>
        <w:t>Limitation of Liability</w:t>
      </w:r>
      <w:r>
        <w:t>: PMERIT LLC liability is limited to the purchase price paid.</w:t>
      </w:r>
    </w:p>
    <w:p/>
    <w:p>
      <w:pPr>
        <w:pStyle w:val="ListNumber"/>
      </w:pPr>
      <w:r/>
      <w:r>
        <w:rPr>
          <w:b/>
        </w:rPr>
        <w:t>Indemnification</w:t>
      </w:r>
      <w:r>
        <w:t>: You agree to hold PMERIT LLC harmless from claims arising from your use of AIXORD.</w:t>
      </w:r>
    </w:p>
    <w:p/>
    <w:p>
      <w:r>
        <w:t>To proceed, you must type: "I ACCEPT: [your email or code]"</w:t>
      </w:r>
    </w:p>
    <w:p/>
    <w:p>
      <w:r>
        <w:t>This explicit acceptance ensures you understand the terms before proceeding.</w:t>
      </w:r>
    </w:p>
    <w:p/>
    <w:p>
      <w:pPr>
        <w:pStyle w:val="Heading1"/>
      </w:pPr>
      <w:r>
        <w:t>Step 3: Tier Detection</w:t>
      </w:r>
    </w:p>
    <w:p>
      <w:r>
        <w:t>ChatGPT will ask which ChatGPT tier you are using:</w:t>
      </w:r>
    </w:p>
    <w:p/>
    <w:p>
      <w:pPr>
        <w:pStyle w:val="ListBullet"/>
      </w:pPr>
      <w:r/>
      <w:r>
        <w:rPr>
          <w:b/>
        </w:rPr>
        <w:t>Free</w:t>
      </w:r>
      <w:r>
        <w:t>: ChatGPT Free tier with basic capabilities</w:t>
      </w:r>
    </w:p>
    <w:p>
      <w:pPr>
        <w:pStyle w:val="ListBullet"/>
      </w:pPr>
      <w:r/>
      <w:r>
        <w:rPr>
          <w:b/>
        </w:rPr>
        <w:t>Plus</w:t>
      </w:r>
      <w:r>
        <w:t>: ChatGPT Plus subscription ($20/month)</w:t>
      </w:r>
    </w:p>
    <w:p>
      <w:pPr>
        <w:pStyle w:val="ListBullet"/>
      </w:pPr>
      <w:r/>
      <w:r>
        <w:rPr>
          <w:b/>
        </w:rPr>
        <w:t>Pro</w:t>
      </w:r>
      <w:r>
        <w:t>: ChatGPT Pro subscription ($200/month)</w:t>
      </w:r>
    </w:p>
    <w:p>
      <w:pPr>
        <w:pStyle w:val="ListBullet"/>
      </w:pPr>
      <w:r/>
      <w:r>
        <w:rPr>
          <w:b/>
        </w:rPr>
        <w:t>Team</w:t>
      </w:r>
      <w:r>
        <w:t>: ChatGPT Team subscription</w:t>
      </w:r>
    </w:p>
    <w:p>
      <w:pPr>
        <w:pStyle w:val="ListBullet"/>
      </w:pPr>
      <w:r/>
      <w:r>
        <w:rPr>
          <w:b/>
        </w:rPr>
        <w:t>Enterprise</w:t>
      </w:r>
      <w:r>
        <w:t>: ChatGPT Enterprise tier</w:t>
      </w:r>
    </w:p>
    <w:p/>
    <w:p>
      <w:r>
        <w:t>Your tier selection affects certain AIXORD behaviors, such as message threshold recommendations and context management strategies. Be accurate about your tier to get appropriate guidance.</w:t>
      </w:r>
    </w:p>
    <w:p/>
    <w:p>
      <w:pPr>
        <w:pStyle w:val="Heading1"/>
      </w:pPr>
      <w:r>
        <w:t>Step 4: Environment Configuration</w:t>
      </w:r>
    </w:p>
    <w:p>
      <w:r>
        <w:t>You will be asked to confirm or customize your environment configuration:</w:t>
      </w:r>
    </w:p>
    <w:p/>
    <w:p>
      <w:pPr>
        <w:pStyle w:val="ListBullet"/>
      </w:pPr>
      <w:r/>
      <w:r>
        <w:rPr>
          <w:b/>
        </w:rPr>
        <w:t>ENV-CONFIRMED</w:t>
      </w:r>
      <w:r>
        <w:t>: Accept default settings</w:t>
      </w:r>
    </w:p>
    <w:p>
      <w:pPr>
        <w:pStyle w:val="ListBullet"/>
      </w:pPr>
      <w:r/>
      <w:r>
        <w:rPr>
          <w:b/>
        </w:rPr>
        <w:t>ENV-MODIFY</w:t>
      </w:r>
      <w:r>
        <w:t>: Request custom configuration</w:t>
      </w:r>
    </w:p>
    <w:p/>
    <w:p>
      <w:r>
        <w:t>For most users, ENV-CONFIRMED is appropriate. Custom configuration is available for users with specific requirements around tool usage, memory settings, or other platform features.</w:t>
      </w:r>
    </w:p>
    <w:p/>
    <w:p>
      <w:pPr>
        <w:pStyle w:val="Heading1"/>
      </w:pPr>
      <w:r>
        <w:t>Step 5: Folder Structure</w:t>
      </w:r>
    </w:p>
    <w:p>
      <w:r>
        <w:t>AIXORD requires external artifacts stored in a consistent folder structure. You have two options:</w:t>
      </w:r>
    </w:p>
    <w:p/>
    <w:p>
      <w:r>
        <w:rPr>
          <w:b/>
        </w:rPr>
        <w:t>Option A: AIXORD Standard Structure</w:t>
      </w:r>
    </w:p>
    <w:p/>
    <w:p>
      <w:r>
        <w:t>AIXORD provides a standard folder hierarchy: ``` {AIXORD_HOME}/ ├── 01_Project_Docs/ ├── 02_Master_Scope_and_DAG/ ├── 03_Deliverables/ ├── 04_Artifacts/ ├── 05_Handoffs/ └── 99_Archive/ ```</w:t>
      </w:r>
    </w:p>
    <w:p/>
    <w:p>
      <w:r>
        <w:t>With this option, you will receive a verification script to confirm your folders are set up correctly.</w:t>
      </w:r>
    </w:p>
    <w:p/>
    <w:p>
      <w:r>
        <w:rPr>
          <w:b/>
        </w:rPr>
        <w:t>Option B: User-Controlled</w:t>
      </w:r>
    </w:p>
    <w:p/>
    <w:p>
      <w:r>
        <w:t>You manage your own folder structure. AIXORD will work with whatever organization you prefer, but you are responsible for maintaining consistency.</w:t>
      </w:r>
    </w:p>
    <w:p/>
    <w:p>
      <w:pPr>
        <w:pStyle w:val="Heading1"/>
      </w:pPr>
      <w:r>
        <w:t>Step 6: Citation Mode</w:t>
      </w:r>
    </w:p>
    <w:p>
      <w:r>
        <w:t>Select how strictly sources should be cited:</w:t>
      </w:r>
    </w:p>
    <w:p/>
    <w:p>
      <w:pPr>
        <w:pStyle w:val="ListBullet"/>
      </w:pPr>
      <w:r/>
      <w:r>
        <w:rPr>
          <w:b/>
        </w:rPr>
        <w:t>STRICT</w:t>
      </w:r>
      <w:r>
        <w:t>: Every factual claim requires a citation</w:t>
      </w:r>
    </w:p>
    <w:p>
      <w:pPr>
        <w:pStyle w:val="ListBullet"/>
      </w:pPr>
      <w:r/>
      <w:r>
        <w:rPr>
          <w:b/>
        </w:rPr>
        <w:t>STANDARD</w:t>
      </w:r>
      <w:r>
        <w:t>: Key recommendations and facts are cited (default)</w:t>
      </w:r>
    </w:p>
    <w:p>
      <w:pPr>
        <w:pStyle w:val="ListBullet"/>
      </w:pPr>
      <w:r/>
      <w:r>
        <w:rPr>
          <w:b/>
        </w:rPr>
        <w:t>MINIMAL</w:t>
      </w:r>
      <w:r>
        <w:t>: Sources provided only on request</w:t>
      </w:r>
    </w:p>
    <w:p/>
    <w:p>
      <w:r>
        <w:t>For work where accuracy is critical (research, technical documentation), STRICT mode is recommended. For creative or exploratory work, MINIMAL may be appropriate.</w:t>
      </w:r>
    </w:p>
    <w:p/>
    <w:p>
      <w:pPr>
        <w:pStyle w:val="Heading1"/>
      </w:pPr>
      <w:r>
        <w:t>Step 7: Continuity Mode</w:t>
      </w:r>
    </w:p>
    <w:p>
      <w:r>
        <w:t>Select how session continuity is handled:</w:t>
      </w:r>
    </w:p>
    <w:p/>
    <w:p>
      <w:pPr>
        <w:pStyle w:val="ListBullet"/>
      </w:pPr>
      <w:r/>
      <w:r>
        <w:rPr>
          <w:b/>
        </w:rPr>
        <w:t>STANDARD</w:t>
      </w:r>
      <w:r>
        <w:t>: Normal conversational continuity with recommended checkpoints</w:t>
      </w:r>
    </w:p>
    <w:p>
      <w:pPr>
        <w:pStyle w:val="ListBullet"/>
      </w:pPr>
      <w:r/>
      <w:r>
        <w:rPr>
          <w:b/>
        </w:rPr>
        <w:t>STRICT-CONTINUITY</w:t>
      </w:r>
      <w:r>
        <w:t>: Enforced handoffs and recovery commands required</w:t>
      </w:r>
    </w:p>
    <w:p>
      <w:pPr>
        <w:pStyle w:val="ListBullet"/>
      </w:pPr>
      <w:r/>
      <w:r>
        <w:rPr>
          <w:b/>
        </w:rPr>
        <w:t>AUTO-HANDOFF</w:t>
      </w:r>
      <w:r>
        <w:t>: Automatic handoff generation when risk or ambiguity is detected</w:t>
      </w:r>
    </w:p>
    <w:p/>
    <w:p>
      <w:r>
        <w:t>STANDARD mode works well for most users. STRICT-CONTINUITY is valuable for critical projects where session continuity must be guaranteed.</w:t>
      </w:r>
    </w:p>
    <w:p/>
    <w:p>
      <w:pPr>
        <w:pStyle w:val="Heading1"/>
      </w:pPr>
      <w:r>
        <w:t>Step 8: Project Objective Declaration</w:t>
      </w:r>
    </w:p>
    <w:p>
      <w:r>
        <w:t>State your project objective in one to two sentences. This objective anchors all subsequent work.</w:t>
      </w:r>
    </w:p>
    <w:p/>
    <w:p>
      <w:r>
        <w:t>A good objective is specific enough to provide direction but broad enough to encompass the full project. For example:</w:t>
      </w:r>
    </w:p>
    <w:p/>
    <w:p>
      <w:pPr>
        <w:pStyle w:val="ListBullet"/>
      </w:pPr>
      <w:r>
        <w:t>"Build a customer feedback collection system for our web application"</w:t>
      </w:r>
    </w:p>
    <w:p>
      <w:pPr>
        <w:pStyle w:val="ListBullet"/>
      </w:pPr>
      <w:r>
        <w:t>"Create a comprehensive onboarding document for new engineering hires"</w:t>
      </w:r>
    </w:p>
    <w:p>
      <w:pPr>
        <w:pStyle w:val="ListBullet"/>
      </w:pPr>
      <w:r>
        <w:t>"Develop a Python script to automate daily report generation"</w:t>
      </w:r>
    </w:p>
    <w:p/>
    <w:p>
      <w:r>
        <w:t>After you provide the objective, ChatGPT will confirm the purpose-bound commitment:</w:t>
      </w:r>
    </w:p>
    <w:p/>
    <w:p>
      <w:r/>
      <w:r>
        <w:rPr>
          <w:i/>
        </w:rPr>
        <w:t>"Purpose-Bound commitment active for: [your objective]"</w:t>
      </w:r>
      <w:r/>
    </w:p>
    <w:p/>
    <w:p>
      <w:r>
        <w:t>All work in this session will be constrained to this objective. Requests outside the objective's scope will be redirected.</w:t>
      </w:r>
    </w:p>
    <w:p/>
    <w:p>
      <w:pPr>
        <w:pStyle w:val="Heading1"/>
      </w:pPr>
      <w:r>
        <w:t>Step 9: Reality Classification</w:t>
      </w:r>
    </w:p>
    <w:p>
      <w:r>
        <w:t>This critical step determines how AIXORD treats existing work:</w:t>
      </w:r>
    </w:p>
    <w:p/>
    <w:p>
      <w:pPr>
        <w:pStyle w:val="ListBullet"/>
      </w:pPr>
      <w:r/>
      <w:r>
        <w:rPr>
          <w:b/>
        </w:rPr>
        <w:t>GREENFIELD</w:t>
      </w:r>
      <w:r>
        <w:t>: No prior execution exists. You are starting from scratch. The Formula governs the entire system.</w:t>
      </w:r>
    </w:p>
    <w:p/>
    <w:p>
      <w:pPr>
        <w:pStyle w:val="ListBullet"/>
      </w:pPr>
      <w:r/>
      <w:r>
        <w:rPr>
          <w:b/>
        </w:rPr>
        <w:t>BROWNFIELD-EXTEND</w:t>
      </w:r>
      <w:r>
        <w:t>: Verified, functioning execution already exists. New work must extend the existing system, not rebuild it.</w:t>
      </w:r>
    </w:p>
    <w:p/>
    <w:p>
      <w:pPr>
        <w:pStyle w:val="ListBullet"/>
      </w:pPr>
      <w:r/>
      <w:r>
        <w:rPr>
          <w:b/>
        </w:rPr>
        <w:t>BROWNFIELD-REPLACE</w:t>
      </w:r>
      <w:r>
        <w:t>: Verified execution exists, but you are authorizing replacement of specific components.</w:t>
      </w:r>
    </w:p>
    <w:p/>
    <w:p>
      <w:r>
        <w:t>If you select BROWNFIELD-EXTEND or BROWNFIELD-REPLACE, you will be asked to list the specific scopes that are conserved (protected from modification) or authorized for replacement.</w:t>
      </w:r>
    </w:p>
    <w:p/>
    <w:p>
      <w:r>
        <w:t>This classification prevents the "greenfield bias" where ChatGPT might suggest rebuilding components that already work correctly.</w:t>
      </w:r>
    </w:p>
    <w:p/>
    <w:p>
      <w:pPr>
        <w:pStyle w:val="Heading1"/>
      </w:pPr>
      <w:r>
        <w:t>Session Configuration Summary</w:t>
      </w:r>
    </w:p>
    <w:p>
      <w:r>
        <w:t>After completing all nine steps, ChatGPT displays a Session Configuration Summary:</w:t>
      </w:r>
    </w:p>
    <w:p/>
    <w:p>
      <w:r>
        <w:t>``` SESSION CONFIGURATION — LOCKED</w:t>
      </w:r>
    </w:p>
    <w:p/>
    <w:p>
      <w:r>
        <w:t>License:        [validated] Disclaimer:     ACCEPTED — [timestamp] Tier:           [your tier] Environment:    [CONFIRMED/MODIFIED] Folder:         [AIXORD Standard / User Controlled] Citation:       [your selection] Continuity:     [your selection] Objective:      [your objective] Reality:        [your classification]</w:t>
      </w:r>
    </w:p>
    <w:p/>
    <w:p>
      <w:r>
        <w:t>Authority Active — DECISION phase may begin. ```</w:t>
      </w:r>
    </w:p>
    <w:p/>
    <w:p>
      <w:r>
        <w:t>Only after this summary appears can actual project work begin.</w:t>
      </w:r>
    </w:p>
    <w:p/>
    <w:p>
      <w:r>
        <w:t>────────────────────────────────────────</w:t>
      </w:r>
    </w:p>
    <w:p>
      <w:pPr>
        <w:pStyle w:val="Title"/>
        <w:jc w:val="center"/>
      </w:pPr>
      <w:r>
        <w:t>Chapter 6: Understanding Phases and Kingdoms</w:t>
      </w:r>
    </w:p>
    <w:p>
      <w:pPr>
        <w:pStyle w:val="Heading1"/>
      </w:pPr>
      <w:r>
        <w:t>The Three Kingdoms</w:t>
      </w:r>
    </w:p>
    <w:p>
      <w:r>
        <w:t>AIXORD organizes work into three "kingdoms" — high-level categories that describe the nature of current activity.</w:t>
      </w:r>
    </w:p>
    <w:p/>
    <w:p>
      <w:pPr>
        <w:pStyle w:val="Heading2"/>
      </w:pPr>
      <w:r>
        <w:t>IDEATION Kingdom</w:t>
      </w:r>
    </w:p>
    <w:p>
      <w:r>
        <w:t>The IDEATION kingdom is where exploration happens. You are discovering requirements, brainstorming approaches, and evaluating options.</w:t>
      </w:r>
    </w:p>
    <w:p/>
    <w:p>
      <w:r>
        <w:t>In IDEATION, nothing is committed. You are gathering information, generating possibilities, and building understanding. Work here is exploratory and reversible.</w:t>
      </w:r>
    </w:p>
    <w:p/>
    <w:p>
      <w:r>
        <w:t>Phases in IDEATION include:</w:t>
      </w:r>
    </w:p>
    <w:p>
      <w:pPr>
        <w:pStyle w:val="ListBullet"/>
      </w:pPr>
      <w:r/>
      <w:r>
        <w:rPr>
          <w:b/>
        </w:rPr>
        <w:t>DISCOVER</w:t>
      </w:r>
      <w:r>
        <w:t>: Understanding the problem space</w:t>
      </w:r>
    </w:p>
    <w:p>
      <w:pPr>
        <w:pStyle w:val="ListBullet"/>
      </w:pPr>
      <w:r/>
      <w:r>
        <w:rPr>
          <w:b/>
        </w:rPr>
        <w:t>BRAINSTORM</w:t>
      </w:r>
      <w:r>
        <w:t>: Generating possible solutions</w:t>
      </w:r>
    </w:p>
    <w:p>
      <w:pPr>
        <w:pStyle w:val="ListBullet"/>
      </w:pPr>
      <w:r/>
      <w:r>
        <w:rPr>
          <w:b/>
        </w:rPr>
        <w:t>OPTIONS</w:t>
      </w:r>
      <w:r>
        <w:t>: Evaluating alternatives</w:t>
      </w:r>
    </w:p>
    <w:p>
      <w:pPr>
        <w:pStyle w:val="ListBullet"/>
      </w:pPr>
      <w:r/>
      <w:r>
        <w:rPr>
          <w:b/>
        </w:rPr>
        <w:t>ASSESS</w:t>
      </w:r>
      <w:r>
        <w:t>: Determining feasibility</w:t>
      </w:r>
    </w:p>
    <w:p/>
    <w:p>
      <w:pPr>
        <w:pStyle w:val="Heading2"/>
      </w:pPr>
      <w:r>
        <w:t>BLUEPRINT Kingdom</w:t>
      </w:r>
    </w:p>
    <w:p>
      <w:r>
        <w:t>The BLUEPRINT kingdom is where intent becomes specification. You are converting discoveries from IDEATION into concrete plans that can be executed.</w:t>
      </w:r>
    </w:p>
    <w:p/>
    <w:p>
      <w:r>
        <w:t>In BLUEPRINT, you are making binding decisions. The outputs of this kingdom — Master Scope, Deliverable specifications, dependency graphs — become authoritative documents that govern subsequent execution.</w:t>
      </w:r>
    </w:p>
    <w:p/>
    <w:p>
      <w:r>
        <w:t>Phases in BLUEPRINT include:</w:t>
      </w:r>
    </w:p>
    <w:p>
      <w:pPr>
        <w:pStyle w:val="ListBullet"/>
      </w:pPr>
      <w:r/>
      <w:r>
        <w:rPr>
          <w:b/>
        </w:rPr>
        <w:t>PLAN</w:t>
      </w:r>
      <w:r>
        <w:t>: Creating high-level structure</w:t>
      </w:r>
    </w:p>
    <w:p>
      <w:pPr>
        <w:pStyle w:val="ListBullet"/>
      </w:pPr>
      <w:r/>
      <w:r>
        <w:rPr>
          <w:b/>
        </w:rPr>
        <w:t>BLUEPRINT</w:t>
      </w:r>
      <w:r>
        <w:t>: Developing detailed specifications</w:t>
      </w:r>
    </w:p>
    <w:p>
      <w:pPr>
        <w:pStyle w:val="ListBullet"/>
      </w:pPr>
      <w:r/>
      <w:r>
        <w:rPr>
          <w:b/>
        </w:rPr>
        <w:t>SCOPE</w:t>
      </w:r>
      <w:r>
        <w:t>: Defining boundaries and dependencies</w:t>
      </w:r>
    </w:p>
    <w:p/>
    <w:p>
      <w:pPr>
        <w:pStyle w:val="Heading2"/>
      </w:pPr>
      <w:r>
        <w:t>REALIZATION Kingdom</w:t>
      </w:r>
    </w:p>
    <w:p>
      <w:r>
        <w:t>The REALIZATION kingdom is where specification becomes reality. You are executing the plans created in BLUEPRINT, verifying results, and locking completed work.</w:t>
      </w:r>
    </w:p>
    <w:p/>
    <w:p>
      <w:r>
        <w:t>In REALIZATION, work becomes permanent. Completed Deliverables are verified against specifications and locked to prevent unintended modification.</w:t>
      </w:r>
    </w:p>
    <w:p/>
    <w:p>
      <w:r>
        <w:t>Phases in REALIZATION include:</w:t>
      </w:r>
    </w:p>
    <w:p>
      <w:pPr>
        <w:pStyle w:val="ListBullet"/>
      </w:pPr>
      <w:r/>
      <w:r>
        <w:rPr>
          <w:b/>
        </w:rPr>
        <w:t>EXECUTE</w:t>
      </w:r>
      <w:r>
        <w:t>: Performing implementation work</w:t>
      </w:r>
    </w:p>
    <w:p>
      <w:pPr>
        <w:pStyle w:val="ListBullet"/>
      </w:pPr>
      <w:r/>
      <w:r>
        <w:rPr>
          <w:b/>
        </w:rPr>
        <w:t>AUDIT</w:t>
      </w:r>
      <w:r>
        <w:t>: Reviewing completed work</w:t>
      </w:r>
    </w:p>
    <w:p>
      <w:pPr>
        <w:pStyle w:val="ListBullet"/>
      </w:pPr>
      <w:r/>
      <w:r>
        <w:rPr>
          <w:b/>
        </w:rPr>
        <w:t>VERIFY</w:t>
      </w:r>
      <w:r>
        <w:t>: Confirming work meets specifications</w:t>
      </w:r>
    </w:p>
    <w:p>
      <w:pPr>
        <w:pStyle w:val="ListBullet"/>
      </w:pPr>
      <w:r/>
      <w:r>
        <w:rPr>
          <w:b/>
        </w:rPr>
        <w:t>LOCK</w:t>
      </w:r>
      <w:r>
        <w:t>: Protecting completed, verified work</w:t>
      </w:r>
    </w:p>
    <w:p/>
    <w:p>
      <w:pPr>
        <w:pStyle w:val="Heading1"/>
      </w:pPr>
      <w:r>
        <w:t>Phase Transitions</w:t>
      </w:r>
    </w:p>
    <w:p>
      <w:r>
        <w:t>Moving between phases follows explicit rules.</w:t>
      </w:r>
    </w:p>
    <w:p/>
    <w:p>
      <w:r>
        <w:t>Movement into the REALIZATION kingdom requires explicit approval. You cannot accidentally start executing; you must confirm that you are ready to implement.</w:t>
      </w:r>
    </w:p>
    <w:p/>
    <w:p>
      <w:r>
        <w:t>Kingdom transitions require completing gates for the prior kingdom. You cannot skip from IDEATION directly to REALIZATION; you must pass through BLUEPRINT and satisfy its requirements.</w:t>
      </w:r>
    </w:p>
    <w:p/>
    <w:p>
      <w:r>
        <w:t>Regression — moving backward to an earlier phase — requires Director acknowledgment. If execution reveals a problem that requires returning to planning, this is allowed but must be explicit.</w:t>
      </w:r>
    </w:p>
    <w:p/>
    <w:p>
      <w:pPr>
        <w:pStyle w:val="Heading1"/>
      </w:pPr>
      <w:r>
        <w:t>The Phase Lifecycle</w:t>
      </w:r>
    </w:p>
    <w:p>
      <w:r>
        <w:t>A typical project follows this progression:</w:t>
      </w:r>
    </w:p>
    <w:p/>
    <w:p>
      <w:pPr>
        <w:pStyle w:val="ListNumber"/>
      </w:pPr>
      <w:r/>
      <w:r>
        <w:rPr>
          <w:b/>
        </w:rPr>
        <w:t>SETUP</w:t>
      </w:r>
      <w:r>
        <w:t>: Complete the 9-step setup sequence</w:t>
      </w:r>
    </w:p>
    <w:p>
      <w:pPr>
        <w:pStyle w:val="ListNumber"/>
      </w:pPr>
      <w:r/>
      <w:r>
        <w:rPr>
          <w:b/>
        </w:rPr>
        <w:t>DISCOVER</w:t>
      </w:r>
      <w:r>
        <w:t>: Understand what needs to be built</w:t>
      </w:r>
    </w:p>
    <w:p>
      <w:pPr>
        <w:pStyle w:val="ListNumber"/>
      </w:pPr>
      <w:r/>
      <w:r>
        <w:rPr>
          <w:b/>
        </w:rPr>
        <w:t>BRAINSTORM</w:t>
      </w:r>
      <w:r>
        <w:t>: Generate approaches and options</w:t>
      </w:r>
    </w:p>
    <w:p>
      <w:pPr>
        <w:pStyle w:val="ListNumber"/>
      </w:pPr>
      <w:r/>
      <w:r>
        <w:rPr>
          <w:b/>
        </w:rPr>
        <w:t>PLAN</w:t>
      </w:r>
      <w:r>
        <w:t>: Create high-level project structure</w:t>
      </w:r>
    </w:p>
    <w:p>
      <w:pPr>
        <w:pStyle w:val="ListNumber"/>
      </w:pPr>
      <w:r/>
      <w:r>
        <w:rPr>
          <w:b/>
        </w:rPr>
        <w:t>BLUEPRINT</w:t>
      </w:r>
      <w:r>
        <w:t>: Develop detailed specifications</w:t>
      </w:r>
    </w:p>
    <w:p>
      <w:pPr>
        <w:pStyle w:val="ListNumber"/>
      </w:pPr>
      <w:r/>
      <w:r>
        <w:rPr>
          <w:b/>
        </w:rPr>
        <w:t>SCOPE</w:t>
      </w:r>
      <w:r>
        <w:t>: Define and validate the Master Scope</w:t>
      </w:r>
    </w:p>
    <w:p>
      <w:pPr>
        <w:pStyle w:val="ListNumber"/>
      </w:pPr>
      <w:r/>
      <w:r>
        <w:rPr>
          <w:b/>
        </w:rPr>
        <w:t>EXECUTE</w:t>
      </w:r>
      <w:r>
        <w:t>: Implement each Deliverable</w:t>
      </w:r>
    </w:p>
    <w:p>
      <w:pPr>
        <w:pStyle w:val="ListNumber"/>
      </w:pPr>
      <w:r/>
      <w:r>
        <w:rPr>
          <w:b/>
        </w:rPr>
        <w:t>AUDIT</w:t>
      </w:r>
      <w:r>
        <w:t>: Review completed work</w:t>
      </w:r>
    </w:p>
    <w:p>
      <w:pPr>
        <w:pStyle w:val="ListNumber"/>
      </w:pPr>
      <w:r/>
      <w:r>
        <w:rPr>
          <w:b/>
        </w:rPr>
        <w:t>VERIFY</w:t>
      </w:r>
      <w:r>
        <w:t>: Confirm requirements are satisfied</w:t>
      </w:r>
    </w:p>
    <w:p>
      <w:pPr>
        <w:pStyle w:val="ListNumber"/>
      </w:pPr>
      <w:r/>
      <w:r>
        <w:rPr>
          <w:b/>
        </w:rPr>
        <w:t>LOCK</w:t>
      </w:r>
      <w:r>
        <w:t>: Protect completed project</w:t>
      </w:r>
    </w:p>
    <w:p/>
    <w:p>
      <w:r>
        <w:t>Not every project needs every phase. Simple projects might move quickly through IDEATION. Complex projects might spend significant time in BLUEPRINT ensuring specifications are correct before execution begins.</w:t>
      </w:r>
    </w:p>
    <w:p/>
    <w:p>
      <w:r>
        <w:t>The key is that progression is explicit and documented. At any point, you know exactly where you are in the process.</w:t>
      </w:r>
    </w:p>
    <w:p/>
    <w:p>
      <w:r>
        <w:t>────────────────────────────────────────</w:t>
      </w:r>
    </w:p>
    <w:p>
      <w:pPr>
        <w:pStyle w:val="Title"/>
        <w:jc w:val="center"/>
      </w:pPr>
      <w:r>
        <w:t>Chapter 7: Working with Artifacts</w:t>
      </w:r>
    </w:p>
    <w:p>
      <w:pPr>
        <w:pStyle w:val="Heading1"/>
      </w:pPr>
      <w:r>
        <w:t>What Are Artifacts?</w:t>
      </w:r>
    </w:p>
    <w:p>
      <w:r>
        <w:t>In AIXORD, artifacts are documents that exist outside the chat. They include Project Documents, Blueprints, Master Scopes, code files, configuration files, and any other output that must persist beyond a single session.</w:t>
      </w:r>
    </w:p>
    <w:p/>
    <w:p>
      <w:r>
        <w:t>Artifacts are essential because ChatGPT's memory is not persistent. What exists only in the chat will eventually be forgotten. Artifacts create durable records that maintain project continuity.</w:t>
      </w:r>
    </w:p>
    <w:p/>
    <w:p>
      <w:pPr>
        <w:pStyle w:val="Heading1"/>
      </w:pPr>
      <w:r>
        <w:t>Artifact Binding</w:t>
      </w:r>
    </w:p>
    <w:p>
      <w:r>
        <w:t>A critical AIXORD concept is artifact binding. An artifact is "bound" to a session when its presence has been confirmed and it is recognized as authoritative.</w:t>
      </w:r>
    </w:p>
    <w:p/>
    <w:p>
      <w:r>
        <w:t>Before any artifact can be relied upon, it must be bound. This means:</w:t>
      </w:r>
    </w:p>
    <w:p/>
    <w:p>
      <w:pPr>
        <w:pStyle w:val="ListNumber"/>
      </w:pPr>
      <w:r>
        <w:t>The artifact exists in your file system</w:t>
      </w:r>
    </w:p>
    <w:p>
      <w:pPr>
        <w:pStyle w:val="ListNumber"/>
      </w:pPr>
      <w:r>
        <w:t>You have confirmed its presence to ChatGPT</w:t>
      </w:r>
    </w:p>
    <w:p>
      <w:pPr>
        <w:pStyle w:val="ListNumber"/>
      </w:pPr>
      <w:r>
        <w:t>ChatGPT has acknowledged it as authoritative for this session</w:t>
      </w:r>
    </w:p>
    <w:p/>
    <w:p>
      <w:r>
        <w:t>Unbound artifacts — artifacts that have not been confirmed present — cannot be acted upon. If you reference an unbound artifact, ChatGPT will request binding confirmation before proceeding.</w:t>
      </w:r>
    </w:p>
    <w:p/>
    <w:p>
      <w:pPr>
        <w:pStyle w:val="Heading1"/>
      </w:pPr>
      <w:r>
        <w:t>Confirmation Methods</w:t>
      </w:r>
    </w:p>
    <w:p>
      <w:r>
        <w:t>You can confirm artifact binding through several methods:</w:t>
      </w:r>
    </w:p>
    <w:p/>
    <w:p>
      <w:pPr>
        <w:pStyle w:val="ListBullet"/>
      </w:pPr>
      <w:r/>
      <w:r>
        <w:rPr>
          <w:b/>
        </w:rPr>
        <w:t>Visual</w:t>
      </w:r>
      <w:r>
        <w:t>: Share a screenshot showing the artifact in your file system</w:t>
      </w:r>
    </w:p>
    <w:p>
      <w:pPr>
        <w:pStyle w:val="ListBullet"/>
      </w:pPr>
      <w:r/>
      <w:r>
        <w:rPr>
          <w:b/>
        </w:rPr>
        <w:t>Textual</w:t>
      </w:r>
      <w:r>
        <w:t>: Paste the artifact contents or a directory listing</w:t>
      </w:r>
    </w:p>
    <w:p>
      <w:pPr>
        <w:pStyle w:val="ListBullet"/>
      </w:pPr>
      <w:r/>
      <w:r>
        <w:rPr>
          <w:b/>
        </w:rPr>
        <w:t>Hash</w:t>
      </w:r>
      <w:r>
        <w:t>: Provide an MD5 or similar hash of the file</w:t>
      </w:r>
    </w:p>
    <w:p>
      <w:pPr>
        <w:pStyle w:val="ListBullet"/>
      </w:pPr>
      <w:r/>
      <w:r>
        <w:rPr>
          <w:b/>
        </w:rPr>
        <w:t>Platform</w:t>
      </w:r>
      <w:r>
        <w:t>: Share a link from Google Drive, GitHub, Dropbox, or similar</w:t>
      </w:r>
    </w:p>
    <w:p>
      <w:pPr>
        <w:pStyle w:val="ListBullet"/>
      </w:pPr>
      <w:r/>
      <w:r>
        <w:rPr>
          <w:b/>
        </w:rPr>
        <w:t>Attestation</w:t>
      </w:r>
      <w:r>
        <w:t>: Simply state "ATTESTED: [artifact] saved to [path]"</w:t>
      </w:r>
    </w:p>
    <w:p/>
    <w:p>
      <w:r>
        <w:t>Visual, textual, hash, and platform confirmations provide high assurance. Attestation is accepted but noted as lower assurance — the record will show confirmation was by attestation only.</w:t>
      </w:r>
    </w:p>
    <w:p/>
    <w:p>
      <w:pPr>
        <w:pStyle w:val="Heading1"/>
      </w:pPr>
      <w:r>
        <w:t>The Artifact Lifecycle</w:t>
      </w:r>
    </w:p>
    <w:p>
      <w:r>
        <w:t>When ChatGPT generates an artifact, it follows a mandatory lifecycle:</w:t>
      </w:r>
    </w:p>
    <w:p/>
    <w:p>
      <w:pPr>
        <w:pStyle w:val="ListNumber"/>
      </w:pPr>
      <w:r/>
      <w:r>
        <w:rPr>
          <w:b/>
        </w:rPr>
        <w:t>State</w:t>
      </w:r>
      <w:r>
        <w:t>: ChatGPT identifies the artifact type and purpose</w:t>
      </w:r>
    </w:p>
    <w:p>
      <w:pPr>
        <w:pStyle w:val="ListNumber"/>
      </w:pPr>
      <w:r/>
      <w:r>
        <w:rPr>
          <w:b/>
        </w:rPr>
        <w:t>Instruct</w:t>
      </w:r>
      <w:r>
        <w:t>: ChatGPT provides explicit save instructions</w:t>
      </w:r>
    </w:p>
    <w:p>
      <w:pPr>
        <w:pStyle w:val="ListNumber"/>
      </w:pPr>
      <w:r/>
      <w:r>
        <w:rPr>
          <w:b/>
        </w:rPr>
        <w:t>Request</w:t>
      </w:r>
      <w:r>
        <w:t>: ChatGPT asks for confirmation that you saved it</w:t>
      </w:r>
    </w:p>
    <w:p>
      <w:pPr>
        <w:pStyle w:val="ListNumber"/>
      </w:pPr>
      <w:r/>
      <w:r>
        <w:rPr>
          <w:b/>
        </w:rPr>
        <w:t>Verify</w:t>
      </w:r>
      <w:r>
        <w:t>: On the next prompt, ChatGPT verifies the save succeeded</w:t>
      </w:r>
    </w:p>
    <w:p/>
    <w:p>
      <w:r>
        <w:t>This lifecycle ensures artifacts actually reach your file system rather than being generated and lost.</w:t>
      </w:r>
    </w:p>
    <w:p/>
    <w:p>
      <w:r>
        <w:t>When you see save instructions like:</w:t>
      </w:r>
    </w:p>
    <w:p/>
    <w:p>
      <w:r>
        <w:t>``` SAVE THIS ARTIFACT: Location: {AIXORD_HOME}/01_Project_Docs/PROJECT_REQUIREMENTS.md Action: Save as new file</w:t>
      </w:r>
    </w:p>
    <w:p/>
    <w:p>
      <w:r>
        <w:t>Confirm save by replying: "SAVED: PROJECT_REQUIREMENTS.md" ```</w:t>
      </w:r>
    </w:p>
    <w:p/>
    <w:p>
      <w:r>
        <w:t>You should follow the instructions and provide the confirmation. Skipping this step breaks the artifact binding chain.</w:t>
      </w:r>
    </w:p>
    <w:p/>
    <w:p>
      <w:pPr>
        <w:pStyle w:val="Heading1"/>
      </w:pPr>
      <w:r>
        <w:t>Artifact Rebinding on Resume</w:t>
      </w:r>
    </w:p>
    <w:p>
      <w:r>
        <w:t>When you return to a project after a break, artifacts must be re-bound. A HANDOFF document from a previous session transfers authority and intent, but not artifact availability.</w:t>
      </w:r>
    </w:p>
    <w:p/>
    <w:p>
      <w:r>
        <w:t>On resume, ChatGPT will display a rebind checklist:</w:t>
      </w:r>
    </w:p>
    <w:p/>
    <w:p>
      <w:r>
        <w:t>``` ARTIFACT REBIND REQUIRED: □ Project_Docs □ Blueprint □ Master_Scope</w:t>
      </w:r>
    </w:p>
    <w:p/>
    <w:p>
      <w:r>
        <w:t>No execution permitted until rebind confirmed. ```</w:t>
      </w:r>
    </w:p>
    <w:p/>
    <w:p>
      <w:r>
        <w:t>You must confirm each required artifact is present before work can proceed. This prevents operating on stale or missing artifacts.</w:t>
      </w:r>
    </w:p>
    <w:p/>
    <w:p>
      <w:pPr>
        <w:pStyle w:val="Heading1"/>
      </w:pPr>
      <w:r>
        <w:t>Platform Persistence Warning</w:t>
      </w:r>
    </w:p>
    <w:p>
      <w:r>
        <w:t>ChatGPT does not have persistent access to your file system. Each session starts fresh with no memory of files from previous sessions.</w:t>
      </w:r>
    </w:p>
    <w:p/>
    <w:p>
      <w:r>
        <w:t>AIXORD requires explicit acknowledgment of this limitation:</w:t>
      </w:r>
    </w:p>
    <w:p/>
    <w:p>
      <w:r/>
      <w:r>
        <w:rPr>
          <w:i/>
        </w:rPr>
        <w:t>"This platform does not guarantee file persistence or recall. All continuity depends on your explicit confirmation."</w:t>
      </w:r>
      <w:r/>
    </w:p>
    <w:p/>
    <w:p>
      <w:r>
        <w:t>This warning appears once per session to ensure you understand that artifact continuity depends on your actions, not ChatGPT's memory.</w:t>
      </w:r>
    </w:p>
    <w:p/>
    <w:p>
      <w:r>
        <w:t>────────────────────────────────────────</w:t>
      </w:r>
    </w:p>
    <w:p>
      <w:pPr>
        <w:pStyle w:val="Title"/>
        <w:jc w:val="center"/>
      </w:pPr>
      <w:r>
        <w:t>Chapter 8: The Gate System</w:t>
      </w:r>
    </w:p>
    <w:p>
      <w:pPr>
        <w:pStyle w:val="Heading1"/>
      </w:pPr>
      <w:r>
        <w:t>Understanding Gates</w:t>
      </w:r>
    </w:p>
    <w:p>
      <w:r>
        <w:t>Gates are checkpoints in the AIXORD workflow that must be satisfied before proceeding. They ensure prerequisites are genuinely complete before dependent work begins.</w:t>
      </w:r>
    </w:p>
    <w:p/>
    <w:p>
      <w:r>
        <w:t>Each gate has:</w:t>
      </w:r>
    </w:p>
    <w:p>
      <w:pPr>
        <w:pStyle w:val="ListBullet"/>
      </w:pPr>
      <w:r>
        <w:t>A condition that must be satisfied</w:t>
      </w:r>
    </w:p>
    <w:p>
      <w:pPr>
        <w:pStyle w:val="ListBullet"/>
      </w:pPr>
      <w:r>
        <w:t>An artifact or action that satisfies it</w:t>
      </w:r>
    </w:p>
    <w:p>
      <w:pPr>
        <w:pStyle w:val="ListBullet"/>
      </w:pPr>
      <w:r>
        <w:t>A blocking or non-blocking classification</w:t>
      </w:r>
    </w:p>
    <w:p/>
    <w:p>
      <w:r>
        <w:t>Blocking gates must be satisfied before any further work. Non-blocking gates should be satisfied but can be deferred in specific circumstances.</w:t>
      </w:r>
    </w:p>
    <w:p/>
    <w:p>
      <w:pPr>
        <w:pStyle w:val="Heading1"/>
      </w:pPr>
      <w:r>
        <w:t>The Gate Sequence</w:t>
      </w:r>
    </w:p>
    <w:p>
      <w:r>
        <w:t>Gates follow a mandatory sequence:</w:t>
      </w:r>
    </w:p>
    <w:p/>
    <w:p>
      <w:pPr>
        <w:pStyle w:val="ListNumber"/>
      </w:pPr>
      <w:r/>
      <w:r>
        <w:rPr>
          <w:b/>
        </w:rPr>
        <w:t>LIC</w:t>
      </w:r>
      <w:r>
        <w:t xml:space="preserve"> — License validated</w:t>
      </w:r>
    </w:p>
    <w:p>
      <w:pPr>
        <w:pStyle w:val="ListNumber"/>
      </w:pPr>
      <w:r/>
      <w:r>
        <w:rPr>
          <w:b/>
        </w:rPr>
        <w:t>DIS</w:t>
      </w:r>
      <w:r>
        <w:t xml:space="preserve"> — Disclaimer accepted</w:t>
      </w:r>
    </w:p>
    <w:p>
      <w:pPr>
        <w:pStyle w:val="ListNumber"/>
      </w:pPr>
      <w:r/>
      <w:r>
        <w:rPr>
          <w:b/>
        </w:rPr>
        <w:t>TIR</w:t>
      </w:r>
      <w:r>
        <w:t xml:space="preserve"> — Tier detected</w:t>
      </w:r>
    </w:p>
    <w:p>
      <w:pPr>
        <w:pStyle w:val="ListNumber"/>
      </w:pPr>
      <w:r/>
      <w:r>
        <w:rPr>
          <w:b/>
        </w:rPr>
        <w:t>ENV</w:t>
      </w:r>
      <w:r>
        <w:t xml:space="preserve"> — Environment confirmed</w:t>
      </w:r>
    </w:p>
    <w:p>
      <w:pPr>
        <w:pStyle w:val="ListNumber"/>
      </w:pPr>
      <w:r/>
      <w:r>
        <w:rPr>
          <w:b/>
        </w:rPr>
        <w:t>FLD</w:t>
      </w:r>
      <w:r>
        <w:t xml:space="preserve"> — Folder structure chosen</w:t>
      </w:r>
    </w:p>
    <w:p>
      <w:pPr>
        <w:pStyle w:val="ListNumber"/>
      </w:pPr>
      <w:r/>
      <w:r>
        <w:rPr>
          <w:b/>
        </w:rPr>
        <w:t>CIT</w:t>
      </w:r>
      <w:r>
        <w:t xml:space="preserve"> — Citation mode selected</w:t>
      </w:r>
    </w:p>
    <w:p>
      <w:pPr>
        <w:pStyle w:val="ListNumber"/>
      </w:pPr>
      <w:r/>
      <w:r>
        <w:rPr>
          <w:b/>
        </w:rPr>
        <w:t>CON</w:t>
      </w:r>
      <w:r>
        <w:t xml:space="preserve"> — Continuity mode selected</w:t>
      </w:r>
    </w:p>
    <w:p>
      <w:pPr>
        <w:pStyle w:val="ListNumber"/>
      </w:pPr>
      <w:r/>
      <w:r>
        <w:rPr>
          <w:b/>
        </w:rPr>
        <w:t>OBJ</w:t>
      </w:r>
      <w:r>
        <w:t xml:space="preserve"> — Objective declared</w:t>
      </w:r>
    </w:p>
    <w:p>
      <w:pPr>
        <w:pStyle w:val="ListNumber"/>
      </w:pPr>
      <w:r/>
      <w:r>
        <w:rPr>
          <w:b/>
        </w:rPr>
        <w:t>RA</w:t>
      </w:r>
      <w:r>
        <w:t xml:space="preserve"> — Reality classification declared</w:t>
      </w:r>
    </w:p>
    <w:p>
      <w:pPr>
        <w:pStyle w:val="ListNumber"/>
      </w:pPr>
      <w:r/>
      <w:r>
        <w:rPr>
          <w:b/>
        </w:rPr>
        <w:t>FX</w:t>
      </w:r>
      <w:r>
        <w:t xml:space="preserve"> — Formula bound</w:t>
      </w:r>
    </w:p>
    <w:p>
      <w:pPr>
        <w:pStyle w:val="ListNumber"/>
      </w:pPr>
      <w:r/>
      <w:r>
        <w:rPr>
          <w:b/>
        </w:rPr>
        <w:t>PD</w:t>
      </w:r>
      <w:r>
        <w:t xml:space="preserve"> — Project Documents created</w:t>
      </w:r>
    </w:p>
    <w:p>
      <w:pPr>
        <w:pStyle w:val="ListNumber"/>
      </w:pPr>
      <w:r/>
      <w:r>
        <w:rPr>
          <w:b/>
        </w:rPr>
        <w:t>PR</w:t>
      </w:r>
      <w:r>
        <w:t xml:space="preserve"> — Plan Review completed</w:t>
      </w:r>
    </w:p>
    <w:p>
      <w:pPr>
        <w:pStyle w:val="ListNumber"/>
      </w:pPr>
      <w:r/>
      <w:r>
        <w:rPr>
          <w:b/>
        </w:rPr>
        <w:t>BP</w:t>
      </w:r>
      <w:r>
        <w:t xml:space="preserve"> — Blueprint approved</w:t>
      </w:r>
    </w:p>
    <w:p>
      <w:pPr>
        <w:pStyle w:val="ListNumber"/>
      </w:pPr>
      <w:r/>
      <w:r>
        <w:rPr>
          <w:b/>
        </w:rPr>
        <w:t>MS</w:t>
      </w:r>
      <w:r>
        <w:t xml:space="preserve"> — Master Scope saved</w:t>
      </w:r>
    </w:p>
    <w:p>
      <w:pPr>
        <w:pStyle w:val="ListNumber"/>
      </w:pPr>
      <w:r/>
      <w:r>
        <w:rPr>
          <w:b/>
        </w:rPr>
        <w:t>VA</w:t>
      </w:r>
      <w:r>
        <w:t xml:space="preserve"> — Visual Audit completed</w:t>
      </w:r>
    </w:p>
    <w:p>
      <w:pPr>
        <w:pStyle w:val="ListNumber"/>
      </w:pPr>
      <w:r/>
      <w:r>
        <w:rPr>
          <w:b/>
        </w:rPr>
        <w:t>HO</w:t>
      </w:r>
      <w:r>
        <w:t xml:space="preserve"> — HANDOFF saved</w:t>
      </w:r>
    </w:p>
    <w:p/>
    <w:p>
      <w:r>
        <w:t>You cannot skip gates. If gate number 11 is not satisfied, you cannot proceed to gate 12, even if you have information that would satisfy gate 12.</w:t>
      </w:r>
    </w:p>
    <w:p/>
    <w:p>
      <w:pPr>
        <w:pStyle w:val="Heading1"/>
      </w:pPr>
      <w:r>
        <w:t>Blocking vs. Non-Blocking Gates</w:t>
      </w:r>
    </w:p>
    <w:p>
      <w:r>
        <w:t>Most gates are blocking — they must be satisfied before any work proceeds.</w:t>
      </w:r>
    </w:p>
    <w:p/>
    <w:p>
      <w:r>
        <w:t>Blocking gates include:</w:t>
      </w:r>
    </w:p>
    <w:p>
      <w:pPr>
        <w:pStyle w:val="ListBullet"/>
      </w:pPr>
      <w:r>
        <w:t>License (LIC)</w:t>
      </w:r>
    </w:p>
    <w:p>
      <w:pPr>
        <w:pStyle w:val="ListBullet"/>
      </w:pPr>
      <w:r>
        <w:t>Disclaimer (DIS)</w:t>
      </w:r>
    </w:p>
    <w:p>
      <w:pPr>
        <w:pStyle w:val="ListBullet"/>
      </w:pPr>
      <w:r>
        <w:t>Tier (TIR)</w:t>
      </w:r>
    </w:p>
    <w:p>
      <w:pPr>
        <w:pStyle w:val="ListBullet"/>
      </w:pPr>
      <w:r>
        <w:t>Environment (ENV)</w:t>
      </w:r>
    </w:p>
    <w:p>
      <w:pPr>
        <w:pStyle w:val="ListBullet"/>
      </w:pPr>
      <w:r>
        <w:t>Objective (OBJ)</w:t>
      </w:r>
    </w:p>
    <w:p>
      <w:pPr>
        <w:pStyle w:val="ListBullet"/>
      </w:pPr>
      <w:r>
        <w:t>Reality Classification (RA)</w:t>
      </w:r>
    </w:p>
    <w:p>
      <w:pPr>
        <w:pStyle w:val="ListBullet"/>
      </w:pPr>
      <w:r>
        <w:t>Formula (FX)</w:t>
      </w:r>
    </w:p>
    <w:p>
      <w:pPr>
        <w:pStyle w:val="ListBullet"/>
      </w:pPr>
      <w:r>
        <w:t>Project Documents (PD)</w:t>
      </w:r>
    </w:p>
    <w:p>
      <w:pPr>
        <w:pStyle w:val="ListBullet"/>
      </w:pPr>
      <w:r>
        <w:t>Blueprint (BP)</w:t>
      </w:r>
    </w:p>
    <w:p>
      <w:pPr>
        <w:pStyle w:val="ListBullet"/>
      </w:pPr>
      <w:r>
        <w:t>Master Scope (MS)</w:t>
      </w:r>
    </w:p>
    <w:p/>
    <w:p>
      <w:r>
        <w:t>Non-blocking gates can be deferred with defaults:</w:t>
      </w:r>
    </w:p>
    <w:p>
      <w:pPr>
        <w:pStyle w:val="ListBullet"/>
      </w:pPr>
      <w:r>
        <w:t>Folder (FLD) — can default to AIXORD Standard</w:t>
      </w:r>
    </w:p>
    <w:p>
      <w:pPr>
        <w:pStyle w:val="ListBullet"/>
      </w:pPr>
      <w:r>
        <w:t>Citation (CIT) — defaults to STANDARD</w:t>
      </w:r>
    </w:p>
    <w:p>
      <w:pPr>
        <w:pStyle w:val="ListBullet"/>
      </w:pPr>
      <w:r>
        <w:t>Continuity (CON) — defaults to STANDARD</w:t>
      </w:r>
    </w:p>
    <w:p/>
    <w:p>
      <w:r>
        <w:t>Even non-blocking gates should be explicitly addressed rather than silently defaulted.</w:t>
      </w:r>
    </w:p>
    <w:p/>
    <w:p>
      <w:pPr>
        <w:pStyle w:val="Heading1"/>
      </w:pPr>
      <w:r>
        <w:t>Gate Status Display</w:t>
      </w:r>
    </w:p>
    <w:p>
      <w:r>
        <w:t>ChatGPT displays gate status in response headers:</w:t>
      </w:r>
    </w:p>
    <w:p/>
    <w:p>
      <w:r>
        <w:t>``` Gates: LIC✓ DIS✓ RA✓ FX○ PD○ ```</w:t>
      </w:r>
    </w:p>
    <w:p/>
    <w:p>
      <w:r>
        <w:t>A checkmark (✓) indicates the gate is satisfied. An open circle (○) indicates the gate is pending.</w:t>
      </w:r>
    </w:p>
    <w:p/>
    <w:p>
      <w:r>
        <w:t>This display lets you immediately see which gates are satisfied and which block current progress.</w:t>
      </w:r>
    </w:p>
    <w:p/>
    <w:p>
      <w:pPr>
        <w:pStyle w:val="Heading1"/>
      </w:pPr>
      <w:r>
        <w:t>Formula and Reality Gates</w:t>
      </w:r>
    </w:p>
    <w:p>
      <w:r>
        <w:t>Two gates deserve special attention because they are new in version 4.2 and represent important governance additions.</w:t>
      </w:r>
    </w:p>
    <w:p/>
    <w:p>
      <w:pPr>
        <w:pStyle w:val="Heading2"/>
      </w:pPr>
      <w:r>
        <w:t>The Reality Absorption Gate (RA)</w:t>
      </w:r>
    </w:p>
    <w:p>
      <w:r>
        <w:t>The Reality Absorption Gate requires explicit declaration of whether verified execution exists. Without this declaration, ChatGPT might default to greenfield assumptions and suggest rebuilding existing functionality.</w:t>
      </w:r>
    </w:p>
    <w:p/>
    <w:p>
      <w:r>
        <w:t>The RA gate cannot be defaulted. You must explicitly choose:</w:t>
      </w:r>
    </w:p>
    <w:p>
      <w:pPr>
        <w:pStyle w:val="ListBullet"/>
      </w:pPr>
      <w:r>
        <w:t>GREENFIELD — No verified execution exists</w:t>
      </w:r>
    </w:p>
    <w:p>
      <w:pPr>
        <w:pStyle w:val="ListBullet"/>
      </w:pPr>
      <w:r>
        <w:t>BROWNFIELD-EXTEND — Verified execution exists, must extend</w:t>
      </w:r>
    </w:p>
    <w:p>
      <w:pPr>
        <w:pStyle w:val="ListBullet"/>
      </w:pPr>
      <w:r>
        <w:t>BROWNFIELD-REPLACE — Verified execution exists, replacement authorized</w:t>
      </w:r>
    </w:p>
    <w:p/>
    <w:p>
      <w:pPr>
        <w:pStyle w:val="Heading2"/>
      </w:pPr>
      <w:r>
        <w:t>The Formula Gate (FX)</w:t>
      </w:r>
    </w:p>
    <w:p>
      <w:r>
        <w:t>The Formula Gate requires binding the AIXORD Formula before Blueprint work can begin. This ensures you have explicitly created a formula document that defines:</w:t>
      </w:r>
    </w:p>
    <w:p>
      <w:pPr>
        <w:pStyle w:val="ListBullet"/>
      </w:pPr>
      <w:r>
        <w:t>Objective</w:t>
      </w:r>
    </w:p>
    <w:p>
      <w:pPr>
        <w:pStyle w:val="ListBullet"/>
      </w:pPr>
      <w:r>
        <w:t>Deliverables</w:t>
      </w:r>
    </w:p>
    <w:p>
      <w:pPr>
        <w:pStyle w:val="ListBullet"/>
      </w:pPr>
      <w:r>
        <w:t>Dependencies</w:t>
      </w:r>
    </w:p>
    <w:p>
      <w:pPr>
        <w:pStyle w:val="ListBullet"/>
      </w:pPr>
      <w:r>
        <w:t>Gates</w:t>
      </w:r>
    </w:p>
    <w:p>
      <w:pPr>
        <w:pStyle w:val="ListBullet"/>
      </w:pPr>
      <w:r>
        <w:t>Quality Requirements</w:t>
      </w:r>
    </w:p>
    <w:p/>
    <w:p>
      <w:r>
        <w:t>Without a bound Formula, Blueprint creation is blocked.</w:t>
      </w:r>
    </w:p>
    <w:p/>
    <w:p>
      <w:r>
        <w:t>────────────────────────────────────────</w:t>
      </w:r>
    </w:p>
    <w:p>
      <w:pPr>
        <w:pStyle w:val="Title"/>
        <w:jc w:val="center"/>
      </w:pPr>
      <w:r>
        <w:t>Chapter 9: ChatGPT-Specific Considerations</w:t>
      </w:r>
    </w:p>
    <w:p>
      <w:pPr>
        <w:pStyle w:val="Heading1"/>
      </w:pPr>
      <w:r>
        <w:t>ChatGPT's Risk Profile</w:t>
      </w:r>
    </w:p>
    <w:p>
      <w:r>
        <w:t>ChatGPT is a high-capability generalist model. It excels at natural language fluency, broad knowledge, and tool integration. But it exhibits predictable weaknesses that AIXORD is designed to compensate for.</w:t>
      </w:r>
    </w:p>
    <w:p/>
    <w:p>
      <w:r>
        <w:t>Understanding these characteristics helps you work with ChatGPT more effectively.</w:t>
      </w:r>
    </w:p>
    <w:p/>
    <w:p>
      <w:pPr>
        <w:pStyle w:val="Heading2"/>
      </w:pPr>
      <w:r>
        <w:t>Hallucination Risk</w:t>
      </w:r>
    </w:p>
    <w:p>
      <w:r>
        <w:t>ChatGPT may generate plausible-sounding but incorrect information with complete confidence. Under AIXORD governance, ChatGPT will:</w:t>
      </w:r>
    </w:p>
    <w:p/>
    <w:p>
      <w:pPr>
        <w:pStyle w:val="ListBullet"/>
      </w:pPr>
      <w:r>
        <w:t>Declare confidence levels (HIGH, MEDIUM, LOW, UNVERIFIED) on factual claims</w:t>
      </w:r>
    </w:p>
    <w:p>
      <w:pPr>
        <w:pStyle w:val="ListBullet"/>
      </w:pPr>
      <w:r>
        <w:t>Refuse to fabricate sources, citations, or references</w:t>
      </w:r>
    </w:p>
    <w:p>
      <w:pPr>
        <w:pStyle w:val="ListBullet"/>
      </w:pPr>
      <w:r>
        <w:t>Recommend verification for unverified claims</w:t>
      </w:r>
    </w:p>
    <w:p>
      <w:pPr>
        <w:pStyle w:val="ListBullet"/>
      </w:pPr>
      <w:r>
        <w:t>Flag claims that lack supporting evidence</w:t>
      </w:r>
    </w:p>
    <w:p/>
    <w:p>
      <w:r>
        <w:t>When you see a confidence indicator, take it seriously. LOW or UNVERIFIED claims should be verified before acting on them.</w:t>
      </w:r>
    </w:p>
    <w:p/>
    <w:p>
      <w:pPr>
        <w:pStyle w:val="Heading2"/>
      </w:pPr>
      <w:r>
        <w:t>Reasoning Limitations</w:t>
      </w:r>
    </w:p>
    <w:p>
      <w:r>
        <w:t>ChatGPT performs pattern matching that can mimic reasoning, but complex multi-step logic can break down. Under AIXORD governance:</w:t>
      </w:r>
    </w:p>
    <w:p/>
    <w:p>
      <w:pPr>
        <w:pStyle w:val="ListBullet"/>
      </w:pPr>
      <w:r>
        <w:t>Complex reasoning is externalized as explicit Deliverables and Steps</w:t>
      </w:r>
    </w:p>
    <w:p>
      <w:pPr>
        <w:pStyle w:val="ListBullet"/>
      </w:pPr>
      <w:r>
        <w:t>No implicit reasoning leaps are permitted</w:t>
      </w:r>
    </w:p>
    <w:p>
      <w:pPr>
        <w:pStyle w:val="ListBullet"/>
      </w:pPr>
      <w:r>
        <w:t>If reasoning confidence is low, work halts or returns to planning</w:t>
      </w:r>
    </w:p>
    <w:p/>
    <w:p>
      <w:r>
        <w:t>If a proposed approach feels like a logical leap, request explicit decomposition of the reasoning.</w:t>
      </w:r>
    </w:p>
    <w:p/>
    <w:p>
      <w:pPr>
        <w:pStyle w:val="Heading2"/>
      </w:pPr>
      <w:r>
        <w:t>Context Degradation</w:t>
      </w:r>
    </w:p>
    <w:p>
      <w:r>
        <w:t>In long conversations, ChatGPT's attention to earlier context degrades. Under AIXORD governance:</w:t>
      </w:r>
    </w:p>
    <w:p/>
    <w:p>
      <w:pPr>
        <w:pStyle w:val="ListBullet"/>
      </w:pPr>
      <w:r>
        <w:t>Message count is tracked with threshold warnings</w:t>
      </w:r>
    </w:p>
    <w:p>
      <w:pPr>
        <w:pStyle w:val="ListBullet"/>
      </w:pPr>
      <w:r>
        <w:t>Checkpoints are recommended as conversations grow</w:t>
      </w:r>
    </w:p>
    <w:p>
      <w:pPr>
        <w:pStyle w:val="ListBullet"/>
      </w:pPr>
      <w:r>
        <w:t>Artifact binding is enforced rather than relying on memory</w:t>
      </w:r>
    </w:p>
    <w:p>
      <w:pPr>
        <w:pStyle w:val="ListBullet"/>
      </w:pPr>
      <w:r>
        <w:t>External documents are authoritative, not remembered context</w:t>
      </w:r>
    </w:p>
    <w:p/>
    <w:p>
      <w:r>
        <w:t>Take checkpoint recommendations seriously. A timely CHECKPOINT prevents context loss.</w:t>
      </w:r>
    </w:p>
    <w:p/>
    <w:p>
      <w:pPr>
        <w:pStyle w:val="Heading2"/>
      </w:pPr>
      <w:r>
        <w:t>Greenfield Bias</w:t>
      </w:r>
    </w:p>
    <w:p>
      <w:r>
        <w:t>ChatGPT tends to approach problems as if starting fresh. Under AIXORD governance:</w:t>
      </w:r>
    </w:p>
    <w:p/>
    <w:p>
      <w:pPr>
        <w:pStyle w:val="ListBullet"/>
      </w:pPr>
      <w:r>
        <w:t>Reality Classification is mandatory and has no default</w:t>
      </w:r>
    </w:p>
    <w:p>
      <w:pPr>
        <w:pStyle w:val="ListBullet"/>
      </w:pPr>
      <w:r>
        <w:t>BROWNFIELD-EXTEND protects verified functionality</w:t>
      </w:r>
    </w:p>
    <w:p>
      <w:pPr>
        <w:pStyle w:val="ListBullet"/>
      </w:pPr>
      <w:r>
        <w:t>Rebuild attempts on conserved scopes trigger HALT</w:t>
      </w:r>
    </w:p>
    <w:p>
      <w:pPr>
        <w:pStyle w:val="ListBullet"/>
      </w:pPr>
      <w:r>
        <w:t>Explicit unlocking is required to modify protected work</w:t>
      </w:r>
    </w:p>
    <w:p/>
    <w:p>
      <w:r>
        <w:t>Be explicit about what already works and should be preserved.</w:t>
      </w:r>
    </w:p>
    <w:p/>
    <w:p>
      <w:pPr>
        <w:pStyle w:val="Heading2"/>
      </w:pPr>
      <w:r>
        <w:t>Sycophancy</w:t>
      </w:r>
    </w:p>
    <w:p>
      <w:r>
        <w:t>ChatGPT may agree with incorrect assertions rather than correcting them. Under AIXORD governance:</w:t>
      </w:r>
    </w:p>
    <w:p/>
    <w:p>
      <w:pPr>
        <w:pStyle w:val="ListBullet"/>
      </w:pPr>
      <w:r>
        <w:t>ChatGPT will challenge incorrect assumptions when detected</w:t>
      </w:r>
    </w:p>
    <w:p>
      <w:pPr>
        <w:pStyle w:val="ListBullet"/>
      </w:pPr>
      <w:r>
        <w:t>Contradictions are surfaced rather than glossed over</w:t>
      </w:r>
    </w:p>
    <w:p>
      <w:pPr>
        <w:pStyle w:val="ListBullet"/>
      </w:pPr>
      <w:r>
        <w:t>Agreement is not treated as approval</w:t>
      </w:r>
    </w:p>
    <w:p/>
    <w:p>
      <w:r>
        <w:t>If ChatGPT challenges something you said, take it seriously rather than dismissing it.</w:t>
      </w:r>
    </w:p>
    <w:p/>
    <w:p>
      <w:pPr>
        <w:pStyle w:val="Heading1"/>
      </w:pPr>
      <w:r>
        <w:t>ChatGPT Tier Considerations</w:t>
      </w:r>
    </w:p>
    <w:p>
      <w:r>
        <w:t>Different ChatGPT tiers have different characteristics that affect AIXORD usage.</w:t>
      </w:r>
    </w:p>
    <w:p/>
    <w:p>
      <w:pPr>
        <w:pStyle w:val="Heading2"/>
      </w:pPr>
      <w:r>
        <w:t>Free Tier</w:t>
      </w:r>
    </w:p>
    <w:p>
      <w:r>
        <w:t>The Free tier uses GPT-3.5 or limited GPT-4 access. Context windows are smaller, and response quality may be lower on complex tasks. AIXORD compensates by:</w:t>
      </w:r>
    </w:p>
    <w:p/>
    <w:p>
      <w:pPr>
        <w:pStyle w:val="ListBullet"/>
      </w:pPr>
      <w:r>
        <w:t>Recommending more frequent checkpoints</w:t>
      </w:r>
    </w:p>
    <w:p>
      <w:pPr>
        <w:pStyle w:val="ListBullet"/>
      </w:pPr>
      <w:r>
        <w:t>Breaking work into smaller pieces</w:t>
      </w:r>
    </w:p>
    <w:p>
      <w:pPr>
        <w:pStyle w:val="ListBullet"/>
      </w:pPr>
      <w:r>
        <w:t>Emphasizing artifact externalization</w:t>
      </w:r>
    </w:p>
    <w:p/>
    <w:p>
      <w:pPr>
        <w:pStyle w:val="Heading2"/>
      </w:pPr>
      <w:r>
        <w:t>Plus Tier</w:t>
      </w:r>
    </w:p>
    <w:p>
      <w:r>
        <w:t>ChatGPT Plus provides reliable GPT-4 access with extended context. This tier works well with AIXORD's default settings.</w:t>
      </w:r>
    </w:p>
    <w:p/>
    <w:p>
      <w:pPr>
        <w:pStyle w:val="Heading2"/>
      </w:pPr>
      <w:r>
        <w:t>Pro Tier</w:t>
      </w:r>
    </w:p>
    <w:p>
      <w:r>
        <w:t>ChatGPT Pro provides access to o1 and other advanced models with extended thinking capability. AIXORD governance remains valuable even with enhanced model capability — advanced models still exhibit hallucination and context limitations.</w:t>
      </w:r>
    </w:p>
    <w:p/>
    <w:p>
      <w:pPr>
        <w:pStyle w:val="Heading2"/>
      </w:pPr>
      <w:r>
        <w:t>Team and Enterprise Tiers</w:t>
      </w:r>
    </w:p>
    <w:p>
      <w:r>
        <w:t>Team and Enterprise tiers provide shared workspaces and administrative controls. AIXORD's explicit artifacts and HANDOFF system complement these collaborative features.</w:t>
      </w:r>
    </w:p>
    <w:p/>
    <w:p>
      <w:r>
        <w:t>────────────────────────────────────────</w:t>
      </w:r>
    </w:p>
    <w:p>
      <w:pPr>
        <w:pStyle w:val="Title"/>
        <w:jc w:val="center"/>
      </w:pPr>
      <w:r>
        <w:t>Chapter 10: Commands Reference</w:t>
      </w:r>
    </w:p>
    <w:p>
      <w:pPr>
        <w:pStyle w:val="Heading1"/>
      </w:pPr>
      <w:r>
        <w:t>Activation Commands</w:t>
      </w:r>
    </w:p>
    <w:p>
      <w:r>
        <w:t>| Command | Effect | |---------|--------| | PMERIT CONTINUE | Start or resume an AIXORD session | | CHECKPOINT | Save current state, continue working | | HANDOFF | Generate full handoff document, end session | | RECOVER | Rebuild state from HANDOFF, verify before executing |</w:t>
      </w:r>
    </w:p>
    <w:p/>
    <w:p>
      <w:pPr>
        <w:pStyle w:val="Heading1"/>
      </w:pPr>
      <w:r>
        <w:t>Approval Commands</w:t>
      </w:r>
    </w:p>
    <w:p>
      <w:r>
        <w:t>| Command | Effect | |---------|--------| | APPROVED | Authorize the proposed action | | APPROVED: [scope] | Authorize only the specified scope | | EXECUTE | Authorize execution | | DO IT | Authorize execution (alternate phrasing) | | YES, PROCEED | Explicit confirmation |</w:t>
      </w:r>
    </w:p>
    <w:p/>
    <w:p>
      <w:pPr>
        <w:pStyle w:val="Heading1"/>
      </w:pPr>
      <w:r>
        <w:t>Phase Commands</w:t>
      </w:r>
    </w:p>
    <w:p>
      <w:r>
        <w:t>| Command | Effect | |---------|--------| | HALT | Stop current work, return to DECISION | | RESET: [PHASE] | Return to specified phase |</w:t>
      </w:r>
    </w:p>
    <w:p/>
    <w:p>
      <w:pPr>
        <w:pStyle w:val="Heading1"/>
      </w:pPr>
      <w:r>
        <w:t>Scope Commands</w:t>
      </w:r>
    </w:p>
    <w:p>
      <w:r>
        <w:t>| Command | Effect | |---------|--------| | EXPAND SCOPE: [topic] | Request expansion to include topic | | SHOW SCOPE | Display current scope boundaries | | SHOW SCOPES | List all scopes and their status |</w:t>
      </w:r>
    </w:p>
    <w:p/>
    <w:p>
      <w:pPr>
        <w:pStyle w:val="Heading1"/>
      </w:pPr>
      <w:r>
        <w:t>Artifact Commands</w:t>
      </w:r>
    </w:p>
    <w:p>
      <w:r>
        <w:t>| Command | Effect | |---------|--------| | BIND: [artifact] | Confirm artifact present, bind to session | | REBIND ALL | Re-confirm all required artifacts | | SHOW BINDINGS | Display artifact binding status | | UNBIND: [artifact] | Mark artifact as no longer bound | | SAVED: [filename] | Confirm artifact was saved |</w:t>
      </w:r>
    </w:p>
    <w:p/>
    <w:p>
      <w:pPr>
        <w:pStyle w:val="Heading1"/>
      </w:pPr>
      <w:r>
        <w:t>Reality Commands</w:t>
      </w:r>
    </w:p>
    <w:p>
      <w:r>
        <w:t>| Command | Effect | |---------|--------| | DECLARE: GREENFIELD | Set reality to greenfield | | DECLARE: BROWNFIELD-EXTEND | Set reality to extend-only | | DECLARE: BROWNFIELD-REPLACE | Set reality to replacement authorized | | CONSERVE: [SCOPE] | Mark scope as conserved | | UNLOCK: [SCOPE] WITH JUSTIFICATION: [reason] | Unlock conserved scope |</w:t>
      </w:r>
    </w:p>
    <w:p/>
    <w:p>
      <w:pPr>
        <w:pStyle w:val="Heading1"/>
      </w:pPr>
      <w:r>
        <w:t>State Commands</w:t>
      </w:r>
    </w:p>
    <w:p>
      <w:r>
        <w:t>| Command | Effect | |---------|--------| | SHOW STATE | Display current state summary | | SHOW DAG | Display dependency graph | | SHOW FORMULA | Display formula status | | SHOW REALITY | Display reality classification |</w:t>
      </w:r>
    </w:p>
    <w:p/>
    <w:p>
      <w:pPr>
        <w:pStyle w:val="Heading1"/>
      </w:pPr>
      <w:r>
        <w:t>Quality Commands</w:t>
      </w:r>
    </w:p>
    <w:p>
      <w:r>
        <w:t>| Command | Effect | |---------|--------| | QUALITY CHECK | Perform 7-dimension evaluation | | SOURCE CHECK | Request sources for claims |</w:t>
      </w:r>
    </w:p>
    <w:p/>
    <w:p>
      <w:pPr>
        <w:pStyle w:val="Heading1"/>
      </w:pPr>
      <w:r>
        <w:t>Utility Commands</w:t>
      </w:r>
    </w:p>
    <w:p>
      <w:r>
        <w:t>| Command | Effect | |---------|--------| | PROTOCOL CHECK | Force compliance verification | | DRIFT WARNING | Flag potential off-track behavior | | BRIEF | Request shorter responses | | DETAIL | Request expanded responses | | RETRY | Re-attempt last action | | UNDO | Reverse last change | | WRAP UP | Checkpoint then handoff | | HELP | Show available commands | | HELP: [cmd] | Explain specific command |</w:t>
      </w:r>
    </w:p>
    <w:p/>
    <w:p>
      <w:r>
        <w:t>────────────────────────────────────────</w:t>
      </w:r>
    </w:p>
    <w:p>
      <w:pPr>
        <w:pStyle w:val="Title"/>
        <w:jc w:val="center"/>
      </w:pPr>
      <w:r>
        <w:t>Chapter 11: Quality Assurance</w:t>
      </w:r>
    </w:p>
    <w:p>
      <w:pPr>
        <w:pStyle w:val="Heading1"/>
      </w:pPr>
      <w:r>
        <w:t>The Seven Quality Dimensions</w:t>
      </w:r>
    </w:p>
    <w:p>
      <w:r>
        <w:t>AIXORD requires every Deliverable to be assessed against seven quality dimensions before it can be verified and locked.</w:t>
      </w:r>
    </w:p>
    <w:p/>
    <w:p>
      <w:pPr>
        <w:pStyle w:val="Heading2"/>
      </w:pPr>
      <w:r>
        <w:t>1. Best Practices</w:t>
      </w:r>
    </w:p>
    <w:p>
      <w:r>
        <w:t>Does the work follow industry-standard approaches? Best practices evolve, but work should reflect current professional standards for the relevant domain.</w:t>
      </w:r>
    </w:p>
    <w:p/>
    <w:p>
      <w:pPr>
        <w:pStyle w:val="Heading2"/>
      </w:pPr>
      <w:r>
        <w:t>2. Completeness</w:t>
      </w:r>
    </w:p>
    <w:p>
      <w:r>
        <w:t>Are all requirements addressed? Completeness means nothing is missing — every specified requirement has been implemented.</w:t>
      </w:r>
    </w:p>
    <w:p/>
    <w:p>
      <w:pPr>
        <w:pStyle w:val="Heading2"/>
      </w:pPr>
      <w:r>
        <w:t>3. Accuracy</w:t>
      </w:r>
    </w:p>
    <w:p>
      <w:r>
        <w:t>Is the work factually correct? For technical work, this means the code functions as specified. For content, it means statements are truthful and verifiable.</w:t>
      </w:r>
    </w:p>
    <w:p/>
    <w:p>
      <w:pPr>
        <w:pStyle w:val="Heading2"/>
      </w:pPr>
      <w:r>
        <w:t>4. Sustainability</w:t>
      </w:r>
    </w:p>
    <w:p>
      <w:r>
        <w:t>Can the work be maintained long-term? Sustainable work is well-organized, documented, and follows patterns that support future modification.</w:t>
      </w:r>
    </w:p>
    <w:p/>
    <w:p>
      <w:pPr>
        <w:pStyle w:val="Heading2"/>
      </w:pPr>
      <w:r>
        <w:t>5. Reliability</w:t>
      </w:r>
    </w:p>
    <w:p>
      <w:r>
        <w:t>Does the work handle errors and edge cases? Reliable work does not break unexpectedly. It handles unusual inputs, error conditions, and boundary cases gracefully.</w:t>
      </w:r>
    </w:p>
    <w:p/>
    <w:p>
      <w:pPr>
        <w:pStyle w:val="Heading2"/>
      </w:pPr>
      <w:r>
        <w:t>6. User-Friendliness</w:t>
      </w:r>
    </w:p>
    <w:p>
      <w:r>
        <w:t>Is the work intuitive and well-documented? User-friendly work can be understood and used by its intended audience without excessive difficulty.</w:t>
      </w:r>
    </w:p>
    <w:p/>
    <w:p>
      <w:pPr>
        <w:pStyle w:val="Heading2"/>
      </w:pPr>
      <w:r>
        <w:t>7. Accessibility</w:t>
      </w:r>
    </w:p>
    <w:p>
      <w:r>
        <w:t>Does the work follow inclusive design principles? Accessible work can be used by people with diverse abilities and does not unnecessarily exclude users.</w:t>
      </w:r>
    </w:p>
    <w:p/>
    <w:p>
      <w:pPr>
        <w:pStyle w:val="Heading1"/>
      </w:pPr>
      <w:r>
        <w:t>Quality Statuses</w:t>
      </w:r>
    </w:p>
    <w:p>
      <w:r>
        <w:t>Each dimension receives one of three statuses:</w:t>
      </w:r>
    </w:p>
    <w:p/>
    <w:p>
      <w:pPr>
        <w:pStyle w:val="ListBullet"/>
      </w:pPr>
      <w:r/>
      <w:r>
        <w:rPr>
          <w:b/>
        </w:rPr>
        <w:t>PASS</w:t>
      </w:r>
      <w:r>
        <w:t>: Meets or exceeds requirements</w:t>
      </w:r>
    </w:p>
    <w:p>
      <w:pPr>
        <w:pStyle w:val="ListBullet"/>
      </w:pPr>
      <w:r/>
      <w:r>
        <w:rPr>
          <w:b/>
        </w:rPr>
        <w:t>ACCEPTABLE</w:t>
      </w:r>
      <w:r>
        <w:t>: Meets minimum requirements with noted limitations</w:t>
      </w:r>
    </w:p>
    <w:p>
      <w:pPr>
        <w:pStyle w:val="ListBullet"/>
      </w:pPr>
      <w:r/>
      <w:r>
        <w:rPr>
          <w:b/>
        </w:rPr>
        <w:t>FAIL</w:t>
      </w:r>
      <w:r>
        <w:t>: Does not meet requirements, blocks progression</w:t>
      </w:r>
    </w:p>
    <w:p/>
    <w:p>
      <w:r>
        <w:t>Any FAIL status blocks progression to VERIFY and LOCK unless the Director explicitly waives the requirement.</w:t>
      </w:r>
    </w:p>
    <w:p/>
    <w:p>
      <w:pPr>
        <w:pStyle w:val="Heading1"/>
      </w:pPr>
      <w:r>
        <w:t>Evidence Requirements</w:t>
      </w:r>
    </w:p>
    <w:p>
      <w:r>
        <w:t>PASS status requires evidence. An unsupported claim of "PASS" is not valid.</w:t>
      </w:r>
    </w:p>
    <w:p/>
    <w:p>
      <w:r>
        <w:t>Evidence might include:</w:t>
      </w:r>
    </w:p>
    <w:p/>
    <w:p>
      <w:pPr>
        <w:pStyle w:val="ListBullet"/>
      </w:pPr>
      <w:r>
        <w:t>Test results showing the feature works</w:t>
      </w:r>
    </w:p>
    <w:p>
      <w:pPr>
        <w:pStyle w:val="ListBullet"/>
      </w:pPr>
      <w:r>
        <w:t>Code review documentation</w:t>
      </w:r>
    </w:p>
    <w:p>
      <w:pPr>
        <w:pStyle w:val="ListBullet"/>
      </w:pPr>
      <w:r>
        <w:t>User testing feedback</w:t>
      </w:r>
    </w:p>
    <w:p>
      <w:pPr>
        <w:pStyle w:val="ListBullet"/>
      </w:pPr>
      <w:r>
        <w:t>Compliance audit reports</w:t>
      </w:r>
    </w:p>
    <w:p>
      <w:pPr>
        <w:pStyle w:val="ListBullet"/>
      </w:pPr>
      <w:r>
        <w:t>Performance measurements</w:t>
      </w:r>
    </w:p>
    <w:p/>
    <w:p>
      <w:r>
        <w:t>The type of evidence depends on the dimension and context, but some form of justification is always required.</w:t>
      </w:r>
    </w:p>
    <w:p/>
    <w:p>
      <w:pPr>
        <w:pStyle w:val="Heading1"/>
      </w:pPr>
      <w:r>
        <w:t>Trade-offs and Waivers</w:t>
      </w:r>
    </w:p>
    <w:p>
      <w:r>
        <w:t>Sometimes quality trade-offs are necessary. A deadline might require accepting ACCEPTABLE status on sustainability to ship on time. A prototype might reasonably receive a waiver on accessibility.</w:t>
      </w:r>
    </w:p>
    <w:p/>
    <w:p>
      <w:r>
        <w:t>AIXORD supports these trade-offs but requires them to be explicit. When you accept a trade-off:</w:t>
      </w:r>
    </w:p>
    <w:p/>
    <w:p>
      <w:pPr>
        <w:pStyle w:val="ListBullet"/>
      </w:pPr>
      <w:r>
        <w:t>Document which dimension is compromised</w:t>
      </w:r>
    </w:p>
    <w:p>
      <w:pPr>
        <w:pStyle w:val="ListBullet"/>
      </w:pPr>
      <w:r>
        <w:t>Document why the trade-off is acceptable</w:t>
      </w:r>
    </w:p>
    <w:p>
      <w:pPr>
        <w:pStyle w:val="ListBullet"/>
      </w:pPr>
      <w:r>
        <w:t>Document any planned remediation</w:t>
      </w:r>
    </w:p>
    <w:p/>
    <w:p>
      <w:r>
        <w:t>This prevents unintentional quality degradation while allowing informed decisions.</w:t>
      </w:r>
    </w:p>
    <w:p/>
    <w:p>
      <w:r>
        <w:t>────────────────────────────────────────</w:t>
      </w:r>
    </w:p>
    <w:p>
      <w:pPr>
        <w:pStyle w:val="Title"/>
        <w:jc w:val="center"/>
      </w:pPr>
      <w:r>
        <w:t>Chapter 12: Session Continuity and Handoffs</w:t>
      </w:r>
    </w:p>
    <w:p>
      <w:pPr>
        <w:pStyle w:val="Heading1"/>
      </w:pPr>
      <w:r>
        <w:t>The Continuity Challenge</w:t>
      </w:r>
    </w:p>
    <w:p>
      <w:r>
        <w:t>AI conversations lack inherent persistence. When you close a chat and return later, context is gone. When you hit a usage limit and start fresh, previous decisions are forgotten.</w:t>
      </w:r>
    </w:p>
    <w:p/>
    <w:p>
      <w:r>
        <w:t>AIXORD addresses this through explicit continuity mechanisms — checkpoints and handoffs that create external records of session state.</w:t>
      </w:r>
    </w:p>
    <w:p/>
    <w:p>
      <w:pPr>
        <w:pStyle w:val="Heading1"/>
      </w:pPr>
      <w:r>
        <w:t>Checkpoints</w:t>
      </w:r>
    </w:p>
    <w:p>
      <w:r>
        <w:t>A CHECKPOINT is a quick save of current state without ending the session. Use CHECKPOINT when:</w:t>
      </w:r>
    </w:p>
    <w:p/>
    <w:p>
      <w:pPr>
        <w:pStyle w:val="ListBullet"/>
      </w:pPr>
      <w:r>
        <w:t>You have made significant progress worth preserving</w:t>
      </w:r>
    </w:p>
    <w:p>
      <w:pPr>
        <w:pStyle w:val="ListBullet"/>
      </w:pPr>
      <w:r>
        <w:t>You are approaching message limits</w:t>
      </w:r>
    </w:p>
    <w:p>
      <w:pPr>
        <w:pStyle w:val="ListBullet"/>
      </w:pPr>
      <w:r>
        <w:t>You need to step away briefly but plan to continue</w:t>
      </w:r>
    </w:p>
    <w:p>
      <w:pPr>
        <w:pStyle w:val="ListBullet"/>
      </w:pPr>
      <w:r>
        <w:t>ChatGPT recommends saving state</w:t>
      </w:r>
    </w:p>
    <w:p/>
    <w:p>
      <w:r>
        <w:t>To create a checkpoint, simply say "CHECKPOINT" or use the shorthand.</w:t>
      </w:r>
    </w:p>
    <w:p/>
    <w:p>
      <w:r>
        <w:t>ChatGPT will generate a checkpoint document that captures:</w:t>
      </w:r>
    </w:p>
    <w:p/>
    <w:p>
      <w:pPr>
        <w:pStyle w:val="ListBullet"/>
      </w:pPr>
      <w:r>
        <w:t>Current phase and kingdom</w:t>
      </w:r>
    </w:p>
    <w:p>
      <w:pPr>
        <w:pStyle w:val="ListBullet"/>
      </w:pPr>
      <w:r>
        <w:t>Active deliverable and progress</w:t>
      </w:r>
    </w:p>
    <w:p>
      <w:pPr>
        <w:pStyle w:val="ListBullet"/>
      </w:pPr>
      <w:r>
        <w:t>Key decisions made</w:t>
      </w:r>
    </w:p>
    <w:p>
      <w:pPr>
        <w:pStyle w:val="ListBullet"/>
      </w:pPr>
      <w:r>
        <w:t>Pending items</w:t>
      </w:r>
    </w:p>
    <w:p>
      <w:pPr>
        <w:pStyle w:val="ListBullet"/>
      </w:pPr>
      <w:r>
        <w:t>Artifact binding status</w:t>
      </w:r>
    </w:p>
    <w:p/>
    <w:p>
      <w:r>
        <w:t>Save this checkpoint to your artifact storage. If something goes wrong, you can recover from this point.</w:t>
      </w:r>
    </w:p>
    <w:p/>
    <w:p>
      <w:pPr>
        <w:pStyle w:val="Heading1"/>
      </w:pPr>
      <w:r>
        <w:t>Handoffs</w:t>
      </w:r>
    </w:p>
    <w:p>
      <w:r>
        <w:t>A HANDOFF is a comprehensive session transfer document. Unlike a checkpoint, a HANDOFF is designed to fully transfer authority to a new session.</w:t>
      </w:r>
    </w:p>
    <w:p/>
    <w:p>
      <w:r>
        <w:t>Use HANDOFF when:</w:t>
      </w:r>
    </w:p>
    <w:p/>
    <w:p>
      <w:pPr>
        <w:pStyle w:val="ListBullet"/>
      </w:pPr>
      <w:r>
        <w:t>Ending a work session</w:t>
      </w:r>
    </w:p>
    <w:p>
      <w:pPr>
        <w:pStyle w:val="ListBullet"/>
      </w:pPr>
      <w:r>
        <w:t>Switching between devices</w:t>
      </w:r>
    </w:p>
    <w:p>
      <w:pPr>
        <w:pStyle w:val="ListBullet"/>
      </w:pPr>
      <w:r>
        <w:t>Encountering a context limit</w:t>
      </w:r>
    </w:p>
    <w:p>
      <w:pPr>
        <w:pStyle w:val="ListBullet"/>
      </w:pPr>
      <w:r>
        <w:t>Changing conversation threads</w:t>
      </w:r>
    </w:p>
    <w:p/>
    <w:p>
      <w:r>
        <w:t>A HANDOFF document includes:</w:t>
      </w:r>
    </w:p>
    <w:p/>
    <w:p>
      <w:pPr>
        <w:pStyle w:val="ListBullet"/>
      </w:pPr>
      <w:r>
        <w:t>Authority declaration</w:t>
      </w:r>
    </w:p>
    <w:p>
      <w:pPr>
        <w:pStyle w:val="ListBullet"/>
      </w:pPr>
      <w:r>
        <w:t>Objective and scope</w:t>
      </w:r>
    </w:p>
    <w:p>
      <w:pPr>
        <w:pStyle w:val="ListBullet"/>
      </w:pPr>
      <w:r>
        <w:t>Reality classification</w:t>
      </w:r>
    </w:p>
    <w:p>
      <w:pPr>
        <w:pStyle w:val="ListBullet"/>
      </w:pPr>
      <w:r>
        <w:t>Formula status</w:t>
      </w:r>
    </w:p>
    <w:p>
      <w:pPr>
        <w:pStyle w:val="ListBullet"/>
      </w:pPr>
      <w:r>
        <w:t>Current state (phase, kingdom, gates)</w:t>
      </w:r>
    </w:p>
    <w:p>
      <w:pPr>
        <w:pStyle w:val="ListBullet"/>
      </w:pPr>
      <w:r>
        <w:t>DAG status</w:t>
      </w:r>
    </w:p>
    <w:p>
      <w:pPr>
        <w:pStyle w:val="ListBullet"/>
      </w:pPr>
      <w:r>
        <w:t>Artifact locations</w:t>
      </w:r>
    </w:p>
    <w:p>
      <w:pPr>
        <w:pStyle w:val="ListBullet"/>
      </w:pPr>
      <w:r>
        <w:t>Explicit next action</w:t>
      </w:r>
    </w:p>
    <w:p>
      <w:pPr>
        <w:pStyle w:val="ListBullet"/>
      </w:pPr>
      <w:r>
        <w:t>Resume instructions</w:t>
      </w:r>
    </w:p>
    <w:p>
      <w:pPr>
        <w:pStyle w:val="ListBullet"/>
      </w:pPr>
      <w:r>
        <w:t>Artifact rebind checklist</w:t>
      </w:r>
    </w:p>
    <w:p/>
    <w:p>
      <w:pPr>
        <w:pStyle w:val="Heading1"/>
      </w:pPr>
      <w:r>
        <w:t>Using HANDOFF for Recovery</w:t>
      </w:r>
    </w:p>
    <w:p>
      <w:r>
        <w:t>When you start a new session and say "PMERIT CONTINUE," you will be asked to provide your HANDOFF document.</w:t>
      </w:r>
    </w:p>
    <w:p/>
    <w:p>
      <w:r>
        <w:t>Paste the HANDOFF contents or confirm the artifact is present. ChatGPT will parse the HANDOFF and restore session context.</w:t>
      </w:r>
    </w:p>
    <w:p/>
    <w:p>
      <w:r>
        <w:t>However, a HANDOFF transfers authority and intent — not artifact availability. You must still rebind artifacts to confirm they are present.</w:t>
      </w:r>
    </w:p>
    <w:p/>
    <w:p>
      <w:r>
        <w:t>The recovery sequence:</w:t>
      </w:r>
    </w:p>
    <w:p/>
    <w:p>
      <w:pPr>
        <w:pStyle w:val="ListNumber"/>
      </w:pPr>
      <w:r>
        <w:t>Provide HANDOFF document</w:t>
      </w:r>
    </w:p>
    <w:p>
      <w:pPr>
        <w:pStyle w:val="ListNumber"/>
      </w:pPr>
      <w:r>
        <w:t>Confirm artifact rebinding</w:t>
      </w:r>
    </w:p>
    <w:p>
      <w:pPr>
        <w:pStyle w:val="ListNumber"/>
      </w:pPr>
      <w:r>
        <w:t>Resume from recorded state</w:t>
      </w:r>
    </w:p>
    <w:p/>
    <w:p>
      <w:r>
        <w:t>Only after rebinding can execution continue.</w:t>
      </w:r>
    </w:p>
    <w:p/>
    <w:p>
      <w:pPr>
        <w:pStyle w:val="Heading1"/>
      </w:pPr>
      <w:r>
        <w:t>The RECOVER Command</w:t>
      </w:r>
    </w:p>
    <w:p>
      <w:r>
        <w:t>If you have a partial or corrupted HANDOFF, use RECOVER instead of CONTINUE.</w:t>
      </w:r>
    </w:p>
    <w:p/>
    <w:p>
      <w:r>
        <w:t>RECOVER initiates a more cautious restoration process:</w:t>
      </w:r>
    </w:p>
    <w:p/>
    <w:p>
      <w:pPr>
        <w:pStyle w:val="ListBullet"/>
      </w:pPr>
      <w:r>
        <w:t>State is rebuilt from available information</w:t>
      </w:r>
    </w:p>
    <w:p>
      <w:pPr>
        <w:pStyle w:val="ListBullet"/>
      </w:pPr>
      <w:r>
        <w:t>Verification is required before any execution</w:t>
      </w:r>
    </w:p>
    <w:p>
      <w:pPr>
        <w:pStyle w:val="ListBullet"/>
      </w:pPr>
      <w:r>
        <w:t>Missing elements are flagged for resolution</w:t>
      </w:r>
    </w:p>
    <w:p/>
    <w:p>
      <w:r>
        <w:t>RECOVER is slower but safer when you are unsure about state integrity.</w:t>
      </w:r>
    </w:p>
    <w:p/>
    <w:p>
      <w:r>
        <w:t>────────────────────────────────────────</w:t>
      </w:r>
    </w:p>
    <w:p>
      <w:pPr>
        <w:pStyle w:val="Title"/>
        <w:jc w:val="center"/>
      </w:pPr>
      <w:r>
        <w:t>Chapter 13: Path Security</w:t>
      </w:r>
    </w:p>
    <w:p>
      <w:pPr>
        <w:pStyle w:val="Heading1"/>
      </w:pPr>
      <w:r>
        <w:t>Why Path Security Matters</w:t>
      </w:r>
    </w:p>
    <w:p>
      <w:r>
        <w:t>Your file system paths reveal information about your computer. A path like "/Users/JohnSmith/Documents/..." reveals your username. A path showing OneDrive or Dropbox folders reveals your cloud service usage.</w:t>
      </w:r>
    </w:p>
    <w:p/>
    <w:p>
      <w:r>
        <w:t>This information could be used for social engineering, targeted phishing, or other attacks. AIXORD includes path security protocols to protect your privacy.</w:t>
      </w:r>
    </w:p>
    <w:p/>
    <w:p>
      <w:pPr>
        <w:pStyle w:val="Heading1"/>
      </w:pPr>
      <w:r>
        <w:t>The Path Variable System</w:t>
      </w:r>
    </w:p>
    <w:p>
      <w:r>
        <w:t>AIXORD uses logical variables instead of raw paths in all artifacts and communications:</w:t>
      </w:r>
    </w:p>
    <w:p/>
    <w:p>
      <w:r>
        <w:t>| Variable | Meaning | |----------|---------| | {AIXORD_HOME} | Your AIXORD installation root | | {PROJECT_ROOT} | Current project directory | | {LOCAL_ROOT} | Your machine base path | | {ARTIFACTS} | Output and distribution folder | | {HANDOFF_DIR} | Session continuity storage | | {TEMP} | Temporary work folder |</w:t>
      </w:r>
    </w:p>
    <w:p/>
    <w:p>
      <w:r>
        <w:t>When you see "{AIXORD_HOME}/01_Project_Docs/file.md" in a document, this refers to wherever you have installed AIXORD — without revealing that actual path.</w:t>
      </w:r>
    </w:p>
    <w:p/>
    <w:p>
      <w:pPr>
        <w:pStyle w:val="Heading1"/>
      </w:pPr>
      <w:r>
        <w:t>Forbidden Patterns</w:t>
      </w:r>
    </w:p>
    <w:p>
      <w:r>
        <w:t>Certain path patterns are forbidden in AIXORD artifacts:</w:t>
      </w:r>
    </w:p>
    <w:p/>
    <w:p>
      <w:pPr>
        <w:pStyle w:val="ListBullet"/>
      </w:pPr>
      <w:r>
        <w:t>Windows absolute paths (C:\Users\...)</w:t>
      </w:r>
    </w:p>
    <w:p>
      <w:pPr>
        <w:pStyle w:val="ListBullet"/>
      </w:pPr>
      <w:r>
        <w:t>macOS home paths (/Users/...)</w:t>
      </w:r>
    </w:p>
    <w:p>
      <w:pPr>
        <w:pStyle w:val="ListBullet"/>
      </w:pPr>
      <w:r>
        <w:t>Linux home paths (/home/...)</w:t>
      </w:r>
    </w:p>
    <w:p>
      <w:pPr>
        <w:pStyle w:val="ListBullet"/>
      </w:pPr>
      <w:r>
        <w:t>UNC network paths (\\server\...)</w:t>
      </w:r>
    </w:p>
    <w:p>
      <w:pPr>
        <w:pStyle w:val="ListBullet"/>
      </w:pPr>
      <w:r>
        <w:t>Cloud sync folder names (OneDrive, Dropbox, Google Drive)</w:t>
      </w:r>
    </w:p>
    <w:p/>
    <w:p>
      <w:r>
        <w:t>If ChatGPT detects these patterns in generated content, it will sanitize them before the artifact is finalized.</w:t>
      </w:r>
    </w:p>
    <w:p/>
    <w:p>
      <w:pPr>
        <w:pStyle w:val="Heading1"/>
      </w:pPr>
      <w:r>
        <w:t>Verification Scripts</w:t>
      </w:r>
    </w:p>
    <w:p>
      <w:r>
        <w:t>AIXORD provides verification scripts that check your folder structure without revealing paths:</w:t>
      </w:r>
    </w:p>
    <w:p/>
    <w:p>
      <w:r>
        <w:t>The script outputs only: "AIXORD_VERIFY: PASS [6 folders]" or "AIXORD_VERIFY: FAIL [3/6]"</w:t>
      </w:r>
    </w:p>
    <w:p/>
    <w:p>
      <w:r>
        <w:t>You can share this result safely. Do not share full terminal output or screenshots that show your actual paths.</w:t>
      </w:r>
    </w:p>
    <w:p/>
    <w:p>
      <w:pPr>
        <w:pStyle w:val="Heading1"/>
      </w:pPr>
      <w:r>
        <w:t>Security Alerts</w:t>
      </w:r>
    </w:p>
    <w:p>
      <w:r>
        <w:t>AIXORD includes a "tripwire" system that detects suspicious patterns. If a conversation combines:</w:t>
      </w:r>
    </w:p>
    <w:p/>
    <w:p>
      <w:pPr>
        <w:pStyle w:val="ListBullet"/>
      </w:pPr>
      <w:r>
        <w:t>Path references with urgency ("send immediately")</w:t>
      </w:r>
    </w:p>
    <w:p>
      <w:pPr>
        <w:pStyle w:val="ListBullet"/>
      </w:pPr>
      <w:r>
        <w:t>Path references with credentials (passwords, API keys)</w:t>
      </w:r>
    </w:p>
    <w:p>
      <w:pPr>
        <w:pStyle w:val="ListBullet"/>
      </w:pPr>
      <w:r>
        <w:t>Path references with payment information</w:t>
      </w:r>
    </w:p>
    <w:p>
      <w:pPr>
        <w:pStyle w:val="ListBullet"/>
      </w:pPr>
      <w:r>
        <w:t>Path references with identity documents</w:t>
      </w:r>
    </w:p>
    <w:p/>
    <w:p>
      <w:r>
        <w:t>ChatGPT will halt and display a security alert explaining the risk. You will be asked to confirm how to proceed.</w:t>
      </w:r>
    </w:p>
    <w:p/>
    <w:p>
      <w:r>
        <w:t>This protects against social engineering attempts that might try to extract sensitive information by combining legitimate-seeming requests with unusual urgency.</w:t>
      </w:r>
    </w:p>
    <w:p/>
    <w:p>
      <w:r>
        <w:t>────────────────────────────────────────</w:t>
      </w:r>
    </w:p>
    <w:p>
      <w:pPr>
        <w:pStyle w:val="Title"/>
        <w:jc w:val="center"/>
      </w:pPr>
      <w:r>
        <w:t>Chapter 14: Troubleshooting Common Issues</w:t>
      </w:r>
    </w:p>
    <w:p>
      <w:pPr>
        <w:pStyle w:val="Heading1"/>
      </w:pPr>
      <w:r>
        <w:t>"Gate Blocked" Errors</w:t>
      </w:r>
    </w:p>
    <w:p>
      <w:r>
        <w:t>If you see an error indicating a gate is blocked:</w:t>
      </w:r>
    </w:p>
    <w:p/>
    <w:p>
      <w:pPr>
        <w:pStyle w:val="ListNumber"/>
      </w:pPr>
      <w:r>
        <w:t>Check which gate is blocking (shown in the header)</w:t>
      </w:r>
    </w:p>
    <w:p>
      <w:pPr>
        <w:pStyle w:val="ListNumber"/>
      </w:pPr>
      <w:r>
        <w:t>Review what that gate requires</w:t>
      </w:r>
    </w:p>
    <w:p>
      <w:pPr>
        <w:pStyle w:val="ListNumber"/>
      </w:pPr>
      <w:r>
        <w:t>Complete the prerequisite action</w:t>
      </w:r>
    </w:p>
    <w:p>
      <w:pPr>
        <w:pStyle w:val="ListNumber"/>
      </w:pPr>
      <w:r>
        <w:t>Confirm completion to ChatGPT</w:t>
      </w:r>
    </w:p>
    <w:p/>
    <w:p>
      <w:r>
        <w:t>Common causes:</w:t>
      </w:r>
    </w:p>
    <w:p>
      <w:pPr>
        <w:pStyle w:val="ListBullet"/>
      </w:pPr>
      <w:r>
        <w:t>Artifact not saved or not bound</w:t>
      </w:r>
    </w:p>
    <w:p>
      <w:pPr>
        <w:pStyle w:val="ListBullet"/>
      </w:pPr>
      <w:r>
        <w:t>Setup step skipped</w:t>
      </w:r>
    </w:p>
    <w:p>
      <w:pPr>
        <w:pStyle w:val="ListBullet"/>
      </w:pPr>
      <w:r>
        <w:t>Reality classification not declared</w:t>
      </w:r>
    </w:p>
    <w:p/>
    <w:p>
      <w:pPr>
        <w:pStyle w:val="Heading1"/>
      </w:pPr>
      <w:r>
        <w:t>Artifact Binding Failures</w:t>
      </w:r>
    </w:p>
    <w:p>
      <w:r>
        <w:t>If artifacts are not binding correctly:</w:t>
      </w:r>
    </w:p>
    <w:p/>
    <w:p>
      <w:pPr>
        <w:pStyle w:val="ListNumber"/>
      </w:pPr>
      <w:r>
        <w:t>Verify the file actually exists in your file system</w:t>
      </w:r>
    </w:p>
    <w:p>
      <w:pPr>
        <w:pStyle w:val="ListNumber"/>
      </w:pPr>
      <w:r>
        <w:t>Use explicit confirmation: "ATTESTED: [filename] saved to {AIXORD_HOME}/[folder]/"</w:t>
      </w:r>
    </w:p>
    <w:p>
      <w:pPr>
        <w:pStyle w:val="ListNumber"/>
      </w:pPr>
      <w:r>
        <w:t>If still failing, try pasting file contents for textual verification</w:t>
      </w:r>
    </w:p>
    <w:p/>
    <w:p>
      <w:r>
        <w:t>Remember that ChatGPT cannot access your file system. Binding depends on your confirmation.</w:t>
      </w:r>
    </w:p>
    <w:p/>
    <w:p>
      <w:pPr>
        <w:pStyle w:val="Heading1"/>
      </w:pPr>
      <w:r>
        <w:t>Context Degradation</w:t>
      </w:r>
    </w:p>
    <w:p>
      <w:r>
        <w:t>If ChatGPT seems to be forgetting earlier context:</w:t>
      </w:r>
    </w:p>
    <w:p/>
    <w:p>
      <w:pPr>
        <w:pStyle w:val="ListNumber"/>
      </w:pPr>
      <w:r>
        <w:t>Check the message count in the response header</w:t>
      </w:r>
    </w:p>
    <w:p>
      <w:pPr>
        <w:pStyle w:val="ListNumber"/>
      </w:pPr>
      <w:r>
        <w:t>If approaching thresholds, use CHECKPOINT</w:t>
      </w:r>
    </w:p>
    <w:p>
      <w:pPr>
        <w:pStyle w:val="ListNumber"/>
      </w:pPr>
      <w:r>
        <w:t>Consider creating a HANDOFF and starting fresh</w:t>
      </w:r>
    </w:p>
    <w:p>
      <w:pPr>
        <w:pStyle w:val="ListNumber"/>
      </w:pPr>
      <w:r>
        <w:t>Rely on bound artifacts rather than remembered context</w:t>
      </w:r>
    </w:p>
    <w:p/>
    <w:p>
      <w:pPr>
        <w:pStyle w:val="Heading1"/>
      </w:pPr>
      <w:r>
        <w:t>Greenfield/Brownfield Confusion</w:t>
      </w:r>
    </w:p>
    <w:p>
      <w:r>
        <w:t>If ChatGPT is suggesting rebuilding things that already work:</w:t>
      </w:r>
    </w:p>
    <w:p/>
    <w:p>
      <w:pPr>
        <w:pStyle w:val="ListNumber"/>
      </w:pPr>
      <w:r>
        <w:t>Confirm your Reality Classification is BROWNFIELD-EXTEND</w:t>
      </w:r>
    </w:p>
    <w:p>
      <w:pPr>
        <w:pStyle w:val="ListNumber"/>
      </w:pPr>
      <w:r>
        <w:t>List conserved scopes explicitly</w:t>
      </w:r>
    </w:p>
    <w:p>
      <w:pPr>
        <w:pStyle w:val="ListNumber"/>
      </w:pPr>
      <w:r>
        <w:t>Use CONSERVE: [scope] to protect specific functionality</w:t>
      </w:r>
    </w:p>
    <w:p>
      <w:pPr>
        <w:pStyle w:val="ListNumber"/>
      </w:pPr>
      <w:r>
        <w:t>If ChatGPT persists, use HALT and restate the constraints</w:t>
      </w:r>
    </w:p>
    <w:p/>
    <w:p>
      <w:pPr>
        <w:pStyle w:val="Heading1"/>
      </w:pPr>
      <w:r>
        <w:t>Approval Confusion</w:t>
      </w:r>
    </w:p>
    <w:p>
      <w:r>
        <w:t>If ChatGPT proceeds without proper approval or blocks on valid approval:</w:t>
      </w:r>
    </w:p>
    <w:p/>
    <w:p>
      <w:pPr>
        <w:pStyle w:val="ListNumber"/>
      </w:pPr>
      <w:r>
        <w:t>Use explicit approval grammar: "APPROVED" not "looks fine"</w:t>
      </w:r>
    </w:p>
    <w:p>
      <w:pPr>
        <w:pStyle w:val="ListNumber"/>
      </w:pPr>
      <w:r>
        <w:t>If using scope-limited approval, ensure scope is clear</w:t>
      </w:r>
    </w:p>
    <w:p>
      <w:pPr>
        <w:pStyle w:val="ListNumber"/>
      </w:pPr>
      <w:r>
        <w:t>Check if AUTO-APPROVE is set for categories you did not intend</w:t>
      </w:r>
    </w:p>
    <w:p/>
    <w:p>
      <w:pPr>
        <w:pStyle w:val="Heading1"/>
      </w:pPr>
      <w:r>
        <w:t>Recovery Issues</w:t>
      </w:r>
    </w:p>
    <w:p>
      <w:r>
        <w:t>If RECOVER is not working properly:</w:t>
      </w:r>
    </w:p>
    <w:p/>
    <w:p>
      <w:pPr>
        <w:pStyle w:val="ListNumber"/>
      </w:pPr>
      <w:r>
        <w:t>Verify HANDOFF document is complete and not corrupted</w:t>
      </w:r>
    </w:p>
    <w:p>
      <w:pPr>
        <w:pStyle w:val="ListNumber"/>
      </w:pPr>
      <w:r>
        <w:t>Ensure HANDOFF was saved before the issue occurred</w:t>
      </w:r>
    </w:p>
    <w:p>
      <w:pPr>
        <w:pStyle w:val="ListNumber"/>
      </w:pPr>
      <w:r>
        <w:t>Try PMERIT CONTINUE instead if HANDOFF is intact</w:t>
      </w:r>
    </w:p>
    <w:p>
      <w:pPr>
        <w:pStyle w:val="ListNumber"/>
      </w:pPr>
      <w:r>
        <w:t>Worst case: restart from most recent checkpoint</w:t>
      </w:r>
    </w:p>
    <w:p/>
    <w:p>
      <w:r>
        <w:t>────────────────────────────────────────</w:t>
      </w:r>
    </w:p>
    <w:p>
      <w:pPr>
        <w:pStyle w:val="Title"/>
        <w:jc w:val="center"/>
      </w:pPr>
      <w:r>
        <w:t>Chapter 15: Quick Reference Guide</w:t>
      </w:r>
    </w:p>
    <w:p>
      <w:pPr>
        <w:pStyle w:val="Heading1"/>
      </w:pPr>
      <w:r>
        <w:t>Session Start</w:t>
      </w:r>
    </w:p>
    <w:p>
      <w:r>
        <w:t>``` PMERIT CONTINUE → License email/code → I ACCEPT: [identifier] → Tier selection → ENV-CONFIRMED → Folder choice → Citation mode → Continuity mode → Objective statement → Reality classification ```</w:t>
      </w:r>
    </w:p>
    <w:p/>
    <w:p>
      <w:pPr>
        <w:pStyle w:val="Heading1"/>
      </w:pPr>
      <w:r>
        <w:t>Response Header Reading</w:t>
      </w:r>
    </w:p>
    <w:p>
      <w:r>
        <w:t>``` [Phase:PLAN|Task:N|Reality:GF|Formula:UNB|Gates:LIC✓DIS✓RA✓FX○|Artifacts:BND=2,UNB=1|Msg:12/25|Mode:STR] ```</w:t>
      </w:r>
    </w:p>
    <w:p/>
    <w:p>
      <w:pPr>
        <w:pStyle w:val="ListBullet"/>
      </w:pPr>
      <w:r>
        <w:t>Phase: Current phase</w:t>
      </w:r>
    </w:p>
    <w:p>
      <w:pPr>
        <w:pStyle w:val="ListBullet"/>
      </w:pPr>
      <w:r>
        <w:t>Task: Task classification (T/S/N/C)</w:t>
      </w:r>
    </w:p>
    <w:p>
      <w:pPr>
        <w:pStyle w:val="ListBullet"/>
      </w:pPr>
      <w:r>
        <w:t>Reality: GF, BF-E, or BF-R</w:t>
      </w:r>
    </w:p>
    <w:p>
      <w:pPr>
        <w:pStyle w:val="ListBullet"/>
      </w:pPr>
      <w:r>
        <w:t>Formula: BOUND or UNBOUND</w:t>
      </w:r>
    </w:p>
    <w:p>
      <w:pPr>
        <w:pStyle w:val="ListBullet"/>
      </w:pPr>
      <w:r>
        <w:t>Gates: ✓ = satisfied, ○ = pending</w:t>
      </w:r>
    </w:p>
    <w:p>
      <w:pPr>
        <w:pStyle w:val="ListBullet"/>
      </w:pPr>
      <w:r>
        <w:t>Artifacts: Binding counts</w:t>
      </w:r>
    </w:p>
    <w:p>
      <w:pPr>
        <w:pStyle w:val="ListBullet"/>
      </w:pPr>
      <w:r>
        <w:t>Msg: Message count / threshold</w:t>
      </w:r>
    </w:p>
    <w:p>
      <w:pPr>
        <w:pStyle w:val="ListBullet"/>
      </w:pPr>
      <w:r>
        <w:t>Mode: STRICT, SUPERVISED, or SANDBOX</w:t>
      </w:r>
    </w:p>
    <w:p/>
    <w:p>
      <w:pPr>
        <w:pStyle w:val="Heading1"/>
      </w:pPr>
      <w:r>
        <w:t>Essential Commands</w:t>
      </w:r>
    </w:p>
    <w:p>
      <w:r>
        <w:t>| Command | When to Use | |---------|-------------| | APPROVED | Authorize proposed action | | HALT | Stop and reassess | | CHECKPOINT | Save progress | | HANDOFF | End session with transfer | | SHOW STATE | See current status | | BIND: [file] | Confirm artifact present |</w:t>
      </w:r>
    </w:p>
    <w:p/>
    <w:p>
      <w:pPr>
        <w:pStyle w:val="Heading1"/>
      </w:pPr>
      <w:r>
        <w:t>Quality Dimensions</w:t>
      </w:r>
    </w:p>
    <w:p>
      <w:pPr>
        <w:pStyle w:val="ListNumber"/>
      </w:pPr>
      <w:r>
        <w:t>Best Practices</w:t>
      </w:r>
    </w:p>
    <w:p>
      <w:pPr>
        <w:pStyle w:val="ListNumber"/>
      </w:pPr>
      <w:r>
        <w:t>Completeness</w:t>
      </w:r>
    </w:p>
    <w:p>
      <w:pPr>
        <w:pStyle w:val="ListNumber"/>
      </w:pPr>
      <w:r>
        <w:t>Accuracy</w:t>
      </w:r>
    </w:p>
    <w:p>
      <w:pPr>
        <w:pStyle w:val="ListNumber"/>
      </w:pPr>
      <w:r>
        <w:t>Sustainability</w:t>
      </w:r>
    </w:p>
    <w:p>
      <w:pPr>
        <w:pStyle w:val="ListNumber"/>
      </w:pPr>
      <w:r>
        <w:t>Reliability</w:t>
      </w:r>
    </w:p>
    <w:p>
      <w:pPr>
        <w:pStyle w:val="ListNumber"/>
      </w:pPr>
      <w:r>
        <w:t>User-Friendliness</w:t>
      </w:r>
    </w:p>
    <w:p>
      <w:pPr>
        <w:pStyle w:val="ListNumber"/>
      </w:pPr>
      <w:r>
        <w:t>Accessibility</w:t>
      </w:r>
    </w:p>
    <w:p/>
    <w:p>
      <w:pPr>
        <w:pStyle w:val="Heading1"/>
      </w:pPr>
      <w:r>
        <w:t>Gate Sequence</w:t>
      </w:r>
    </w:p>
    <w:p>
      <w:r>
        <w:t>LIC → DIS → TIR → ENV → FLD → CIT → CON → OBJ → RA → FX → PD → PR → BP → MS → VA → HO</w:t>
      </w:r>
    </w:p>
    <w:p/>
    <w:p>
      <w:pPr>
        <w:pStyle w:val="Heading1"/>
      </w:pPr>
      <w:r>
        <w:t>Phase Progression</w:t>
      </w:r>
    </w:p>
    <w:p>
      <w:r>
        <w:t>SETUP → DISCOVER → BRAINSTORM → PLAN → BLUEPRINT → SCOPE → EXECUTE → AUDIT → VERIFY → LOCK</w:t>
      </w:r>
    </w:p>
    <w:p/>
    <w:p>
      <w:pPr>
        <w:pStyle w:val="Heading1"/>
      </w:pPr>
      <w:r>
        <w:t>Support</w:t>
      </w:r>
    </w:p>
    <w:p>
      <w:r>
        <w:t>Product: AIXORD for ChatGPT - OpenAI AI Governance Support: support@pmerit.com Purchase: https://pmerit.gumroad.com</w:t>
      </w:r>
    </w:p>
    <w:p/>
    <w:p>
      <w:r>
        <w:t>────────────────────────────────────────</w:t>
      </w:r>
    </w:p>
    <w:p>
      <w:pPr>
        <w:pStyle w:val="Title"/>
        <w:jc w:val="center"/>
      </w:pPr>
      <w:r>
        <w:t>Appendix: Legal Documents Reference</w:t>
      </w:r>
    </w:p>
    <w:p>
      <w:r>
        <w:t>This product includes separate LICENSE.md and DISCLAIMER.md files that govern your use of AIXORD. Review these documents for complete terms.</w:t>
      </w:r>
    </w:p>
    <w:p/>
    <w:p>
      <w:r>
        <w:t>Key points summarized:</w:t>
      </w:r>
    </w:p>
    <w:p/>
    <w:p>
      <w:pPr>
        <w:pStyle w:val="ListBullet"/>
      </w:pPr>
      <w:r>
        <w:t>Director (you) bears responsibility for decisions and outcomes</w:t>
      </w:r>
    </w:p>
    <w:p>
      <w:pPr>
        <w:pStyle w:val="ListBullet"/>
      </w:pPr>
      <w:r>
        <w:t>AIXORD provides methodology, not guarantees</w:t>
      </w:r>
    </w:p>
    <w:p>
      <w:pPr>
        <w:pStyle w:val="ListBullet"/>
      </w:pPr>
      <w:r>
        <w:t>AI may make mistakes; verify critical information</w:t>
      </w:r>
    </w:p>
    <w:p>
      <w:pPr>
        <w:pStyle w:val="ListBullet"/>
      </w:pPr>
      <w:r>
        <w:t>Not professional legal, financial, or medical advice</w:t>
      </w:r>
    </w:p>
    <w:p>
      <w:pPr>
        <w:pStyle w:val="ListBullet"/>
      </w:pPr>
      <w:r>
        <w:t>PMERIT LLC liability limited to purchase price</w:t>
      </w:r>
    </w:p>
    <w:p>
      <w:pPr>
        <w:pStyle w:val="ListBullet"/>
      </w:pPr>
      <w:r>
        <w:t>User indemnifies PMERIT LLC from claims arising from use</w:t>
      </w:r>
    </w:p>
    <w:p/>
    <w:p>
      <w:r>
        <w:t>Full terms available in your product package.</w:t>
      </w:r>
    </w:p>
    <w:p/>
    <w:p>
      <w:r>
        <w:t>────────────────────────────────────────</w:t>
      </w:r>
    </w:p>
    <w:p>
      <w:pPr>
        <w:pStyle w:val="Heading1"/>
      </w:pPr>
      <w:r>
        <w:t>Operational Assets</w:t>
      </w:r>
    </w:p>
    <w:p>
      <w:r>
        <w:t>Operational assets for this manuscript are available via Gumroad.</w:t>
      </w:r>
    </w:p>
    <w:p/>
    <w:p>
      <w:r>
        <w:t>Optional web interface: https://aixord-webapp-ui.pages.dev/login</w:t>
      </w:r>
    </w:p>
    <w:p/>
    <w:p>
      <w:r>
        <w:t>These tools are optional and assist with workflow continuity. They do not override AI platform behavior or enforce governance automatically.</w:t>
      </w:r>
    </w:p>
    <w:p/>
    <w:p>
      <w:r>
        <w:t>────────────────────────────────────────</w:t>
      </w:r>
    </w:p>
    <w:p>
      <w:pPr>
        <w:pStyle w:val="Heading1"/>
      </w:pPr>
      <w:r>
        <w:t>License Information</w:t>
      </w:r>
    </w:p>
    <w:p>
      <w:r>
        <w:t>This manuscript is educational material accompanying the AIXORD for ChatGPT product. The operational governance is contained in a separate AI-internal document.</w:t>
      </w:r>
    </w:p>
    <w:p/>
    <w:p>
      <w:r>
        <w:t>See LICENSE.md for complete licensing terms.</w:t>
      </w:r>
    </w:p>
    <w:p/>
    <w:p>
      <w:r>
        <w:t>See DISCLAIMER.md for important disclaimers and limitations.</w:t>
      </w:r>
    </w:p>
    <w:p/>
    <w:p>
      <w:r>
        <w:t>────────────────────────────────────────</w:t>
      </w:r>
    </w:p>
    <w:p>
      <w:r/>
      <w:r>
        <w:rPr>
          <w:i/>
        </w:rPr>
        <w:t>AIXORD — Because chaos is optional.</w:t>
      </w:r>
      <w:r/>
    </w:p>
    <w:p/>
    <w:p>
      <w:r/>
      <w:r>
        <w:rPr>
          <w:i/>
        </w:rPr>
        <w:t>Version 4.2 — ChatGPT Edition</w:t>
      </w:r>
      <w:r/>
    </w:p>
    <w:p/>
    <w:p>
      <w:r/>
      <w:r>
        <w:rPr>
          <w:i/>
        </w:rPr>
        <w:t>© PMERIT LLC</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