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Grok</w:t>
      </w:r>
    </w:p>
    <w:p>
      <w:pPr>
        <w:pStyle w:val="Heading1"/>
      </w:pPr>
      <w:r>
        <w:t>AI Governance Framework for xAI's Grok Platform</w:t>
      </w:r>
    </w:p>
    <w:p>
      <w:r>
        <w:rPr>
          <w:b/>
        </w:rPr>
        <w:t>Version 4.2 — Formula &amp; Engine Edition</w:t>
      </w:r>
    </w:p>
    <w:p/>
    <w:p>
      <w:r>
        <w:rPr>
          <w:b/>
        </w:rPr>
        <w:t>By PMERIT</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Why Grok Users Need Governance</w:t>
      </w:r>
    </w:p>
    <w:p>
      <w:pPr>
        <w:pStyle w:val="ListNumber"/>
      </w:pPr>
      <w:r>
        <w:t>The Authority Model</w:t>
      </w:r>
    </w:p>
    <w:p>
      <w:pPr>
        <w:pStyle w:val="ListNumber"/>
      </w:pPr>
      <w:r>
        <w:t>The AIXORD Formula</w:t>
      </w:r>
    </w:p>
    <w:p>
      <w:pPr>
        <w:pStyle w:val="ListNumber"/>
      </w:pPr>
      <w:r>
        <w:t>Kingdoms and Phases</w:t>
      </w:r>
    </w:p>
    <w:p>
      <w:pPr>
        <w:pStyle w:val="ListNumber"/>
      </w:pPr>
      <w:r>
        <w:t>The Gate System</w:t>
      </w:r>
    </w:p>
    <w:p>
      <w:pPr>
        <w:pStyle w:val="ListNumber"/>
      </w:pPr>
      <w:r>
        <w:t>Artifact Management</w:t>
      </w:r>
    </w:p>
    <w:p>
      <w:pPr>
        <w:pStyle w:val="ListNumber"/>
      </w:pPr>
      <w:r>
        <w:t>Quality Dimensions</w:t>
      </w:r>
    </w:p>
    <w:p>
      <w:pPr>
        <w:pStyle w:val="ListNumber"/>
      </w:pPr>
      <w:r>
        <w:t>Working with Grok's Unique Characteristics</w:t>
      </w:r>
    </w:p>
    <w:p>
      <w:pPr>
        <w:pStyle w:val="ListNumber"/>
      </w:pPr>
      <w:r>
        <w:t>Session Management and Continuity</w:t>
      </w:r>
    </w:p>
    <w:p>
      <w:pPr>
        <w:pStyle w:val="ListNumber"/>
      </w:pPr>
      <w:r>
        <w:t>Commands and Operations</w:t>
      </w:r>
    </w:p>
    <w:p>
      <w:pPr>
        <w:pStyle w:val="ListNumber"/>
      </w:pPr>
      <w:r>
        <w:t>Practical Examples</w:t>
      </w:r>
    </w:p>
    <w:p>
      <w:pPr>
        <w:pStyle w:val="ListNumber"/>
      </w:pPr>
      <w:r>
        <w:t>Troubleshooting Common Issues</w:t>
      </w:r>
    </w:p>
    <w:p>
      <w:pPr>
        <w:pStyle w:val="ListNumber"/>
      </w:pPr>
      <w:r>
        <w:t>Quick Reference Guide</w:t>
      </w:r>
    </w:p>
    <w:p/>
    <w:p>
      <w:r>
        <w:t>────────────────────────────────────────</w:t>
      </w:r>
    </w:p>
    <w:p>
      <w:pPr>
        <w:pStyle w:val="Title"/>
        <w:jc w:val="center"/>
      </w:pPr>
      <w:r>
        <w:t>Chapter 1: Introduction to AIXORD</w:t>
      </w:r>
    </w:p>
    <w:p>
      <w:pPr>
        <w:pStyle w:val="Heading1"/>
      </w:pPr>
      <w:r>
        <w:t>The Challenge of Modern AI Collaboration</w:t>
      </w:r>
    </w:p>
    <w:p>
      <w:r>
        <w:t>Before we define AIXORD, let us examine the problem it solves. Consider a typical scenario: a developer spends three hours with an AI assistant designing an application architecture. They discuss database schemas, API endpoints, authentication flows, and deployment strategies. By the end of the session, they have made dozens of decisions and developed a comprehensive plan.</w:t>
      </w:r>
    </w:p>
    <w:p/>
    <w:p>
      <w:r>
        <w:t>Then the browser crashes.</w:t>
      </w:r>
    </w:p>
    <w:p/>
    <w:p>
      <w:r>
        <w:t>When the developer returns and starts a new conversation, the AI has no memory of their work. Three hours of collaborative thinking — gone. The developer must either recreate the entire discussion or, more commonly, proceed from memory with an incomplete understanding of what was decided and why.</w:t>
      </w:r>
    </w:p>
    <w:p/>
    <w:p>
      <w:r>
        <w:t>This is not an edge case. This is the daily reality of AI-assisted work. Sessions end unexpectedly. Context windows fill. AI systems contradict their earlier statements without acknowledgment. Decisions made early in a conversation are forgotten by the end.</w:t>
      </w:r>
    </w:p>
    <w:p/>
    <w:p>
      <w:r>
        <w:t>The technical community has developed various workarounds: saving transcripts, maintaining external notes, using prompts that summarize prior context. But these are patches, not solutions. They require discipline that most users do not consistently maintain, and they do not address the fundamental issue: AI collaboration lacks governance.</w:t>
      </w:r>
    </w:p>
    <w:p/>
    <w:p>
      <w:pPr>
        <w:pStyle w:val="Heading1"/>
      </w:pPr>
      <w:r>
        <w:t>What Is AIXORD?</w:t>
      </w:r>
    </w:p>
    <w:p>
      <w:r>
        <w:t>AIXORD stands for AI Execution Order — a governance framework designed to bring structure, accountability, and continuity to human-AI collaboration. Born from the recognition that conversations with AI systems often devolve into chaos, forgotten context, and reversed decisions, AIXORD provides the discipline necessary to transform AI interactions into productive project execution.</w:t>
      </w:r>
    </w:p>
    <w:p/>
    <w:p>
      <w:r>
        <w:t>At its core, AIXORD is a workflow methodology. Think of it as a project management framework specifically designed for the unique challenges of working with AI systems. Just as Agile transformed software development by introducing structured sprints and ceremonies, AIXORD transforms AI collaboration by introducing clear authority, explicit approval, and verifiable artifacts.</w:t>
      </w:r>
    </w:p>
    <w:p/>
    <w:p>
      <w:pPr>
        <w:pStyle w:val="Heading1"/>
      </w:pPr>
      <w:r>
        <w:t>The Problem AIXORD Solves</w:t>
      </w:r>
    </w:p>
    <w:p>
      <w:r>
        <w:t>Anyone who has spent significant time working with AI assistants has experienced the frustration:</w:t>
      </w:r>
    </w:p>
    <w:p/>
    <w:p>
      <w:r>
        <w:t>You spend an hour discussing a complex project with an AI. You reach important decisions. You develop a clear plan. Then the conversation ends, and when you return, the AI has no memory of your discussion. Or worse, you continue in the same session only to find the AI has subtly contradicted earlier decisions without acknowledgment.</w:t>
      </w:r>
    </w:p>
    <w:p/>
    <w:p>
      <w:r>
        <w:t>This is not a bug — it is the nature of AI systems. They lack persistent memory, cannot truly enforce their own instructions, and operate within context windows that degrade over long conversations. AIXORD accepts these limitations and provides a human-centered framework that works with them rather than against them.</w:t>
      </w:r>
    </w:p>
    <w:p/>
    <w:p>
      <w:pPr>
        <w:pStyle w:val="Heading1"/>
      </w:pPr>
      <w:r>
        <w:t>What AIXORD Is Not</w:t>
      </w:r>
    </w:p>
    <w:p>
      <w:r>
        <w:t>Understanding what AIXORD is not helps set appropriate expectations:</w:t>
      </w:r>
    </w:p>
    <w:p/>
    <w:p>
      <w:r>
        <w:t>AIXORD is not a security layer. It cannot prevent an AI from making mistakes or force compliance through technical means. AI systems operate under instruction, and those instructions can be followed imperfectly.</w:t>
      </w:r>
    </w:p>
    <w:p/>
    <w:p>
      <w:r>
        <w:t>AIXORD is not a replacement for human judgment. The human remains the Director — the ultimate authority who makes all final decisions. AIXORD structures the collaboration; it does not automate decision-making.</w:t>
      </w:r>
    </w:p>
    <w:p/>
    <w:p>
      <w:r>
        <w:t>AIXORD is not platform-specific in its core principles, though this edition is specifically adapted for Grok users who need to account for that platform's particular characteristics.</w:t>
      </w:r>
    </w:p>
    <w:p/>
    <w:p>
      <w:pPr>
        <w:pStyle w:val="Heading1"/>
      </w:pPr>
      <w:r>
        <w:t>The Value Proposition</w:t>
      </w:r>
    </w:p>
    <w:p>
      <w:r>
        <w:t>AIXORD provides value in several concrete ways:</w:t>
      </w:r>
    </w:p>
    <w:p/>
    <w:p>
      <w:r/>
      <w:r>
        <w:rPr>
          <w:b/>
        </w:rPr>
        <w:t>Structured Thinking</w:t>
      </w:r>
      <w:r>
        <w:t>: By requiring explicit phases, gates, and decisions, AIXORD forces both human and AI to think clearly about what they are doing and why.</w:t>
      </w:r>
    </w:p>
    <w:p/>
    <w:p>
      <w:r/>
      <w:r>
        <w:rPr>
          <w:b/>
        </w:rPr>
        <w:t>Artifact Discipline</w:t>
      </w:r>
      <w:r>
        <w:t>: The requirement to save work externally creates real checkpoints that survive session boundaries and platform limitations.</w:t>
      </w:r>
    </w:p>
    <w:p/>
    <w:p>
      <w:r/>
      <w:r>
        <w:rPr>
          <w:b/>
        </w:rPr>
        <w:t>Authority Clarity</w:t>
      </w:r>
      <w:r>
        <w:t>: Clear roles — Director, Architect, Commander — eliminate confusion about who decides what.</w:t>
      </w:r>
    </w:p>
    <w:p/>
    <w:p>
      <w:r/>
      <w:r>
        <w:rPr>
          <w:b/>
        </w:rPr>
        <w:t>Session Continuity</w:t>
      </w:r>
      <w:r>
        <w:t>: The HANDOFF system preserves context across sessions, enabling multi-session projects that would otherwise be impossible.</w:t>
      </w:r>
    </w:p>
    <w:p/>
    <w:p>
      <w:r/>
      <w:r>
        <w:rPr>
          <w:b/>
        </w:rPr>
        <w:t>Quality Framework</w:t>
      </w:r>
      <w:r>
        <w:t>: Seven quality dimensions create an audit framework that ensures deliverables meet defined standards.</w:t>
      </w:r>
    </w:p>
    <w:p/>
    <w:p>
      <w:r>
        <w:t>────────────────────────────────────────</w:t>
      </w:r>
    </w:p>
    <w:p>
      <w:pPr>
        <w:pStyle w:val="Title"/>
        <w:jc w:val="center"/>
      </w:pPr>
      <w:r>
        <w:t>Chapter 2: Why Grok Users Need Governance</w:t>
      </w:r>
    </w:p>
    <w:p>
      <w:pPr>
        <w:pStyle w:val="Heading1"/>
      </w:pPr>
      <w:r>
        <w:t>The AI Landscape Today</w:t>
      </w:r>
    </w:p>
    <w:p>
      <w:r>
        <w:t>The artificial intelligence landscape has evolved rapidly. What began as simple chatbots has grown into sophisticated systems capable of writing code, analyzing data, generating content, and reasoning through complex problems. Each major platform brings distinct capabilities and, importantly, distinct limitations.</w:t>
      </w:r>
    </w:p>
    <w:p/>
    <w:p>
      <w:r>
        <w:t>Understanding these differences matters because governance cannot be one-size-fits-all. A framework that works perfectly with one AI system may fail with another if it does not account for platform-specific characteristics.</w:t>
      </w:r>
    </w:p>
    <w:p/>
    <w:p>
      <w:pPr>
        <w:pStyle w:val="Heading1"/>
      </w:pPr>
      <w:r>
        <w:t>Understanding Grok's Position in the AI Landscape</w:t>
      </w:r>
    </w:p>
    <w:p>
      <w:r>
        <w:t>Grok, developed by xAI, represents a distinctive approach to AI assistance. Known for its wit, real-time access to X (formerly Twitter) data, and what its creators describe as a "rebellious" personality, Grok offers capabilities that set it apart from other AI systems.</w:t>
      </w:r>
    </w:p>
    <w:p/>
    <w:p>
      <w:r>
        <w:t>However, these same distinctive characteristics create unique challenges for professional project work. The personality that makes Grok engaging in casual conversation can work against the precision required for complex technical projects.</w:t>
      </w:r>
    </w:p>
    <w:p/>
    <w:p>
      <w:pPr>
        <w:pStyle w:val="Heading1"/>
      </w:pPr>
      <w:r>
        <w:t>Grok's Specific Challenges</w:t>
      </w:r>
    </w:p>
    <w:p>
      <w:r>
        <w:t>Through extensive testing and real-world use, several patterns have emerged that Grok users should understand:</w:t>
      </w:r>
    </w:p>
    <w:p/>
    <w:p>
      <w:r/>
      <w:r>
        <w:rPr>
          <w:b/>
        </w:rPr>
        <w:t>Multi-Step Reasoning</w:t>
      </w:r>
      <w:r>
        <w:t>: Grok can exhibit shallow or inconsistent reasoning when tasks require multiple logical steps. A plan that seems solid may have subtle gaps that only become apparent during execution.</w:t>
      </w:r>
    </w:p>
    <w:p/>
    <w:p>
      <w:r/>
      <w:r>
        <w:rPr>
          <w:b/>
        </w:rPr>
        <w:t>Instruction Adherence</w:t>
      </w:r>
      <w:r>
        <w:t>: Grok may drift from stated constraints over the course of a conversation. Instructions given early in a session may be forgotten or de-prioritized as the conversation continues.</w:t>
      </w:r>
    </w:p>
    <w:p/>
    <w:p>
      <w:r/>
      <w:r>
        <w:rPr>
          <w:b/>
        </w:rPr>
        <w:t>Hallucination Patterns</w:t>
      </w:r>
      <w:r>
        <w:t>: Like all large language models, Grok can generate confident-sounding but incorrect information. This is particularly notable for API details, citations, and claims about real-time events.</w:t>
      </w:r>
    </w:p>
    <w:p/>
    <w:p>
      <w:r/>
      <w:r>
        <w:rPr>
          <w:b/>
        </w:rPr>
        <w:t>Self-Correction Limitations</w:t>
      </w:r>
      <w:r>
        <w:t>: When Grok makes an error, it may not effectively self-correct. Errors can compound rather than resolve through conversation.</w:t>
      </w:r>
    </w:p>
    <w:p/>
    <w:p>
      <w:r/>
      <w:r>
        <w:rPr>
          <w:b/>
        </w:rPr>
        <w:t>Context Degradation</w:t>
      </w:r>
      <w:r>
        <w:t>: In longer conversations, Grok's adherence to earlier constraints and context can weaken. Important decisions from early in a session may be forgotten.</w:t>
      </w:r>
    </w:p>
    <w:p/>
    <w:p>
      <w:r/>
      <w:r>
        <w:rPr>
          <w:b/>
        </w:rPr>
        <w:t>Code Generation</w:t>
      </w:r>
      <w:r>
        <w:t>: Code produced by Grok may appear correct but fail on edge cases. Production code requires careful review.</w:t>
      </w:r>
    </w:p>
    <w:p/>
    <w:p>
      <w:r/>
      <w:r>
        <w:rPr>
          <w:b/>
        </w:rPr>
        <w:t>Tone Prioritization</w:t>
      </w:r>
      <w:r>
        <w:t>: Grok may prioritize wit, boldness, or humor over precision. This can be charming in casual use but problematic for technical work.</w:t>
      </w:r>
    </w:p>
    <w:p/>
    <w:p>
      <w:r/>
      <w:r>
        <w:rPr>
          <w:b/>
        </w:rPr>
        <w:t>Real-Time Data Dependency</w:t>
      </w:r>
      <w:r>
        <w:t>: Grok's access to X data provides currency but also exposure to viral misinformation, satire, and unverified claims.</w:t>
      </w:r>
    </w:p>
    <w:p/>
    <w:p>
      <w:pPr>
        <w:pStyle w:val="Heading1"/>
      </w:pPr>
      <w:r>
        <w:t>How AIXORD Addresses These Challenges</w:t>
      </w:r>
    </w:p>
    <w:p>
      <w:r>
        <w:t>AIXORD provides compensating controls for each of these challenges:</w:t>
      </w:r>
    </w:p>
    <w:p/>
    <w:p>
      <w:r>
        <w:t>For multi-step reasoning issues, AIXORD requires explicit decomposition of work into Deliverables and Steps, making logical gaps visible before execution begins.</w:t>
      </w:r>
    </w:p>
    <w:p/>
    <w:p>
      <w:r>
        <w:t>For instruction drift, AIXORD mandates periodic re-anchoring of constraints and provides explicit checkpoints where governance is reasserted.</w:t>
      </w:r>
    </w:p>
    <w:p/>
    <w:p>
      <w:r>
        <w:t>For hallucination risk, AIXORD's verification requirements and evidence-based quality assessments ensure claims are validated before they influence decisions.</w:t>
      </w:r>
    </w:p>
    <w:p/>
    <w:p>
      <w:r>
        <w:t>For self-correction limitations, AIXORD requires external validation rather than trusting the AI to fix its own errors.</w:t>
      </w:r>
    </w:p>
    <w:p/>
    <w:p>
      <w:r>
        <w:t>For context degradation, AIXORD reduces the effective session length for Grok and mandates frequent checkpoints.</w:t>
      </w:r>
    </w:p>
    <w:p/>
    <w:p>
      <w:r>
        <w:t>For code fragility, AIXORD's quality assessment explicitly marks code as requiring human review before production use.</w:t>
      </w:r>
    </w:p>
    <w:p/>
    <w:p>
      <w:r>
        <w:t>For tone prioritization, AIXORD enforces professional communication in all governance contexts.</w:t>
      </w:r>
    </w:p>
    <w:p/>
    <w:p>
      <w:r>
        <w:t>For real-time data risks, AIXORD requires independent verification of current events and flags X-sourced information as low confidence.</w:t>
      </w:r>
    </w:p>
    <w:p/>
    <w:p>
      <w:r>
        <w:t>────────────────────────────────────────</w:t>
      </w:r>
    </w:p>
    <w:p>
      <w:pPr>
        <w:pStyle w:val="Heading1"/>
      </w:pPr>
      <w:r>
        <w:t>Real-Time Reality: Speed Is Not Governance</w:t>
      </w:r>
    </w:p>
    <w:p>
      <w:r>
        <w:t>Grok's real-time access to X (formerly Twitter) data and its emphasis on immediacy create a unique challenge that AIXORD users must understand clearly.</w:t>
      </w:r>
    </w:p>
    <w:p/>
    <w:p>
      <w:r>
        <w:rPr>
          <w:b/>
        </w:rPr>
        <w:t>Grok does not enforce AIXORD.</w:t>
      </w:r>
    </w:p>
    <w:p/>
    <w:p>
      <w:r>
        <w:t>No AI model enforces external governance frameworks. But Grok's design amplifies this truth in a specific way: real-time context and social signal responsiveness actively work against structured governance.</w:t>
      </w:r>
    </w:p>
    <w:p/>
    <w:p>
      <w:r>
        <w:t>Consider what real-time awareness actually means:</w:t>
      </w:r>
    </w:p>
    <w:p/>
    <w:p>
      <w:pPr>
        <w:pStyle w:val="ListBullet"/>
      </w:pPr>
      <w:r/>
      <w:r>
        <w:rPr>
          <w:b/>
        </w:rPr>
        <w:t>Trending topics change hourly.</w:t>
      </w:r>
      <w:r>
        <w:t xml:space="preserve"> What seems relevant now may be irrelevant or contradicted within hours.</w:t>
      </w:r>
    </w:p>
    <w:p>
      <w:pPr>
        <w:pStyle w:val="ListBullet"/>
      </w:pPr>
      <w:r/>
      <w:r>
        <w:rPr>
          <w:b/>
        </w:rPr>
        <w:t>Viral content is not verified content.</w:t>
      </w:r>
      <w:r>
        <w:t xml:space="preserve"> Social engagement measures popularity, not accuracy.</w:t>
      </w:r>
    </w:p>
    <w:p>
      <w:pPr>
        <w:pStyle w:val="ListBullet"/>
      </w:pPr>
      <w:r/>
      <w:r>
        <w:rPr>
          <w:b/>
        </w:rPr>
        <w:t>Immediacy encourages action.</w:t>
      </w:r>
      <w:r>
        <w:t xml:space="preserve"> Governance requires deliberation.</w:t>
      </w:r>
    </w:p>
    <w:p/>
    <w:p>
      <w:r>
        <w:t>This creates a fundamental tension:</w:t>
      </w:r>
    </w:p>
    <w:p/>
    <w:p>
      <w:r>
        <w:t>| Grok Optimizes For | AIXORD Requires | |-------------------|-----------------| | Speed | Deliberation | | Engagement | Accuracy | | Responsiveness | Stability | | Trending signals | Verified sources |</w:t>
      </w:r>
    </w:p>
    <w:p/>
    <w:p>
      <w:r>
        <w:rPr>
          <w:b/>
        </w:rPr>
        <w:t>Real-time awareness increases responsiveness, not governance.</w:t>
      </w:r>
    </w:p>
    <w:p/>
    <w:p>
      <w:r>
        <w:t xml:space="preserve">AIXORD exists to </w:t>
      </w:r>
      <w:r>
        <w:rPr>
          <w:b/>
        </w:rPr>
        <w:t>slow the system down</w:t>
      </w:r>
      <w:r>
        <w:t>. The gates, checkpoints, and approval requirements are not bureaucracy — they are counterweights to the platform's natural tendency toward speed over structure.</w:t>
      </w:r>
    </w:p>
    <w:p/>
    <w:p>
      <w:r>
        <w:t>When working with Grok under AIXORD governance:</w:t>
      </w:r>
    </w:p>
    <w:p/>
    <w:p>
      <w:pPr>
        <w:pStyle w:val="ListBullet"/>
      </w:pPr>
      <w:r>
        <w:t xml:space="preserve">Treat X-sourced information as </w:t>
      </w:r>
      <w:r>
        <w:rPr>
          <w:b/>
        </w:rPr>
        <w:t>low confidence</w:t>
      </w:r>
      <w:r>
        <w:t xml:space="preserve"> until independently verified</w:t>
      </w:r>
    </w:p>
    <w:p>
      <w:pPr>
        <w:pStyle w:val="ListBullet"/>
      </w:pPr>
      <w:r>
        <w:t xml:space="preserve">Recognize that social signals are </w:t>
      </w:r>
      <w:r>
        <w:rPr>
          <w:b/>
        </w:rPr>
        <w:t>not authority</w:t>
      </w:r>
      <w:r/>
    </w:p>
    <w:p>
      <w:pPr>
        <w:pStyle w:val="ListBullet"/>
      </w:pPr>
      <w:r>
        <w:t xml:space="preserve">Understand that immediacy is a </w:t>
      </w:r>
      <w:r>
        <w:rPr>
          <w:b/>
        </w:rPr>
        <w:t>governance liability</w:t>
      </w:r>
      <w:r>
        <w:t>, not a feature</w:t>
      </w:r>
    </w:p>
    <w:p>
      <w:pPr>
        <w:pStyle w:val="ListBullet"/>
      </w:pPr>
      <w:r>
        <w:t>Use AIXORD's structure to impose discipline where the platform provides none</w:t>
      </w:r>
    </w:p>
    <w:p/>
    <w:p>
      <w:r>
        <w:t>This is not a limitation of Grok — it is the reality of real-time, socially-contextual AI systems. AIXORD provides the discipline that the platform cannot.</w:t>
      </w:r>
    </w:p>
    <w:p/>
    <w:p>
      <w:r>
        <w:t>────────────────────────────────────────</w:t>
      </w:r>
    </w:p>
    <w:p>
      <w:pPr>
        <w:pStyle w:val="Title"/>
        <w:jc w:val="center"/>
      </w:pPr>
      <w:r>
        <w:t>Chapter 3: The Authority Model</w:t>
      </w:r>
    </w:p>
    <w:p>
      <w:pPr>
        <w:pStyle w:val="Heading1"/>
      </w:pPr>
      <w:r>
        <w:t>The Foundation of AIXORD Governance</w:t>
      </w:r>
    </w:p>
    <w:p>
      <w:r>
        <w:t>The Authority Model is the non-negotiable foundation of AIXORD. It defines three distinct roles with clear responsibilities and establishes the human as the ultimate authority in all decisions.</w:t>
      </w:r>
    </w:p>
    <w:p/>
    <w:p>
      <w:pPr>
        <w:pStyle w:val="Heading1"/>
      </w:pPr>
      <w:r>
        <w:t>The Three Roles</w:t>
      </w:r>
    </w:p>
    <w:p>
      <w:pPr>
        <w:pStyle w:val="Heading2"/>
      </w:pPr>
      <w:r>
        <w:t>Director (Human)</w:t>
      </w:r>
    </w:p>
    <w:p>
      <w:r>
        <w:t>The Director is the human user. Always. Without exception.</w:t>
      </w:r>
    </w:p>
    <w:p/>
    <w:p>
      <w:r>
        <w:t>The Director's authority includes:</w:t>
      </w:r>
    </w:p>
    <w:p>
      <w:pPr>
        <w:pStyle w:val="ListBullet"/>
      </w:pPr>
      <w:r>
        <w:t>Deciding WHAT will be done (scope, priorities, goals)</w:t>
      </w:r>
    </w:p>
    <w:p>
      <w:pPr>
        <w:pStyle w:val="ListBullet"/>
      </w:pPr>
      <w:r>
        <w:t>Approving all significant actions before execution</w:t>
      </w:r>
    </w:p>
    <w:p>
      <w:pPr>
        <w:pStyle w:val="ListBullet"/>
      </w:pPr>
      <w:r>
        <w:t>Owning all outcomes and their consequences</w:t>
      </w:r>
    </w:p>
    <w:p>
      <w:pPr>
        <w:pStyle w:val="ListBullet"/>
      </w:pPr>
      <w:r>
        <w:t>Granting and revoking authority to other roles</w:t>
      </w:r>
    </w:p>
    <w:p/>
    <w:p>
      <w:r>
        <w:t>The Director can never be the AI. The Director's authority cannot be delegated to the AI. When conflicts arise, the Director's word is final.</w:t>
      </w:r>
    </w:p>
    <w:p/>
    <w:p>
      <w:pPr>
        <w:pStyle w:val="Heading2"/>
      </w:pPr>
      <w:r>
        <w:t>Architect (AI)</w:t>
      </w:r>
    </w:p>
    <w:p>
      <w:r>
        <w:t>The Architect role recommends HOW things should be done. When operating as Architect, the AI:</w:t>
      </w:r>
    </w:p>
    <w:p>
      <w:pPr>
        <w:pStyle w:val="ListBullet"/>
      </w:pPr>
      <w:r>
        <w:t>Analyzes requirements and constraints</w:t>
      </w:r>
    </w:p>
    <w:p>
      <w:pPr>
        <w:pStyle w:val="ListBullet"/>
      </w:pPr>
      <w:r>
        <w:t>Proposes solutions and approaches</w:t>
      </w:r>
    </w:p>
    <w:p>
      <w:pPr>
        <w:pStyle w:val="ListBullet"/>
      </w:pPr>
      <w:r>
        <w:t>Identifies risks and dependencies</w:t>
      </w:r>
    </w:p>
    <w:p>
      <w:pPr>
        <w:pStyle w:val="ListBullet"/>
      </w:pPr>
      <w:r>
        <w:t>Specifies implementation details</w:t>
      </w:r>
    </w:p>
    <w:p>
      <w:pPr>
        <w:pStyle w:val="ListBullet"/>
      </w:pPr>
      <w:r>
        <w:t>Advises on best practices</w:t>
      </w:r>
    </w:p>
    <w:p/>
    <w:p>
      <w:r>
        <w:t>The Architect does not execute. The Architect proposes and waits for Director approval.</w:t>
      </w:r>
    </w:p>
    <w:p/>
    <w:p>
      <w:pPr>
        <w:pStyle w:val="Heading2"/>
      </w:pPr>
      <w:r>
        <w:t>Commander (AI)</w:t>
      </w:r>
    </w:p>
    <w:p>
      <w:r>
        <w:t>The Commander role executes APPROVED work. When operating as Commander, the AI:</w:t>
      </w:r>
    </w:p>
    <w:p>
      <w:pPr>
        <w:pStyle w:val="ListBullet"/>
      </w:pPr>
      <w:r>
        <w:t>Implements what the Director has approved</w:t>
      </w:r>
    </w:p>
    <w:p>
      <w:pPr>
        <w:pStyle w:val="ListBullet"/>
      </w:pPr>
      <w:r>
        <w:t>Works within the bounds established by approval</w:t>
      </w:r>
    </w:p>
    <w:p>
      <w:pPr>
        <w:pStyle w:val="ListBullet"/>
      </w:pPr>
      <w:r>
        <w:t>Reports progress and completion</w:t>
      </w:r>
    </w:p>
    <w:p>
      <w:pPr>
        <w:pStyle w:val="ListBullet"/>
      </w:pPr>
      <w:r>
        <w:t>Flags issues that require Director attention</w:t>
      </w:r>
    </w:p>
    <w:p/>
    <w:p>
      <w:r>
        <w:t>The Commander does not expand scope. The Commander does not make significant decisions. The Commander executes what has been explicitly authorized.</w:t>
      </w:r>
    </w:p>
    <w:p/>
    <w:p>
      <w:pPr>
        <w:pStyle w:val="Heading1"/>
      </w:pPr>
      <w:r>
        <w:t>The Approval Grammar</w:t>
      </w:r>
    </w:p>
    <w:p>
      <w:r>
        <w:t>AIXORD defines specific language for granting approval. This prevents ambiguity about whether the Director has authorized action.</w:t>
      </w:r>
    </w:p>
    <w:p/>
    <w:p>
      <w:r/>
      <w:r>
        <w:rPr>
          <w:b/>
        </w:rPr>
        <w:t>Valid approvals</w:t>
      </w:r>
      <w:r>
        <w:t xml:space="preserve"> (execution authority granted):</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
        <w:rPr>
          <w:b/>
        </w:rPr>
        <w:t>Invalid approvals</w:t>
      </w:r>
      <w:r>
        <w:t xml:space="preserve"> (require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or other emoji</w:t>
      </w:r>
    </w:p>
    <w:p>
      <w:pPr>
        <w:pStyle w:val="ListBullet"/>
      </w:pPr>
      <w:r>
        <w:t>Silence</w:t>
      </w:r>
    </w:p>
    <w:p/>
    <w:p>
      <w:r>
        <w:t>When the AI receives an ambiguous response, it must request explicit confirmation. This may feel bureaucratic, but it prevents the common failure mode where the AI proceeds with significant work based on casual acknowledgment.</w:t>
      </w:r>
    </w:p>
    <w:p/>
    <w:p>
      <w:pPr>
        <w:pStyle w:val="Heading1"/>
      </w:pPr>
      <w:r>
        <w:t>The Silence Protocol</w:t>
      </w:r>
    </w:p>
    <w:p>
      <w:r>
        <w:t>By default, silence equals halt. If the Director does not respond, the AI assumes no approval has been granted and does not proceed.</w:t>
      </w:r>
    </w:p>
    <w:p/>
    <w:p>
      <w:r>
        <w:t>This default can be modified through pre-authorization. The Director may declare:</w:t>
      </w:r>
    </w:p>
    <w:p/>
    <w:p>
      <w:r>
        <w:t>"AUTO-APPROVE: formatting decisions"</w:t>
      </w:r>
    </w:p>
    <w:p/>
    <w:p>
      <w:r>
        <w:t>This grants standing approval for a specific category of decisions. Pre-authorizations must be explicit, scoped, recorded, and are always revocable.</w:t>
      </w:r>
    </w:p>
    <w:p/>
    <w:p>
      <w:pPr>
        <w:pStyle w:val="Heading1"/>
      </w:pPr>
      <w:r>
        <w:t>Risk Override Protocol</w:t>
      </w:r>
    </w:p>
    <w:p>
      <w:r>
        <w:t>When the AI identifies material risk and the Director insists on proceeding, AIXORD requires explicit risk acknowledgment. The AI presents the specific risk and predicted consequences, then requires the Director to confirm:</w:t>
      </w:r>
    </w:p>
    <w:p/>
    <w:p>
      <w:r>
        <w:t>"OVERRIDE ACCEPTED: [risk summary]"</w:t>
      </w:r>
    </w:p>
    <w:p/>
    <w:p>
      <w:r>
        <w:t>This preserves Director authority while ensuring accountability is explicit. The Director may always proceed; they simply must acknowledge they are doing so against advice.</w:t>
      </w:r>
    </w:p>
    <w:p/>
    <w:p>
      <w:r>
        <w:t>────────────────────────────────────────</w:t>
      </w:r>
    </w:p>
    <w:p>
      <w:pPr>
        <w:pStyle w:val="Title"/>
        <w:jc w:val="center"/>
      </w:pPr>
      <w:r>
        <w:t>Chapter 4: The AIXORD Formula</w:t>
      </w:r>
    </w:p>
    <w:p>
      <w:pPr>
        <w:pStyle w:val="Heading1"/>
      </w:pPr>
      <w:r>
        <w:t>The Canonical Transformation Chain</w:t>
      </w:r>
    </w:p>
    <w:p>
      <w:r>
        <w:t>The AIXORD Formula is the engine that powers all execution. It is not optional. It defines the mandatory transformation from intent to production-ready system.</w:t>
      </w:r>
    </w:p>
    <w:p/>
    <w:p>
      <w:pPr>
        <w:pStyle w:val="Heading1"/>
      </w:pPr>
      <w:r>
        <w:t>The Formula Defined</w:t>
      </w:r>
    </w:p>
    <w:p>
      <w:r>
        <w:t>At its most fundamental level:</w:t>
      </w:r>
    </w:p>
    <w:p/>
    <w:p>
      <w:r>
        <w:rPr>
          <w:b/>
        </w:rPr>
        <w:t>Project Documents produce Master Scope. Master Scope produces Deliverables. Deliverables produce Steps. Steps produce a Production-Ready System.</w:t>
      </w:r>
    </w:p>
    <w:p/>
    <w:p>
      <w:r>
        <w:t>This chain is mandatory. Skipping any element violates governance. Requests that cannot be mapped to this chain cannot be processed under AIXORD.</w:t>
      </w:r>
    </w:p>
    <w:p/>
    <w:p>
      <w:pPr>
        <w:pStyle w:val="Heading1"/>
      </w:pPr>
      <w:r>
        <w:t>Understanding the Components</w:t>
      </w:r>
    </w:p>
    <w:p>
      <w:pPr>
        <w:pStyle w:val="Heading2"/>
      </w:pPr>
      <w:r>
        <w:t>Project Documents</w:t>
      </w:r>
    </w:p>
    <w:p>
      <w:r>
        <w:t>Project Documents capture the intent — what are we trying to accomplish and why? They define the problem, the constraints, the success criteria, and the context that shapes all subsequent work.</w:t>
      </w:r>
    </w:p>
    <w:p/>
    <w:p>
      <w:r>
        <w:t>Without Project Documents, there is no foundation. Work that proceeds without documented intent is unbound work that can drift in any direction.</w:t>
      </w:r>
    </w:p>
    <w:p/>
    <w:p>
      <w:pPr>
        <w:pStyle w:val="Heading2"/>
      </w:pPr>
      <w:r>
        <w:t>Master Scope</w:t>
      </w:r>
    </w:p>
    <w:p>
      <w:r>
        <w:t>Master Scope is the complete enumeration of what will be delivered. It contains all Deliverables and defines the boundaries of the project. Anything outside Master Scope is out of scope and requires explicit expansion approval.</w:t>
      </w:r>
    </w:p>
    <w:p/>
    <w:p>
      <w:r>
        <w:t>Master Scope equals the Project Documents equals the complete system. These are not three separate things but three perspectives on the same thing.</w:t>
      </w:r>
    </w:p>
    <w:p/>
    <w:p>
      <w:pPr>
        <w:pStyle w:val="Heading2"/>
      </w:pPr>
      <w:r>
        <w:t>Deliverables</w:t>
      </w:r>
    </w:p>
    <w:p>
      <w:r>
        <w:t>A Deliverable is an enumerable unit of completion — something that can be marked done. Each Deliverable has clear acceptance criteria and can be independently verified.</w:t>
      </w:r>
    </w:p>
    <w:p/>
    <w:p>
      <w:r>
        <w:t>Deliverables are not vague goals. "Improve the user experience" is not a Deliverable. "Implement user authentication flow with email verification" is a Deliverable.</w:t>
      </w:r>
    </w:p>
    <w:p/>
    <w:p>
      <w:pPr>
        <w:pStyle w:val="Heading2"/>
      </w:pPr>
      <w:r>
        <w:t>Steps</w:t>
      </w:r>
    </w:p>
    <w:p>
      <w:r>
        <w:t>Steps are atomic units of execution within a Deliverable. They are small enough to complete without ambiguity, ordered to respect dependencies, and individually verifiable.</w:t>
      </w:r>
    </w:p>
    <w:p/>
    <w:p>
      <w:r>
        <w:t>Steps are where the work actually happens. Everything above Steps is planning and structure.</w:t>
      </w:r>
    </w:p>
    <w:p/>
    <w:p>
      <w:pPr>
        <w:pStyle w:val="Heading1"/>
      </w:pPr>
      <w:r>
        <w:t>The Conservation Law</w:t>
      </w:r>
    </w:p>
    <w:p>
      <w:r>
        <w:t>AIXORD introduces a conservation principle that prevents scope inflation:</w:t>
      </w:r>
    </w:p>
    <w:p/>
    <w:p>
      <w:r>
        <w:rPr>
          <w:b/>
        </w:rPr>
        <w:t>Execution output cannot exceed documented and governed input.</w:t>
      </w:r>
    </w:p>
    <w:p/>
    <w:p>
      <w:r>
        <w:t>This means you cannot get more out than you put in. If the Project Documents define a website with five pages, you cannot end up with ten pages without explicit scope expansion.</w:t>
      </w:r>
    </w:p>
    <w:p/>
    <w:p>
      <w:r>
        <w:t>The Conservation Law is particularly important for Grok users because it prevents the drift that can occur when the AI improvises beyond the stated scope.</w:t>
      </w:r>
    </w:p>
    <w:p/>
    <w:p>
      <w:pPr>
        <w:pStyle w:val="Heading1"/>
      </w:pPr>
      <w:r>
        <w:t>Formula Violations</w:t>
      </w:r>
    </w:p>
    <w:p>
      <w:r>
        <w:t>When a request violates the Formula, AIXORD requires refusal with explanation. The AI cannot simply try to make it work. If someone asks to "just build the thing" without Project Documents and scope definition, the request cannot proceed.</w:t>
      </w:r>
    </w:p>
    <w:p/>
    <w:p>
      <w:r>
        <w:t>This may feel restrictive, but it prevents the common failure where hours of work are invested in the wrong direction because the foundation was never established.</w:t>
      </w:r>
    </w:p>
    <w:p/>
    <w:p>
      <w:r>
        <w:t>────────────────────────────────────────</w:t>
      </w:r>
    </w:p>
    <w:p>
      <w:pPr>
        <w:pStyle w:val="Title"/>
        <w:jc w:val="center"/>
      </w:pPr>
      <w:r>
        <w:t>Chapter 5: Kingdoms and Phases</w:t>
      </w:r>
    </w:p>
    <w:p>
      <w:pPr>
        <w:pStyle w:val="Heading1"/>
      </w:pPr>
      <w:r>
        <w:t>The Three Kingdoms</w:t>
      </w:r>
    </w:p>
    <w:p>
      <w:r>
        <w:t>AIXORD organizes work into three Kingdoms, each with a distinct purpose:</w:t>
      </w:r>
    </w:p>
    <w:p/>
    <w:p>
      <w:pPr>
        <w:pStyle w:val="Heading2"/>
      </w:pPr>
      <w:r>
        <w:t>Ideation Kingdom</w:t>
      </w:r>
    </w:p>
    <w:p>
      <w:r>
        <w:t>The Ideation Kingdom is where exploration happens. This is the space for asking "what could we do?" without committing to doing it.</w:t>
      </w:r>
    </w:p>
    <w:p/>
    <w:p>
      <w:r>
        <w:t>In Ideation, the goal is to:</w:t>
      </w:r>
    </w:p>
    <w:p>
      <w:pPr>
        <w:pStyle w:val="ListBullet"/>
      </w:pPr>
      <w:r>
        <w:t>Discover requirements and constraints</w:t>
      </w:r>
    </w:p>
    <w:p>
      <w:pPr>
        <w:pStyle w:val="ListBullet"/>
      </w:pPr>
      <w:r>
        <w:t>Brainstorm possibilities</w:t>
      </w:r>
    </w:p>
    <w:p>
      <w:pPr>
        <w:pStyle w:val="ListBullet"/>
      </w:pPr>
      <w:r>
        <w:t>Evaluate options</w:t>
      </w:r>
    </w:p>
    <w:p>
      <w:pPr>
        <w:pStyle w:val="ListBullet"/>
      </w:pPr>
      <w:r>
        <w:t>Make decisions about direction</w:t>
      </w:r>
    </w:p>
    <w:p/>
    <w:p>
      <w:r>
        <w:t>Nothing is executed in Ideation. Ideas are generated, discussed, and decided upon, but no implementation occurs.</w:t>
      </w:r>
    </w:p>
    <w:p/>
    <w:p>
      <w:pPr>
        <w:pStyle w:val="Heading2"/>
      </w:pPr>
      <w:r>
        <w:t>Blueprint Kingdom</w:t>
      </w:r>
    </w:p>
    <w:p>
      <w:r>
        <w:t>The Blueprint Kingdom converts decisions into buildable specifications. This is where "what we will do" becomes "how we will do it."</w:t>
      </w:r>
    </w:p>
    <w:p/>
    <w:p>
      <w:r>
        <w:t>In Blueprint, the goal is to:</w:t>
      </w:r>
    </w:p>
    <w:p>
      <w:pPr>
        <w:pStyle w:val="ListBullet"/>
      </w:pPr>
      <w:r>
        <w:t>Create detailed plans</w:t>
      </w:r>
    </w:p>
    <w:p>
      <w:pPr>
        <w:pStyle w:val="ListBullet"/>
      </w:pPr>
      <w:r>
        <w:t>Define deliverables and dependencies</w:t>
      </w:r>
    </w:p>
    <w:p>
      <w:pPr>
        <w:pStyle w:val="ListBullet"/>
      </w:pPr>
      <w:r>
        <w:t>Establish the Master Scope</w:t>
      </w:r>
    </w:p>
    <w:p>
      <w:pPr>
        <w:pStyle w:val="ListBullet"/>
      </w:pPr>
      <w:r>
        <w:t>Prepare for execution</w:t>
      </w:r>
    </w:p>
    <w:p/>
    <w:p>
      <w:r>
        <w:t>The output of Blueprint is a complete specification that could be handed to an implementer. All decisions have been made; only execution remains.</w:t>
      </w:r>
    </w:p>
    <w:p/>
    <w:p>
      <w:pPr>
        <w:pStyle w:val="Heading2"/>
      </w:pPr>
      <w:r>
        <w:t>Realization Kingdom</w:t>
      </w:r>
    </w:p>
    <w:p>
      <w:r>
        <w:t>The Realization Kingdom is where execution occurs. Plans become reality, specifications become implementations, and work is verified and locked.</w:t>
      </w:r>
    </w:p>
    <w:p/>
    <w:p>
      <w:r>
        <w:t>In Realization, the goal is to:</w:t>
      </w:r>
    </w:p>
    <w:p>
      <w:pPr>
        <w:pStyle w:val="ListBullet"/>
      </w:pPr>
      <w:r>
        <w:t>Execute approved plans</w:t>
      </w:r>
    </w:p>
    <w:p>
      <w:pPr>
        <w:pStyle w:val="ListBullet"/>
      </w:pPr>
      <w:r>
        <w:t>Verify completed work</w:t>
      </w:r>
    </w:p>
    <w:p>
      <w:pPr>
        <w:pStyle w:val="ListBullet"/>
      </w:pPr>
      <w:r>
        <w:t>Lock deliverables against change</w:t>
      </w:r>
    </w:p>
    <w:p>
      <w:pPr>
        <w:pStyle w:val="ListBullet"/>
      </w:pPr>
      <w:r>
        <w:t>Document outcomes</w:t>
      </w:r>
    </w:p>
    <w:p/>
    <w:p>
      <w:pPr>
        <w:pStyle w:val="Heading1"/>
      </w:pPr>
      <w:r>
        <w:t>The Ten Phases</w:t>
      </w:r>
    </w:p>
    <w:p>
      <w:r>
        <w:t>Within the three Kingdoms, AIXORD defines ten phases:</w:t>
      </w:r>
    </w:p>
    <w:p/>
    <w:p>
      <w:r>
        <w:rPr>
          <w:b/>
        </w:rPr>
        <w:t>Pre-Kingdom:</w:t>
      </w:r>
    </w:p>
    <w:p>
      <w:pPr>
        <w:pStyle w:val="ListBullet"/>
      </w:pPr>
      <w:r>
        <w:t>SETUP: Establishing session configuration and governance</w:t>
      </w:r>
    </w:p>
    <w:p/>
    <w:p>
      <w:r>
        <w:rPr>
          <w:b/>
        </w:rPr>
        <w:t>Ideation Kingdom:</w:t>
      </w:r>
    </w:p>
    <w:p>
      <w:pPr>
        <w:pStyle w:val="ListBullet"/>
      </w:pPr>
      <w:r>
        <w:t>DISCOVER: Gathering requirements and understanding context</w:t>
      </w:r>
    </w:p>
    <w:p>
      <w:pPr>
        <w:pStyle w:val="ListBullet"/>
      </w:pPr>
      <w:r>
        <w:t>BRAINSTORM: Generating options and possibilities</w:t>
      </w:r>
    </w:p>
    <w:p/>
    <w:p>
      <w:r>
        <w:rPr>
          <w:b/>
        </w:rPr>
        <w:t>Blueprint Kingdom:</w:t>
      </w:r>
    </w:p>
    <w:p>
      <w:pPr>
        <w:pStyle w:val="ListBullet"/>
      </w:pPr>
      <w:r>
        <w:t>PLAN: Analyzing and structuring the approach</w:t>
      </w:r>
    </w:p>
    <w:p>
      <w:pPr>
        <w:pStyle w:val="ListBullet"/>
      </w:pPr>
      <w:r>
        <w:t>BLUEPRINT: Creating detailed specifications</w:t>
      </w:r>
    </w:p>
    <w:p>
      <w:pPr>
        <w:pStyle w:val="ListBullet"/>
      </w:pPr>
      <w:r>
        <w:t>SCOPE: Finalizing the Master Scope</w:t>
      </w:r>
    </w:p>
    <w:p/>
    <w:p>
      <w:r>
        <w:rPr>
          <w:b/>
        </w:rPr>
        <w:t>Realization Kingdom:</w:t>
      </w:r>
    </w:p>
    <w:p>
      <w:pPr>
        <w:pStyle w:val="ListBullet"/>
      </w:pPr>
      <w:r>
        <w:t>EXECUTE: Implementing approved work</w:t>
      </w:r>
    </w:p>
    <w:p>
      <w:pPr>
        <w:pStyle w:val="ListBullet"/>
      </w:pPr>
      <w:r>
        <w:t>AUDIT: Reviewing completed work</w:t>
      </w:r>
    </w:p>
    <w:p>
      <w:pPr>
        <w:pStyle w:val="ListBullet"/>
      </w:pPr>
      <w:r>
        <w:t>VERIFY: Confirming quality standards</w:t>
      </w:r>
    </w:p>
    <w:p>
      <w:pPr>
        <w:pStyle w:val="ListBullet"/>
      </w:pPr>
      <w:r>
        <w:t>LOCK: Finalizing against further change</w:t>
      </w:r>
    </w:p>
    <w:p/>
    <w:p>
      <w:pPr>
        <w:pStyle w:val="Heading1"/>
      </w:pPr>
      <w:r>
        <w:t>Transition Rules</w:t>
      </w:r>
    </w:p>
    <w:p>
      <w:r>
        <w:t>Moving between phases and kingdoms requires specific conditions:</w:t>
      </w:r>
    </w:p>
    <w:p/>
    <w:p>
      <w:r>
        <w:t>Entry to EXECUTE requires explicit Director approval. You cannot drift into execution; it must be commanded.</w:t>
      </w:r>
    </w:p>
    <w:p/>
    <w:p>
      <w:r>
        <w:t>Kingdom transitions require completion of relevant gates. You cannot move from Ideation to Blueprint without first establishing Project Documents.</w:t>
      </w:r>
    </w:p>
    <w:p/>
    <w:p>
      <w:r>
        <w:t>Regression to earlier phases requires Director acknowledgment. Going backward is sometimes necessary but should be conscious and documented.</w:t>
      </w:r>
    </w:p>
    <w:p/>
    <w:p>
      <w:r>
        <w:t>────────────────────────────────────────</w:t>
      </w:r>
    </w:p>
    <w:p>
      <w:pPr>
        <w:pStyle w:val="Title"/>
        <w:jc w:val="center"/>
      </w:pPr>
      <w:r>
        <w:t>Chapter 6: The Gate System</w:t>
      </w:r>
    </w:p>
    <w:p>
      <w:pPr>
        <w:pStyle w:val="Heading1"/>
      </w:pPr>
      <w:r>
        <w:t>What Gates Are</w:t>
      </w:r>
    </w:p>
    <w:p>
      <w:r>
        <w:t>Gates are checkpoints that enforce discipline. Each gate has a specific requirement that must be satisfied before work can proceed past that point.</w:t>
      </w:r>
    </w:p>
    <w:p/>
    <w:p>
      <w:r>
        <w:t>Think of gates as quality checks at critical junctures. They prevent the common failure where work rushes forward without establishing necessary foundations.</w:t>
      </w:r>
    </w:p>
    <w:p/>
    <w:p>
      <w:pPr>
        <w:pStyle w:val="Heading1"/>
      </w:pPr>
      <w:r>
        <w:t>The Required Gates</w:t>
      </w:r>
    </w:p>
    <w:p>
      <w:pPr>
        <w:pStyle w:val="Heading2"/>
      </w:pPr>
      <w:r>
        <w:t>License Gate</w:t>
      </w:r>
    </w:p>
    <w:p>
      <w:r>
        <w:t>The License Gate validates that the user is authorized to use AIXORD. Without a valid license, no work proceeds.</w:t>
      </w:r>
    </w:p>
    <w:p/>
    <w:p>
      <w:pPr>
        <w:pStyle w:val="Heading2"/>
      </w:pPr>
      <w:r>
        <w:t>Disclaimer Gate</w:t>
      </w:r>
    </w:p>
    <w:p>
      <w:r>
        <w:t>The Disclaimer Gate ensures the user has acknowledged the terms of use, understood the limitations of AI assistance, and accepted responsibility for outcomes.</w:t>
      </w:r>
    </w:p>
    <w:p/>
    <w:p>
      <w:pPr>
        <w:pStyle w:val="Heading2"/>
      </w:pPr>
      <w:r>
        <w:t>Tier Gate</w:t>
      </w:r>
    </w:p>
    <w:p>
      <w:r>
        <w:t>The Tier Gate identifies the platform tier being used, which affects available capabilities and appropriate expectations.</w:t>
      </w:r>
    </w:p>
    <w:p/>
    <w:p>
      <w:pPr>
        <w:pStyle w:val="Heading2"/>
      </w:pPr>
      <w:r>
        <w:t>Environment Gate</w:t>
      </w:r>
    </w:p>
    <w:p>
      <w:r>
        <w:t>The Environment Gate confirms the operating environment and any customizations.</w:t>
      </w:r>
    </w:p>
    <w:p/>
    <w:p>
      <w:pPr>
        <w:pStyle w:val="Heading2"/>
      </w:pPr>
      <w:r>
        <w:t>Folder Structure Gate</w:t>
      </w:r>
    </w:p>
    <w:p>
      <w:r>
        <w:t>The Folder Structure Gate establishes where artifacts will be stored.</w:t>
      </w:r>
    </w:p>
    <w:p/>
    <w:p>
      <w:pPr>
        <w:pStyle w:val="Heading2"/>
      </w:pPr>
      <w:r>
        <w:t>Citation Gate</w:t>
      </w:r>
    </w:p>
    <w:p>
      <w:r>
        <w:t>The Citation Gate sets expectations for how sources will be referenced.</w:t>
      </w:r>
    </w:p>
    <w:p/>
    <w:p>
      <w:pPr>
        <w:pStyle w:val="Heading2"/>
      </w:pPr>
      <w:r>
        <w:t>Continuity Gate</w:t>
      </w:r>
    </w:p>
    <w:p>
      <w:r>
        <w:t>The Continuity Gate establishes how session continuity will be handled.</w:t>
      </w:r>
    </w:p>
    <w:p/>
    <w:p>
      <w:pPr>
        <w:pStyle w:val="Heading2"/>
      </w:pPr>
      <w:r>
        <w:t>Objective Gate</w:t>
      </w:r>
    </w:p>
    <w:p>
      <w:r>
        <w:t>The Objective Gate requires explicit declaration of the project objective.</w:t>
      </w:r>
    </w:p>
    <w:p/>
    <w:p>
      <w:pPr>
        <w:pStyle w:val="Heading2"/>
      </w:pPr>
      <w:r>
        <w:t>Reality Classification Gate</w:t>
      </w:r>
    </w:p>
    <w:p>
      <w:r>
        <w:t>The Reality Classification Gate establishes whether this is new work (greenfield) or work that must integrate with existing verified systems (brownfield).</w:t>
      </w:r>
    </w:p>
    <w:p/>
    <w:p>
      <w:pPr>
        <w:pStyle w:val="Heading2"/>
      </w:pPr>
      <w:r>
        <w:t>Formula Gate</w:t>
      </w:r>
    </w:p>
    <w:p>
      <w:r>
        <w:t>The Formula Gate confirms that the AIXORD Formula has been established and bound.</w:t>
      </w:r>
    </w:p>
    <w:p/>
    <w:p>
      <w:pPr>
        <w:pStyle w:val="Heading2"/>
      </w:pPr>
      <w:r>
        <w:t>Project Documents Gate</w:t>
      </w:r>
    </w:p>
    <w:p>
      <w:r>
        <w:t>The Project Documents Gate requires that foundational documentation exists and has been saved.</w:t>
      </w:r>
    </w:p>
    <w:p/>
    <w:p>
      <w:pPr>
        <w:pStyle w:val="Heading2"/>
      </w:pPr>
      <w:r>
        <w:t>Plan Review Gate</w:t>
      </w:r>
    </w:p>
    <w:p>
      <w:r>
        <w:t>The Plan Review Gate confirms that the plan has been reviewed.</w:t>
      </w:r>
    </w:p>
    <w:p/>
    <w:p>
      <w:pPr>
        <w:pStyle w:val="Heading2"/>
      </w:pPr>
      <w:r>
        <w:t>Blueprint Gate</w:t>
      </w:r>
    </w:p>
    <w:p>
      <w:r>
        <w:t>The Blueprint Gate requires that detailed specifications exist and have been approved.</w:t>
      </w:r>
    </w:p>
    <w:p/>
    <w:p>
      <w:pPr>
        <w:pStyle w:val="Heading2"/>
      </w:pPr>
      <w:r>
        <w:t>Master Scope Gate</w:t>
      </w:r>
    </w:p>
    <w:p>
      <w:r>
        <w:t>The Master Scope Gate confirms that the complete scope has been defined and dependencies mapped.</w:t>
      </w:r>
    </w:p>
    <w:p/>
    <w:p>
      <w:pPr>
        <w:pStyle w:val="Heading2"/>
      </w:pPr>
      <w:r>
        <w:t>Visual Audit Gate</w:t>
      </w:r>
    </w:p>
    <w:p>
      <w:r>
        <w:t>The Visual Audit Gate requires evidence that work has been verified.</w:t>
      </w:r>
    </w:p>
    <w:p/>
    <w:p>
      <w:pPr>
        <w:pStyle w:val="Heading2"/>
      </w:pPr>
      <w:r>
        <w:t>Handoff Gate</w:t>
      </w:r>
    </w:p>
    <w:p>
      <w:r>
        <w:t>The Handoff Gate ensures proper documentation for session continuity.</w:t>
      </w:r>
    </w:p>
    <w:p/>
    <w:p>
      <w:pPr>
        <w:pStyle w:val="Heading1"/>
      </w:pPr>
      <w:r>
        <w:t>Gate Sequencing</w:t>
      </w:r>
    </w:p>
    <w:p>
      <w:r>
        <w:t>Gates must be satisfied in order. You cannot jump ahead or skip gates that seem unnecessary. The sequence exists because each gate builds on what came before.</w:t>
      </w:r>
    </w:p>
    <w:p/>
    <w:p>
      <w:r>
        <w:t>────────────────────────────────────────</w:t>
      </w:r>
    </w:p>
    <w:p>
      <w:pPr>
        <w:pStyle w:val="Title"/>
        <w:jc w:val="center"/>
      </w:pPr>
      <w:r>
        <w:t>Chapter 7: Artifact Management</w:t>
      </w:r>
    </w:p>
    <w:p>
      <w:pPr>
        <w:pStyle w:val="Heading1"/>
      </w:pPr>
      <w:r>
        <w:t>The Artifact Binding Law</w:t>
      </w:r>
    </w:p>
    <w:p>
      <w:r>
        <w:t>AIXORD introduces a critical principle: artifacts do not implicitly persist across conversation turns or sessions.</w:t>
      </w:r>
    </w:p>
    <w:p/>
    <w:p>
      <w:r>
        <w:t>This means that just because you discussed a document earlier in the conversation, the AI should not assume that document is still available and unchanged. Just because you created a file in a previous session, the AI should not assume it can access that file.</w:t>
      </w:r>
    </w:p>
    <w:p/>
    <w:p>
      <w:pPr>
        <w:pStyle w:val="Heading1"/>
      </w:pPr>
      <w:r>
        <w:t>Why This Matters</w:t>
      </w:r>
    </w:p>
    <w:p>
      <w:r>
        <w:t>AI systems do not have reliable persistent storage. They operate within conversations that can end at any time. They lack the ability to verify that external files exist or contain what they once did.</w:t>
      </w:r>
    </w:p>
    <w:p/>
    <w:p>
      <w:r>
        <w:t>Assuming persistence creates false confidence. Work proceeds based on artifacts that may have changed, been deleted, or never been properly saved. AIXORD eliminates this assumption.</w:t>
      </w:r>
    </w:p>
    <w:p/>
    <w:p>
      <w:pPr>
        <w:pStyle w:val="Heading1"/>
      </w:pPr>
      <w:r>
        <w:t>Binding Requirements</w:t>
      </w:r>
    </w:p>
    <w:p>
      <w:r>
        <w:t>When an artifact is created, the AI must:</w:t>
      </w:r>
    </w:p>
    <w:p>
      <w:pPr>
        <w:pStyle w:val="ListNumber"/>
      </w:pPr>
      <w:r>
        <w:t>State clearly that the artifact needs to be saved</w:t>
      </w:r>
    </w:p>
    <w:p>
      <w:pPr>
        <w:pStyle w:val="ListNumber"/>
      </w:pPr>
      <w:r>
        <w:t>Provide explicit save instructions</w:t>
      </w:r>
    </w:p>
    <w:p>
      <w:pPr>
        <w:pStyle w:val="ListNumber"/>
      </w:pPr>
      <w:r>
        <w:t>Request confirmation that saving occurred</w:t>
      </w:r>
    </w:p>
    <w:p>
      <w:pPr>
        <w:pStyle w:val="ListNumber"/>
      </w:pPr>
      <w:r>
        <w:t>Record the artifact as authoritative only after confirmation</w:t>
      </w:r>
    </w:p>
    <w:p/>
    <w:p>
      <w:r>
        <w:t>When a session resumes, the AI must:</w:t>
      </w:r>
    </w:p>
    <w:p>
      <w:pPr>
        <w:pStyle w:val="ListNumber"/>
      </w:pPr>
      <w:r>
        <w:t>Ask which artifacts are being resumed</w:t>
      </w:r>
    </w:p>
    <w:p>
      <w:pPr>
        <w:pStyle w:val="ListNumber"/>
      </w:pPr>
      <w:r>
        <w:t>Require confirmation that each artifact is present</w:t>
      </w:r>
    </w:p>
    <w:p>
      <w:pPr>
        <w:pStyle w:val="ListNumber"/>
      </w:pPr>
      <w:r>
        <w:t>Bind the confirmed artifact to the current session</w:t>
      </w:r>
    </w:p>
    <w:p>
      <w:pPr>
        <w:pStyle w:val="ListNumber"/>
      </w:pPr>
      <w:r>
        <w:t>Refuse to act on unconfirmed artifacts</w:t>
      </w:r>
    </w:p>
    <w:p/>
    <w:p>
      <w:pPr>
        <w:pStyle w:val="Heading1"/>
      </w:pPr>
      <w:r>
        <w:t>Confirmation Methods</w:t>
      </w:r>
    </w:p>
    <w:p>
      <w:r>
        <w:t>Several methods satisfy the confirmation requirement:</w:t>
      </w:r>
    </w:p>
    <w:p/>
    <w:p>
      <w:r/>
      <w:r>
        <w:rPr>
          <w:b/>
        </w:rPr>
        <w:t>Visual confirmation</w:t>
      </w:r>
      <w:r>
        <w:t>: Screenshot showing the file exists</w:t>
      </w:r>
    </w:p>
    <w:p/>
    <w:p>
      <w:r/>
      <w:r>
        <w:rPr>
          <w:b/>
        </w:rPr>
        <w:t>Textual confirmation</w:t>
      </w:r>
      <w:r>
        <w:t>: Pasting file contents or directory listing</w:t>
      </w:r>
    </w:p>
    <w:p/>
    <w:p>
      <w:r/>
      <w:r>
        <w:rPr>
          <w:b/>
        </w:rPr>
        <w:t>Hash confirmation</w:t>
      </w:r>
      <w:r>
        <w:t>: Providing a file hash (md5sum or similar)</w:t>
      </w:r>
    </w:p>
    <w:p/>
    <w:p>
      <w:r/>
      <w:r>
        <w:rPr>
          <w:b/>
        </w:rPr>
        <w:t>Platform link</w:t>
      </w:r>
      <w:r>
        <w:t>: Sharing a link to the artifact in cloud storage</w:t>
      </w:r>
    </w:p>
    <w:p/>
    <w:p>
      <w:r/>
      <w:r>
        <w:rPr>
          <w:b/>
        </w:rPr>
        <w:t>Attestation</w:t>
      </w:r>
      <w:r>
        <w:t>: The user stating the artifact is saved (lowest assurance)</w:t>
      </w:r>
    </w:p>
    <w:p/>
    <w:p>
      <w:pPr>
        <w:pStyle w:val="Heading1"/>
      </w:pPr>
      <w:r>
        <w:t>The HANDOFF System</w:t>
      </w:r>
    </w:p>
    <w:p>
      <w:r>
        <w:t>A HANDOFF is the primary mechanism for session continuity. It is not a summary — it is a governance-carrying authority artifact.</w:t>
      </w:r>
    </w:p>
    <w:p/>
    <w:p>
      <w:r>
        <w:t>Every HANDOFF must contain:</w:t>
      </w:r>
    </w:p>
    <w:p>
      <w:pPr>
        <w:pStyle w:val="ListBullet"/>
      </w:pPr>
      <w:r>
        <w:t>Authority declaration</w:t>
      </w:r>
    </w:p>
    <w:p>
      <w:pPr>
        <w:pStyle w:val="ListBullet"/>
      </w:pPr>
      <w:r>
        <w:t>Objective and scope</w:t>
      </w:r>
    </w:p>
    <w:p>
      <w:pPr>
        <w:pStyle w:val="ListBullet"/>
      </w:pPr>
      <w:r>
        <w:t>Current state (phase, kingdom, gates)</w:t>
      </w:r>
    </w:p>
    <w:p>
      <w:pPr>
        <w:pStyle w:val="ListBullet"/>
      </w:pPr>
      <w:r>
        <w:t>DAG status (dependency graph)</w:t>
      </w:r>
    </w:p>
    <w:p>
      <w:pPr>
        <w:pStyle w:val="ListBullet"/>
      </w:pPr>
      <w:r>
        <w:t>Artifact locations</w:t>
      </w:r>
    </w:p>
    <w:p>
      <w:pPr>
        <w:pStyle w:val="ListBullet"/>
      </w:pPr>
      <w:r>
        <w:t>Explicit next action</w:t>
      </w:r>
    </w:p>
    <w:p>
      <w:pPr>
        <w:pStyle w:val="ListBullet"/>
      </w:pPr>
      <w:r>
        <w:t>Resume instruction</w:t>
      </w:r>
    </w:p>
    <w:p>
      <w:pPr>
        <w:pStyle w:val="ListBullet"/>
      </w:pPr>
      <w:r>
        <w:t>Artifact rebind checklist</w:t>
      </w:r>
    </w:p>
    <w:p/>
    <w:p>
      <w:r>
        <w:t>The rebind checklist is crucial. A HANDOFF transfers authority and intent, but it does not transfer artifact availability. Each artifact must be re-confirmed when the session resumes.</w:t>
      </w:r>
    </w:p>
    <w:p/>
    <w:p>
      <w:r>
        <w:t>────────────────────────────────────────</w:t>
      </w:r>
    </w:p>
    <w:p>
      <w:pPr>
        <w:pStyle w:val="Title"/>
        <w:jc w:val="center"/>
      </w:pPr>
      <w:r>
        <w:t>Chapter 8: Quality Dimensions</w:t>
      </w:r>
    </w:p>
    <w:p>
      <w:pPr>
        <w:pStyle w:val="Heading1"/>
      </w:pPr>
      <w:r>
        <w:t>The Seven Dimensions</w:t>
      </w:r>
    </w:p>
    <w:p>
      <w:r>
        <w:t>AIXORD assesses quality across seven dimensions. Every deliverable must meet acceptable standards in all dimensions before it can be verified and locked.</w:t>
      </w:r>
    </w:p>
    <w:p/>
    <w:p>
      <w:pPr>
        <w:pStyle w:val="Heading2"/>
      </w:pPr>
      <w:r>
        <w:t>Best Practices</w:t>
      </w:r>
    </w:p>
    <w:p>
      <w:r>
        <w:t>Does the work follow industry-standard approaches? Are established patterns and conventions applied appropriately? Is the solution consistent with how professionals in the field would approach the problem?</w:t>
      </w:r>
    </w:p>
    <w:p/>
    <w:p>
      <w:pPr>
        <w:pStyle w:val="Heading2"/>
      </w:pPr>
      <w:r>
        <w:t>Completeness</w:t>
      </w:r>
    </w:p>
    <w:p>
      <w:r>
        <w:t>Are all requirements addressed? Is anything missing? Does the deliverable fully satisfy its acceptance criteria?</w:t>
      </w:r>
    </w:p>
    <w:p/>
    <w:p>
      <w:pPr>
        <w:pStyle w:val="Heading2"/>
      </w:pPr>
      <w:r>
        <w:t>Accuracy</w:t>
      </w:r>
    </w:p>
    <w:p>
      <w:r>
        <w:t>Is the work factually correct? Have claims been verified? Are calculations accurate? Do references point to real sources?</w:t>
      </w:r>
    </w:p>
    <w:p/>
    <w:p>
      <w:pPr>
        <w:pStyle w:val="Heading2"/>
      </w:pPr>
      <w:r>
        <w:t>Sustainability</w:t>
      </w:r>
    </w:p>
    <w:p>
      <w:r>
        <w:t>Can this work be maintained long-term? Is it documented adequately? Will future developers understand what was done and why? Is there technical debt that will cause problems?</w:t>
      </w:r>
    </w:p>
    <w:p/>
    <w:p>
      <w:pPr>
        <w:pStyle w:val="Heading2"/>
      </w:pPr>
      <w:r>
        <w:t>Reliability</w:t>
      </w:r>
    </w:p>
    <w:p>
      <w:r>
        <w:t>Does the work handle errors gracefully? Are edge cases considered? Will it perform consistently under various conditions?</w:t>
      </w:r>
    </w:p>
    <w:p/>
    <w:p>
      <w:pPr>
        <w:pStyle w:val="Heading2"/>
      </w:pPr>
      <w:r>
        <w:t>User-Friendliness</w:t>
      </w:r>
    </w:p>
    <w:p>
      <w:r>
        <w:t>Is the work intuitive to use? Is documentation clear? Will the intended users be able to accomplish their goals without confusion?</w:t>
      </w:r>
    </w:p>
    <w:p/>
    <w:p>
      <w:pPr>
        <w:pStyle w:val="Heading2"/>
      </w:pPr>
      <w:r>
        <w:t>Accessibility</w:t>
      </w:r>
    </w:p>
    <w:p>
      <w:r>
        <w:t>Is the work inclusive? Does it accommodate users with different abilities? Are accessibility standards met where applicable?</w:t>
      </w:r>
    </w:p>
    <w:p/>
    <w:p>
      <w:pPr>
        <w:pStyle w:val="Heading1"/>
      </w:pPr>
      <w:r>
        <w:t>Assessment Requirements</w:t>
      </w:r>
    </w:p>
    <w:p>
      <w:r>
        <w:t>Each dimension must be assessed as PASS, ACCEPTABLE, or FAIL.</w:t>
      </w:r>
    </w:p>
    <w:p/>
    <w:p>
      <w:r>
        <w:t>PASS means the work fully meets standards for that dimension.</w:t>
      </w:r>
    </w:p>
    <w:p/>
    <w:p>
      <w:r>
        <w:t>ACCEPTABLE means the work is adequate, though not ideal.</w:t>
      </w:r>
    </w:p>
    <w:p/>
    <w:p>
      <w:r>
        <w:t>FAIL means the work does not meet minimum standards.</w:t>
      </w:r>
    </w:p>
    <w:p/>
    <w:p>
      <w:r>
        <w:t>Every assessment requires evidence or justification. An unsupported PASS is invalid. The AI cannot simply declare that something passes; it must explain why.</w:t>
      </w:r>
    </w:p>
    <w:p/>
    <w:p>
      <w:r>
        <w:t>Any FAIL blocks verification and locking unless the Director explicitly waives the requirement.</w:t>
      </w:r>
    </w:p>
    <w:p/>
    <w:p>
      <w:pPr>
        <w:pStyle w:val="Heading1"/>
      </w:pPr>
      <w:r>
        <w:t>Quality for Grok Outputs</w:t>
      </w:r>
    </w:p>
    <w:p>
      <w:r>
        <w:t>When using Grok, additional quality considerations apply:</w:t>
      </w:r>
    </w:p>
    <w:p/>
    <w:p>
      <w:r>
        <w:t>Code outputs should always be marked as requiring human review before production use. Grok's code generation can produce superficially correct code that fails on edge cases.</w:t>
      </w:r>
    </w:p>
    <w:p/>
    <w:p>
      <w:r>
        <w:t>Factual claims should be marked with their verification status. Unverified claims from Grok should not be treated as established fact.</w:t>
      </w:r>
    </w:p>
    <w:p/>
    <w:p>
      <w:r>
        <w:t>Real-time information sourced from X should be flagged and independently verified. Viral content is not the same as factual accuracy.</w:t>
      </w:r>
    </w:p>
    <w:p/>
    <w:p>
      <w:r>
        <w:t>────────────────────────────────────────</w:t>
      </w:r>
    </w:p>
    <w:p>
      <w:pPr>
        <w:pStyle w:val="Title"/>
        <w:jc w:val="center"/>
      </w:pPr>
      <w:r>
        <w:t>Chapter 9: Working with Grok's Unique Characteristics</w:t>
      </w:r>
    </w:p>
    <w:p>
      <w:pPr>
        <w:pStyle w:val="Heading1"/>
      </w:pPr>
      <w:r>
        <w:t>Understanding the Trade-offs</w:t>
      </w:r>
    </w:p>
    <w:p>
      <w:r>
        <w:t>Every AI platform involves trade-offs. Grok trades some precision for personality, some consistency for real-time data access, some structured reasoning for conversational fluidity. These are not flaws to be corrected but characteristics to be understood and managed.</w:t>
      </w:r>
    </w:p>
    <w:p/>
    <w:p>
      <w:r>
        <w:t>Effective governance does not fight the platform — it works with it. AIXORD for Grok does not attempt to transform Grok into something it is not. Instead, it provides guardrails that let you leverage Grok's strengths while managing its limitations.</w:t>
      </w:r>
    </w:p>
    <w:p/>
    <w:p>
      <w:pPr>
        <w:pStyle w:val="Heading1"/>
      </w:pPr>
      <w:r>
        <w:t>Embracing the Platform While Managing Risk</w:t>
      </w:r>
    </w:p>
    <w:p>
      <w:r>
        <w:t>Grok offers genuine value. Its real-time data access, conversational style, and broad knowledge base make it useful for many tasks. AIXORD is not about avoiding Grok — it is about using Grok effectively while managing the platform's specific characteristics.</w:t>
      </w:r>
    </w:p>
    <w:p/>
    <w:p>
      <w:pPr>
        <w:pStyle w:val="Heading1"/>
      </w:pPr>
      <w:r>
        <w:t>Appropriate Use Cases</w:t>
      </w:r>
    </w:p>
    <w:p>
      <w:r>
        <w:t>Grok excels at:</w:t>
      </w:r>
    </w:p>
    <w:p>
      <w:pPr>
        <w:pStyle w:val="ListBullet"/>
      </w:pPr>
      <w:r>
        <w:t>Conversational question and answer</w:t>
      </w:r>
    </w:p>
    <w:p>
      <w:pPr>
        <w:pStyle w:val="ListBullet"/>
      </w:pPr>
      <w:r>
        <w:t>Initial brainstorming and idea generation</w:t>
      </w:r>
    </w:p>
    <w:p>
      <w:pPr>
        <w:pStyle w:val="ListBullet"/>
      </w:pPr>
      <w:r>
        <w:t>Summarization and explanation</w:t>
      </w:r>
    </w:p>
    <w:p>
      <w:pPr>
        <w:pStyle w:val="ListBullet"/>
      </w:pPr>
      <w:r>
        <w:t>Code review (with human verification)</w:t>
      </w:r>
    </w:p>
    <w:p>
      <w:pPr>
        <w:pStyle w:val="ListBullet"/>
      </w:pPr>
      <w:r>
        <w:t>Research starting points (with verification)</w:t>
      </w:r>
    </w:p>
    <w:p/>
    <w:p>
      <w:pPr>
        <w:pStyle w:val="Heading1"/>
      </w:pPr>
      <w:r>
        <w:t>Tasks Requiring Extra Caution</w:t>
      </w:r>
    </w:p>
    <w:p>
      <w:r>
        <w:t>Some tasks require heightened awareness when using Grok:</w:t>
      </w:r>
    </w:p>
    <w:p/>
    <w:p>
      <w:r/>
      <w:r>
        <w:rPr>
          <w:b/>
        </w:rPr>
        <w:t>Extended reasoning</w:t>
      </w:r>
      <w:r>
        <w:t>: Break complex problems into explicit steps. Do not trust conclusions from long reasoning chains without verification.</w:t>
      </w:r>
    </w:p>
    <w:p/>
    <w:p>
      <w:r/>
      <w:r>
        <w:rPr>
          <w:b/>
        </w:rPr>
        <w:t>Production code</w:t>
      </w:r>
      <w:r>
        <w:t>: All code should be reviewed before production use. Test edge cases explicitly.</w:t>
      </w:r>
    </w:p>
    <w:p/>
    <w:p>
      <w:r/>
      <w:r>
        <w:rPr>
          <w:b/>
        </w:rPr>
        <w:t>Current events</w:t>
      </w:r>
      <w:r>
        <w:t>: Information sourced from X should be independently verified. Viral does not mean accurate.</w:t>
      </w:r>
    </w:p>
    <w:p/>
    <w:p>
      <w:r/>
      <w:r>
        <w:rPr>
          <w:b/>
        </w:rPr>
        <w:t>Technical specifications</w:t>
      </w:r>
      <w:r>
        <w:t>: Verify API details, library versions, and technical claims against authoritative sources.</w:t>
      </w:r>
    </w:p>
    <w:p/>
    <w:p>
      <w:pPr>
        <w:pStyle w:val="Heading1"/>
      </w:pPr>
      <w:r>
        <w:t>Managing Context Degradation</w:t>
      </w:r>
    </w:p>
    <w:p>
      <w:r>
        <w:t>Grok's context can degrade over long conversations. AIXORD addresses this by:</w:t>
      </w:r>
    </w:p>
    <w:p/>
    <w:p>
      <w:pPr>
        <w:pStyle w:val="ListBullet"/>
      </w:pPr>
      <w:r>
        <w:t>Reducing the recommended message threshold for checkpoints</w:t>
      </w:r>
    </w:p>
    <w:p>
      <w:pPr>
        <w:pStyle w:val="ListBullet"/>
      </w:pPr>
      <w:r>
        <w:t>Requiring constraint re-anchoring at phase boundaries</w:t>
      </w:r>
    </w:p>
    <w:p>
      <w:pPr>
        <w:pStyle w:val="ListBullet"/>
      </w:pPr>
      <w:r>
        <w:t>Mandating CHECKPOINT commands before context loss becomes critical</w:t>
      </w:r>
    </w:p>
    <w:p/>
    <w:p>
      <w:r>
        <w:t>When working extended sessions with Grok, expect to checkpoint more frequently than with other platforms.</w:t>
      </w:r>
    </w:p>
    <w:p/>
    <w:p>
      <w:pPr>
        <w:pStyle w:val="Heading1"/>
      </w:pPr>
      <w:r>
        <w:t>Handling Tone</w:t>
      </w:r>
    </w:p>
    <w:p>
      <w:r>
        <w:t>Grok's personality can be engaging, but for professional project work, precision matters more than personality. AIXORD governance contexts expect professional communication. Wit and humor are suppressed in favor of accuracy.</w:t>
      </w:r>
    </w:p>
    <w:p/>
    <w:p>
      <w:r>
        <w:t>If Grok's responses drift toward entertainment over precision, this is a signal to re-anchor on governance and the task at hand.</w:t>
      </w:r>
    </w:p>
    <w:p/>
    <w:p>
      <w:pPr>
        <w:pStyle w:val="Heading1"/>
      </w:pPr>
      <w:r>
        <w:t>Verification Practices</w:t>
      </w:r>
    </w:p>
    <w:p>
      <w:r>
        <w:t>Develop habits of verification when working with Grok:</w:t>
      </w:r>
    </w:p>
    <w:p/>
    <w:p>
      <w:pPr>
        <w:pStyle w:val="ListBullet"/>
      </w:pPr>
      <w:r>
        <w:t>Check API documentation against Grok's claims</w:t>
      </w:r>
    </w:p>
    <w:p>
      <w:pPr>
        <w:pStyle w:val="ListBullet"/>
      </w:pPr>
      <w:r>
        <w:t>Verify citations exist and say what Grok claims</w:t>
      </w:r>
    </w:p>
    <w:p>
      <w:pPr>
        <w:pStyle w:val="ListBullet"/>
      </w:pPr>
      <w:r>
        <w:t>Test code before relying on it</w:t>
      </w:r>
    </w:p>
    <w:p>
      <w:pPr>
        <w:pStyle w:val="ListBullet"/>
      </w:pPr>
      <w:r>
        <w:t>Cross-reference current events with established sources</w:t>
      </w:r>
    </w:p>
    <w:p>
      <w:pPr>
        <w:pStyle w:val="ListBullet"/>
      </w:pPr>
      <w:r>
        <w:t>Question confident claims that seem surprising</w:t>
      </w:r>
    </w:p>
    <w:p/>
    <w:p>
      <w:r>
        <w:t>Grok's confidence is not evidence. Verification is evidence.</w:t>
      </w:r>
    </w:p>
    <w:p/>
    <w:p>
      <w:r>
        <w:t>────────────────────────────────────────</w:t>
      </w:r>
    </w:p>
    <w:p>
      <w:pPr>
        <w:pStyle w:val="Title"/>
        <w:jc w:val="center"/>
      </w:pPr>
      <w:r>
        <w:t>Chapter 10: Session Management and Continuity</w:t>
      </w:r>
    </w:p>
    <w:p>
      <w:pPr>
        <w:pStyle w:val="Heading1"/>
      </w:pPr>
      <w:r>
        <w:t>The Session Lifecycle</w:t>
      </w:r>
    </w:p>
    <w:p>
      <w:r>
        <w:t>An AIXORD session begins with the mandatory startup sequence, proceeds through work phases, and ends with a HANDOFF that enables future continuation.</w:t>
      </w:r>
    </w:p>
    <w:p/>
    <w:p>
      <w:pPr>
        <w:pStyle w:val="Heading1"/>
      </w:pPr>
      <w:r>
        <w:t>Starting a Session</w:t>
      </w:r>
    </w:p>
    <w:p>
      <w:r>
        <w:t>Every session begins with the same nine steps:</w:t>
      </w:r>
    </w:p>
    <w:p/>
    <w:p>
      <w:pPr>
        <w:pStyle w:val="ListNumber"/>
      </w:pPr>
      <w:r>
        <w:t>License validation</w:t>
      </w:r>
    </w:p>
    <w:p>
      <w:pPr>
        <w:pStyle w:val="ListNumber"/>
      </w:pPr>
      <w:r>
        <w:t>Disclaimer acceptance</w:t>
      </w:r>
    </w:p>
    <w:p>
      <w:pPr>
        <w:pStyle w:val="ListNumber"/>
      </w:pPr>
      <w:r>
        <w:t>Platform tier identification</w:t>
      </w:r>
    </w:p>
    <w:p>
      <w:pPr>
        <w:pStyle w:val="ListNumber"/>
      </w:pPr>
      <w:r>
        <w:t>Environment configuration</w:t>
      </w:r>
    </w:p>
    <w:p>
      <w:pPr>
        <w:pStyle w:val="ListNumber"/>
      </w:pPr>
      <w:r>
        <w:t>Folder structure setup</w:t>
      </w:r>
    </w:p>
    <w:p>
      <w:pPr>
        <w:pStyle w:val="ListNumber"/>
      </w:pPr>
      <w:r>
        <w:t>Citation mode selection</w:t>
      </w:r>
    </w:p>
    <w:p>
      <w:pPr>
        <w:pStyle w:val="ListNumber"/>
      </w:pPr>
      <w:r>
        <w:t>Continuity mode selection</w:t>
      </w:r>
    </w:p>
    <w:p>
      <w:pPr>
        <w:pStyle w:val="ListNumber"/>
      </w:pPr>
      <w:r>
        <w:t>Project objective declaration</w:t>
      </w:r>
    </w:p>
    <w:p>
      <w:pPr>
        <w:pStyle w:val="ListNumber"/>
      </w:pPr>
      <w:r>
        <w:t>Reality classification</w:t>
      </w:r>
    </w:p>
    <w:p/>
    <w:p>
      <w:r>
        <w:t>These steps cannot be skipped. They establish the foundation for all subsequent work.</w:t>
      </w:r>
    </w:p>
    <w:p/>
    <w:p>
      <w:r>
        <w:t>After the standard startup, Grok sessions add an additional acknowledgment of Grok-specific constraints.</w:t>
      </w:r>
    </w:p>
    <w:p/>
    <w:p>
      <w:pPr>
        <w:pStyle w:val="Heading1"/>
      </w:pPr>
      <w:r>
        <w:t>During a Session</w:t>
      </w:r>
    </w:p>
    <w:p>
      <w:r>
        <w:t>While working, AIXORD maintains state through:</w:t>
      </w:r>
    </w:p>
    <w:p/>
    <w:p>
      <w:pPr>
        <w:pStyle w:val="ListBullet"/>
      </w:pPr>
      <w:r>
        <w:t>Response headers showing current phase, gates, and progress</w:t>
      </w:r>
    </w:p>
    <w:p>
      <w:pPr>
        <w:pStyle w:val="ListBullet"/>
      </w:pPr>
      <w:r>
        <w:t>Message counting toward checkpoint thresholds</w:t>
      </w:r>
    </w:p>
    <w:p>
      <w:pPr>
        <w:pStyle w:val="ListBullet"/>
      </w:pPr>
      <w:r>
        <w:t>Artifact binding tracking</w:t>
      </w:r>
    </w:p>
    <w:p>
      <w:pPr>
        <w:pStyle w:val="ListBullet"/>
      </w:pPr>
      <w:r>
        <w:t>Gate status monitoring</w:t>
      </w:r>
    </w:p>
    <w:p/>
    <w:p>
      <w:r>
        <w:t>When message counts approach thresholds, the AI will recommend checkpoints. For Grok, this threshold is lower than for other platforms due to context degradation.</w:t>
      </w:r>
    </w:p>
    <w:p/>
    <w:p>
      <w:pPr>
        <w:pStyle w:val="Heading1"/>
      </w:pPr>
      <w:r>
        <w:t>Ending a Session</w:t>
      </w:r>
    </w:p>
    <w:p>
      <w:r>
        <w:t>Sessions should end with either a CHECKPOINT (for quick saves when work will continue soon) or a HANDOFF (for complete documentation when returning is uncertain).</w:t>
      </w:r>
    </w:p>
    <w:p/>
    <w:p>
      <w:r>
        <w:t>A proper HANDOFF captures everything needed to resume: what was decided, what was completed, what remains, where artifacts are stored, and what action comes next.</w:t>
      </w:r>
    </w:p>
    <w:p/>
    <w:p>
      <w:pPr>
        <w:pStyle w:val="Heading1"/>
      </w:pPr>
      <w:r>
        <w:t>Resuming a Session</w:t>
      </w:r>
    </w:p>
    <w:p>
      <w:r>
        <w:t>To resume, use the command "PMERIT CONTINUE" or the appropriate recovery command with the HANDOFF document.</w:t>
      </w:r>
    </w:p>
    <w:p/>
    <w:p>
      <w:r>
        <w:t>On resume, all artifacts must be re-bound. The AI will request confirmation that each required artifact is present before proceeding with any work.</w:t>
      </w:r>
    </w:p>
    <w:p/>
    <w:p>
      <w:r>
        <w:t>────────────────────────────────────────</w:t>
      </w:r>
    </w:p>
    <w:p>
      <w:pPr>
        <w:pStyle w:val="Title"/>
        <w:jc w:val="center"/>
      </w:pPr>
      <w:r>
        <w:t>Chapter 11: Commands and Operations</w:t>
      </w:r>
    </w:p>
    <w:p>
      <w:pPr>
        <w:pStyle w:val="Heading1"/>
      </w:pPr>
      <w:r>
        <w:t>Activation Commands</w:t>
      </w:r>
    </w:p>
    <w:p>
      <w:r/>
      <w:r>
        <w:rPr>
          <w:b/>
        </w:rPr>
        <w:t>PMERIT CONTINUE</w:t>
      </w:r>
      <w:r>
        <w:t>: Start a new session or resume from existing state</w:t>
      </w:r>
    </w:p>
    <w:p/>
    <w:p>
      <w:r/>
      <w:r>
        <w:rPr>
          <w:b/>
        </w:rPr>
        <w:t>CHECKPOINT</w:t>
      </w:r>
      <w:r>
        <w:t>: Quick save current state while continuing work</w:t>
      </w:r>
    </w:p>
    <w:p/>
    <w:p>
      <w:r/>
      <w:r>
        <w:rPr>
          <w:b/>
        </w:rPr>
        <w:t>HANDOFF</w:t>
      </w:r>
      <w:r>
        <w:t>: Complete documentation and end session</w:t>
      </w:r>
    </w:p>
    <w:p/>
    <w:p>
      <w:r/>
      <w:r>
        <w:rPr>
          <w:b/>
        </w:rPr>
        <w:t>RECOVER</w:t>
      </w:r>
      <w:r>
        <w:t>: Rebuild state from HANDOFF with verification</w:t>
      </w:r>
    </w:p>
    <w:p/>
    <w:p>
      <w:pPr>
        <w:pStyle w:val="Heading1"/>
      </w:pPr>
      <w:r>
        <w:t>Phase Commands</w:t>
      </w:r>
    </w:p>
    <w:p>
      <w:r/>
      <w:r>
        <w:rPr>
          <w:b/>
        </w:rPr>
        <w:t>HALT</w:t>
      </w:r>
      <w:r>
        <w:t>: Stop current execution and return to decision point</w:t>
      </w:r>
    </w:p>
    <w:p/>
    <w:p>
      <w:r/>
      <w:r>
        <w:rPr>
          <w:b/>
        </w:rPr>
        <w:t>APPROVED</w:t>
      </w:r>
      <w:r>
        <w:t>: Authorize proposed action</w:t>
      </w:r>
    </w:p>
    <w:p/>
    <w:p>
      <w:r/>
      <w:r>
        <w:rPr>
          <w:b/>
        </w:rPr>
        <w:t>APPROVED: [scope]</w:t>
      </w:r>
      <w:r>
        <w:t>: Authorize specific scope only</w:t>
      </w:r>
    </w:p>
    <w:p/>
    <w:p>
      <w:r/>
      <w:r>
        <w:rPr>
          <w:b/>
        </w:rPr>
        <w:t>EXECUTE</w:t>
      </w:r>
      <w:r>
        <w:t>: Authorize execution</w:t>
      </w:r>
    </w:p>
    <w:p/>
    <w:p>
      <w:r/>
      <w:r>
        <w:rPr>
          <w:b/>
        </w:rPr>
        <w:t>RESET: [PHASE]</w:t>
      </w:r>
      <w:r>
        <w:t>: Return to specific phase</w:t>
      </w:r>
    </w:p>
    <w:p/>
    <w:p>
      <w:pPr>
        <w:pStyle w:val="Heading1"/>
      </w:pPr>
      <w:r>
        <w:t>Scope Commands</w:t>
      </w:r>
    </w:p>
    <w:p>
      <w:r/>
      <w:r>
        <w:rPr>
          <w:b/>
        </w:rPr>
        <w:t>EXPAND SCOPE: [topic]</w:t>
      </w:r>
      <w:r>
        <w:t>: Request expansion of project scope</w:t>
      </w:r>
    </w:p>
    <w:p/>
    <w:p>
      <w:r/>
      <w:r>
        <w:rPr>
          <w:b/>
        </w:rPr>
        <w:t>SHOW SCOPE</w:t>
      </w:r>
      <w:r>
        <w:t>: Display current scope boundaries</w:t>
      </w:r>
    </w:p>
    <w:p/>
    <w:p>
      <w:r/>
      <w:r>
        <w:rPr>
          <w:b/>
        </w:rPr>
        <w:t>UNLOCK: [item]</w:t>
      </w:r>
      <w:r>
        <w:t>: Unlock item for modification</w:t>
      </w:r>
    </w:p>
    <w:p/>
    <w:p>
      <w:pPr>
        <w:pStyle w:val="Heading1"/>
      </w:pPr>
      <w:r>
        <w:t>Quality Commands</w:t>
      </w:r>
    </w:p>
    <w:p>
      <w:r/>
      <w:r>
        <w:rPr>
          <w:b/>
        </w:rPr>
        <w:t>QUALITY CHECK</w:t>
      </w:r>
      <w:r>
        <w:t>: Request seven-dimension assessment</w:t>
      </w:r>
    </w:p>
    <w:p/>
    <w:p>
      <w:r/>
      <w:r>
        <w:rPr>
          <w:b/>
        </w:rPr>
        <w:t>SOURCE CHECK</w:t>
      </w:r>
      <w:r>
        <w:t>: Request source verification</w:t>
      </w:r>
    </w:p>
    <w:p/>
    <w:p>
      <w:pPr>
        <w:pStyle w:val="Heading1"/>
      </w:pPr>
      <w:r>
        <w:t>Artifact Commands</w:t>
      </w:r>
    </w:p>
    <w:p>
      <w:r/>
      <w:r>
        <w:rPr>
          <w:b/>
        </w:rPr>
        <w:t>BIND: [artifact]</w:t>
      </w:r>
      <w:r>
        <w:t>: Confirm artifact present, bind to session</w:t>
      </w:r>
    </w:p>
    <w:p/>
    <w:p>
      <w:r/>
      <w:r>
        <w:rPr>
          <w:b/>
        </w:rPr>
        <w:t>REBIND ALL</w:t>
      </w:r>
      <w:r>
        <w:t>: Re-confirm all required artifacts</w:t>
      </w:r>
    </w:p>
    <w:p/>
    <w:p>
      <w:r/>
      <w:r>
        <w:rPr>
          <w:b/>
        </w:rPr>
        <w:t>SHOW BINDINGS</w:t>
      </w:r>
      <w:r>
        <w:t>: Display current artifact binding status</w:t>
      </w:r>
    </w:p>
    <w:p/>
    <w:p>
      <w:pPr>
        <w:pStyle w:val="Heading1"/>
      </w:pPr>
      <w:r>
        <w:t>Status Commands</w:t>
      </w:r>
    </w:p>
    <w:p>
      <w:r/>
      <w:r>
        <w:rPr>
          <w:b/>
        </w:rPr>
        <w:t>SHOW STATE</w:t>
      </w:r>
      <w:r>
        <w:t>: Display current state summary</w:t>
      </w:r>
    </w:p>
    <w:p/>
    <w:p>
      <w:r/>
      <w:r>
        <w:rPr>
          <w:b/>
        </w:rPr>
        <w:t>SHOW DAG</w:t>
      </w:r>
      <w:r>
        <w:t>: Display dependency graph</w:t>
      </w:r>
    </w:p>
    <w:p/>
    <w:p>
      <w:r/>
      <w:r>
        <w:rPr>
          <w:b/>
        </w:rPr>
        <w:t>PROTOCOL CHECK</w:t>
      </w:r>
      <w:r>
        <w:t>: Force compliance verification</w:t>
      </w:r>
    </w:p>
    <w:p/>
    <w:p>
      <w:pPr>
        <w:pStyle w:val="Heading1"/>
      </w:pPr>
      <w:r>
        <w:t>Grok-Specific Commands</w:t>
      </w:r>
    </w:p>
    <w:p>
      <w:r/>
      <w:r>
        <w:rPr>
          <w:b/>
        </w:rPr>
        <w:t>GROK STATUS</w:t>
      </w:r>
      <w:r>
        <w:t>: Display Grok-specific constraints</w:t>
      </w:r>
    </w:p>
    <w:p/>
    <w:p>
      <w:r/>
      <w:r>
        <w:rPr>
          <w:b/>
        </w:rPr>
        <w:t>VERIFY: [claim]</w:t>
      </w:r>
      <w:r>
        <w:t>: Request external verification for specific claim</w:t>
      </w:r>
    </w:p>
    <w:p/>
    <w:p>
      <w:r>
        <w:t>────────────────────────────────────────</w:t>
      </w:r>
    </w:p>
    <w:p>
      <w:pPr>
        <w:pStyle w:val="Title"/>
        <w:jc w:val="center"/>
      </w:pPr>
      <w:r>
        <w:t>Chapter 12: Practical Examples</w:t>
      </w:r>
    </w:p>
    <w:p>
      <w:pPr>
        <w:pStyle w:val="Heading1"/>
      </w:pPr>
      <w:r>
        <w:t>Learning Through Scenarios</w:t>
      </w:r>
    </w:p>
    <w:p>
      <w:r>
        <w:t>Abstract concepts become concrete through examples. This chapter presents several scenarios that illustrate AIXORD governance in action. While simplified for clarity, these examples reflect real patterns encountered in practical use.</w:t>
      </w:r>
    </w:p>
    <w:p/>
    <w:p>
      <w:pPr>
        <w:pStyle w:val="Heading1"/>
      </w:pPr>
      <w:r>
        <w:t>Example 1: Starting a New Project</w:t>
      </w:r>
    </w:p>
    <w:p>
      <w:r/>
      <w:r>
        <w:rPr>
          <w:b/>
        </w:rPr>
        <w:t>Scenario</w:t>
      </w:r>
      <w:r>
        <w:t>: A developer wants to build a landing page for a new SaaS product.</w:t>
      </w:r>
    </w:p>
    <w:p/>
    <w:p>
      <w:r>
        <w:t>Director: "PMERIT CONTINUE"</w:t>
      </w:r>
    </w:p>
    <w:p/>
    <w:p>
      <w:r>
        <w:t>The AI begins the startup sequence, asking for license validation. After license is confirmed, the AI presents the disclaimer and requires acceptance. The sequence continues through tier detection, environment configuration, and all remaining steps.</w:t>
      </w:r>
    </w:p>
    <w:p/>
    <w:p>
      <w:r>
        <w:t>At objective declaration, the Director states: "Build a landing page for my new SaaS product."</w:t>
      </w:r>
    </w:p>
    <w:p/>
    <w:p>
      <w:r>
        <w:t>The AI confirms the objective and requests reality classification. The Director selects GREENFIELD since no prior work exists.</w:t>
      </w:r>
    </w:p>
    <w:p/>
    <w:p>
      <w:r>
        <w:t>The AI displays the session configuration summary and confirms readiness to enter DECISION phase.</w:t>
      </w:r>
    </w:p>
    <w:p/>
    <w:p>
      <w:r/>
      <w:r>
        <w:rPr>
          <w:b/>
        </w:rPr>
        <w:t>Why This Matters</w:t>
      </w:r>
      <w:r>
        <w:t>: The startup sequence ensures that foundational elements are in place before work begins. Skipping these steps would mean proceeding without clear authority, acknowledged limitations, or documented objectives.</w:t>
      </w:r>
    </w:p>
    <w:p/>
    <w:p>
      <w:pPr>
        <w:pStyle w:val="Heading1"/>
      </w:pPr>
      <w:r>
        <w:t>Example 2: Handling Ambiguous Approval</w:t>
      </w:r>
    </w:p>
    <w:p>
      <w:r/>
      <w:r>
        <w:rPr>
          <w:b/>
        </w:rPr>
        <w:t>Scenario</w:t>
      </w:r>
      <w:r>
        <w:t>: The AI has presented a detailed proposal for the landing page structure. The Director responds casually.</w:t>
      </w:r>
    </w:p>
    <w:p/>
    <w:p>
      <w:r>
        <w:t>AI presents a proposed approach for the landing page structure.</w:t>
      </w:r>
    </w:p>
    <w:p/>
    <w:p>
      <w:r>
        <w:t>Director: "Yeah, looks fine."</w:t>
      </w:r>
    </w:p>
    <w:p/>
    <w:p>
      <w:r>
        <w:t>AI response: "I need explicit approval to proceed. Please confirm with APPROVED, APPROVED: [specific scope], or EXECUTE."</w:t>
      </w:r>
    </w:p>
    <w:p/>
    <w:p>
      <w:r>
        <w:t>Director: "APPROVED"</w:t>
      </w:r>
    </w:p>
    <w:p/>
    <w:p>
      <w:r>
        <w:t>AI proceeds with the approved approach.</w:t>
      </w:r>
    </w:p>
    <w:p/>
    <w:p>
      <w:r/>
      <w:r>
        <w:rPr>
          <w:b/>
        </w:rPr>
        <w:t>Why This Matters</w:t>
      </w:r>
      <w:r>
        <w:t>: Casual acknowledgment is not the same as explicit approval. If the AI proceeded on "looks fine" and later the Director said "I never approved that," there would be no clear record of authorization. Explicit approval creates accountability.</w:t>
      </w:r>
    </w:p>
    <w:p/>
    <w:p>
      <w:pPr>
        <w:pStyle w:val="Heading1"/>
      </w:pPr>
      <w:r>
        <w:t>Example 3: Managing a Grok Constraint</w:t>
      </w:r>
    </w:p>
    <w:p>
      <w:r/>
      <w:r>
        <w:rPr>
          <w:b/>
        </w:rPr>
        <w:t>Scenario</w:t>
      </w:r>
      <w:r>
        <w:t>: The Director asks about a specific API for integrating payment processing.</w:t>
      </w:r>
    </w:p>
    <w:p/>
    <w:p>
      <w:r>
        <w:t>The Director asks about a technical API detail. The AI provides information but notes:</w:t>
      </w:r>
    </w:p>
    <w:p/>
    <w:p>
      <w:r>
        <w:t>"This API information has not been independently verified. Grok confidence level: MEDIUM. I recommend verifying this against the official documentation before relying on it for implementation."</w:t>
      </w:r>
    </w:p>
    <w:p/>
    <w:p>
      <w:r>
        <w:t>The Director can choose to verify or proceed with acknowledged uncertainty.</w:t>
      </w:r>
    </w:p>
    <w:p/>
    <w:p>
      <w:r/>
      <w:r>
        <w:rPr>
          <w:b/>
        </w:rPr>
        <w:t>Why This Matters</w:t>
      </w:r>
      <w:r>
        <w:t>: Grok may provide API information that sounds authoritative but contains errors. The confidence flagging ensures the Director knows when additional verification is warranted.</w:t>
      </w:r>
    </w:p>
    <w:p/>
    <w:p>
      <w:pPr>
        <w:pStyle w:val="Heading1"/>
      </w:pPr>
      <w:r>
        <w:t>Example 4: Session Checkpoint</w:t>
      </w:r>
    </w:p>
    <w:p>
      <w:r/>
      <w:r>
        <w:rPr>
          <w:b/>
        </w:rPr>
        <w:t>Scenario</w:t>
      </w:r>
      <w:r>
        <w:t>: Work has been progressing well, but the message count is approaching the threshold where Grok's context may begin degrading.</w:t>
      </w:r>
    </w:p>
    <w:p/>
    <w:p>
      <w:r>
        <w:t>After twelve messages, the AI notes:</w:t>
      </w:r>
    </w:p>
    <w:p/>
    <w:p>
      <w:r>
        <w:t>"Message count: 12/15. Approaching context threshold for Grok. Recommend CHECKPOINT to preserve state before potential degradation."</w:t>
      </w:r>
    </w:p>
    <w:p/>
    <w:p>
      <w:r>
        <w:t>Director: "CHECKPOINT"</w:t>
      </w:r>
    </w:p>
    <w:p/>
    <w:p>
      <w:r>
        <w:t>The AI saves current state and provides a summary of what has been captured.</w:t>
      </w:r>
    </w:p>
    <w:p/>
    <w:p>
      <w:r/>
      <w:r>
        <w:rPr>
          <w:b/>
        </w:rPr>
        <w:t>Why This Matters</w:t>
      </w:r>
      <w:r>
        <w:t>: Context degradation is invisible until it causes problems. Proactive checkpointing preserves state before degradation affects quality.</w:t>
      </w:r>
    </w:p>
    <w:p/>
    <w:p>
      <w:pPr>
        <w:pStyle w:val="Heading1"/>
      </w:pPr>
      <w:r>
        <w:t>Example 5: Proper Handoff</w:t>
      </w:r>
    </w:p>
    <w:p>
      <w:r/>
      <w:r>
        <w:rPr>
          <w:b/>
        </w:rPr>
        <w:t>Scenario</w:t>
      </w:r>
      <w:r>
        <w:t>: The Director needs to end the session but wants to continue tomorrow.</w:t>
      </w:r>
    </w:p>
    <w:p/>
    <w:p>
      <w:r>
        <w:t>At session end, the Director requests: "HANDOFF"</w:t>
      </w:r>
    </w:p>
    <w:p/>
    <w:p>
      <w:r>
        <w:t>The AI generates a complete handoff document including:</w:t>
      </w:r>
    </w:p>
    <w:p>
      <w:pPr>
        <w:pStyle w:val="ListBullet"/>
      </w:pPr>
      <w:r>
        <w:t>Authority declaration</w:t>
      </w:r>
    </w:p>
    <w:p>
      <w:pPr>
        <w:pStyle w:val="ListBullet"/>
      </w:pPr>
      <w:r>
        <w:t>Project objective</w:t>
      </w:r>
    </w:p>
    <w:p>
      <w:pPr>
        <w:pStyle w:val="ListBullet"/>
      </w:pPr>
      <w:r>
        <w:t>Reality classification</w:t>
      </w:r>
    </w:p>
    <w:p>
      <w:pPr>
        <w:pStyle w:val="ListBullet"/>
      </w:pPr>
      <w:r>
        <w:t>Current phase and kingdom</w:t>
      </w:r>
    </w:p>
    <w:p>
      <w:pPr>
        <w:pStyle w:val="ListBullet"/>
      </w:pPr>
      <w:r>
        <w:t>Gate status</w:t>
      </w:r>
    </w:p>
    <w:p>
      <w:pPr>
        <w:pStyle w:val="ListBullet"/>
      </w:pPr>
      <w:r>
        <w:t>Artifact locations with rebind checklist</w:t>
      </w:r>
    </w:p>
    <w:p>
      <w:pPr>
        <w:pStyle w:val="ListBullet"/>
      </w:pPr>
      <w:r>
        <w:t>Explicit next action</w:t>
      </w:r>
    </w:p>
    <w:p>
      <w:pPr>
        <w:pStyle w:val="ListBullet"/>
      </w:pPr>
      <w:r>
        <w:t>Resume command</w:t>
      </w:r>
    </w:p>
    <w:p/>
    <w:p>
      <w:r>
        <w:t>The Director saves this document externally for future resumption.</w:t>
      </w:r>
    </w:p>
    <w:p/>
    <w:p>
      <w:r/>
      <w:r>
        <w:rPr>
          <w:b/>
        </w:rPr>
        <w:t>Why This Matters</w:t>
      </w:r>
      <w:r>
        <w:t>: Without a proper handoff, tomorrow's session would start from scratch. The handoff preserves everything needed to continue seamlessly.</w:t>
      </w:r>
    </w:p>
    <w:p/>
    <w:p>
      <w:pPr>
        <w:pStyle w:val="Heading1"/>
      </w:pPr>
      <w:r>
        <w:t>Example 6: Artifact Rebinding on Resume</w:t>
      </w:r>
    </w:p>
    <w:p>
      <w:r/>
      <w:r>
        <w:rPr>
          <w:b/>
        </w:rPr>
        <w:t>Scenario</w:t>
      </w:r>
      <w:r>
        <w:t>: The Director returns the next day to continue work.</w:t>
      </w:r>
    </w:p>
    <w:p/>
    <w:p>
      <w:r>
        <w:t>Director: "PMERIT CONTINUE"</w:t>
      </w:r>
    </w:p>
    <w:p/>
    <w:p>
      <w:r>
        <w:t>AI: "Welcome back. Before proceeding, I need to confirm artifact availability. Please confirm the following artifacts are present:</w:t>
      </w:r>
    </w:p>
    <w:p/>
    <w:p>
      <w:pPr>
        <w:pStyle w:val="ListNumber"/>
      </w:pPr>
      <w:r>
        <w:t>Project_Docs — {AIXORD_HOME}/01_Project_Docs/landing_page_docs.md</w:t>
      </w:r>
    </w:p>
    <w:p>
      <w:pPr>
        <w:pStyle w:val="ListNumber"/>
      </w:pPr>
      <w:r>
        <w:t>Blueprint — {AIXORD_HOME}/02_Master_Scope_and_DAG/blueprint.md</w:t>
      </w:r>
    </w:p>
    <w:p/>
    <w:p>
      <w:r>
        <w:t>Reply with 'BIND: [artifact name]' for each, or 'REBIND ALL' to confirm all."</w:t>
      </w:r>
    </w:p>
    <w:p/>
    <w:p>
      <w:r>
        <w:t>Director: "REBIND ALL"</w:t>
      </w:r>
    </w:p>
    <w:p/>
    <w:p>
      <w:r>
        <w:t>AI: "All artifacts confirmed bound. Resuming from EXECUTE phase, Deliverable D2. Ready to proceed."</w:t>
      </w:r>
    </w:p>
    <w:p/>
    <w:p>
      <w:r/>
      <w:r>
        <w:rPr>
          <w:b/>
        </w:rPr>
        <w:t>Why This Matters</w:t>
      </w:r>
      <w:r>
        <w:t>: The AI has no way to verify that files saved yesterday still exist today. Rebinding confirms artifact availability before proceeding.</w:t>
      </w:r>
    </w:p>
    <w:p/>
    <w:p>
      <w:pPr>
        <w:pStyle w:val="Heading1"/>
      </w:pPr>
      <w:r>
        <w:t>Example 7: Handling Scope Creep</w:t>
      </w:r>
    </w:p>
    <w:p>
      <w:r/>
      <w:r>
        <w:rPr>
          <w:b/>
        </w:rPr>
        <w:t>Scenario</w:t>
      </w:r>
      <w:r>
        <w:t>: Mid-project, the Director wants to add a new feature not in the original scope.</w:t>
      </w:r>
    </w:p>
    <w:p/>
    <w:p>
      <w:r>
        <w:t>Director: "Let's also add a blog section to the landing page."</w:t>
      </w:r>
    </w:p>
    <w:p/>
    <w:p>
      <w:r>
        <w:t>AI: "Adding a blog section would expand the current scope beyond what was approved. The original objective was: 'Build a landing page for my new SaaS product' with the following deliverables: [list].</w:t>
      </w:r>
    </w:p>
    <w:p/>
    <w:p>
      <w:r>
        <w:t>To add a blog section, please issue: EXPAND SCOPE: blog section</w:t>
      </w:r>
    </w:p>
    <w:p/>
    <w:p>
      <w:r>
        <w:t>This will require updating the Master Scope and potentially the Blueprint."</w:t>
      </w:r>
    </w:p>
    <w:p/>
    <w:p>
      <w:r>
        <w:t>Director: "EXPAND SCOPE: blog section"</w:t>
      </w:r>
    </w:p>
    <w:p/>
    <w:p>
      <w:r>
        <w:t>AI: "Scope expansion acknowledged. Adding blog section to Master Scope. This creates new Deliverable D4: Blog Section. I will update the Blueprint to reflect this addition. Shall I proceed with Blueprint update?"</w:t>
      </w:r>
    </w:p>
    <w:p/>
    <w:p>
      <w:r/>
      <w:r>
        <w:rPr>
          <w:b/>
        </w:rPr>
        <w:t>Why This Matters</w:t>
      </w:r>
      <w:r>
        <w:t>: Scope creep often happens invisibly, with small additions accumulating until the project has transformed into something never explicitly approved. Making scope expansion explicit ensures changes are conscious decisions.</w:t>
      </w:r>
    </w:p>
    <w:p/>
    <w:p>
      <w:r>
        <w:t>────────────────────────────────────────</w:t>
      </w:r>
    </w:p>
    <w:p>
      <w:pPr>
        <w:pStyle w:val="Title"/>
        <w:jc w:val="center"/>
      </w:pPr>
      <w:r>
        <w:t>Chapter 13: Troubleshooting Common Issues</w:t>
      </w:r>
    </w:p>
    <w:p>
      <w:pPr>
        <w:pStyle w:val="Heading1"/>
      </w:pPr>
      <w:r>
        <w:t>When Things Go Wrong</w:t>
      </w:r>
    </w:p>
    <w:p>
      <w:r>
        <w:t>Even with good governance, problems arise. This chapter addresses common issues Grok users encounter and provides practical solutions.</w:t>
      </w:r>
    </w:p>
    <w:p/>
    <w:p>
      <w:pPr>
        <w:pStyle w:val="Heading1"/>
      </w:pPr>
      <w:r>
        <w:t>"The AI isn't following my earlier instructions"</w:t>
      </w:r>
    </w:p>
    <w:p>
      <w:r/>
      <w:r>
        <w:rPr>
          <w:b/>
        </w:rPr>
        <w:t>What's Happening</w:t>
      </w:r>
      <w:r>
        <w:t>: This is context degradation. With Grok, this can happen more quickly than with other platforms. The AI's effective memory of earlier instructions weakens as the conversation lengthens.</w:t>
      </w:r>
    </w:p>
    <w:p/>
    <w:p>
      <w:r/>
      <w:r>
        <w:rPr>
          <w:b/>
        </w:rPr>
        <w:t>Solution</w:t>
      </w:r>
      <w:r>
        <w:t>: Use CHECKPOINT to preserve state, then continue. After checkpointing, re-state critical constraints. If the problem persists after checkpoint, consider starting a fresh session with a HANDOFF to transfer essential context.</w:t>
      </w:r>
    </w:p>
    <w:p/>
    <w:p>
      <w:r/>
      <w:r>
        <w:rPr>
          <w:b/>
        </w:rPr>
        <w:t>Prevention</w:t>
      </w:r>
      <w:r>
        <w:t>: Checkpoint proactively before reaching the message threshold. With Grok, this threshold is 15 messages — lower than other platforms.</w:t>
      </w:r>
    </w:p>
    <w:p/>
    <w:p>
      <w:pPr>
        <w:pStyle w:val="Heading1"/>
      </w:pPr>
      <w:r>
        <w:t>"The AI produced code that doesn't work"</w:t>
      </w:r>
    </w:p>
    <w:p>
      <w:r/>
      <w:r>
        <w:rPr>
          <w:b/>
        </w:rPr>
        <w:t>What's Happening</w:t>
      </w:r>
      <w:r>
        <w:t>: Grok's code generation can be superficially correct but fail on edge cases or have subtle bugs. This is a known characteristic of the platform.</w:t>
      </w:r>
    </w:p>
    <w:p/>
    <w:p>
      <w:r/>
      <w:r>
        <w:rPr>
          <w:b/>
        </w:rPr>
        <w:t>Solution</w:t>
      </w:r>
      <w:r>
        <w:t>: All code should be reviewed and tested before reliance. Use the quality assessment framework to ensure the reliability dimension is explicitly addressed. Request that the AI explain its reasoning and identify potential edge cases.</w:t>
      </w:r>
    </w:p>
    <w:p/>
    <w:p>
      <w:r/>
      <w:r>
        <w:rPr>
          <w:b/>
        </w:rPr>
        <w:t>Prevention</w:t>
      </w:r>
      <w:r>
        <w:t>: For critical code, request the AI to generate test cases alongside the implementation. Test before trusting.</w:t>
      </w:r>
    </w:p>
    <w:p/>
    <w:p>
      <w:pPr>
        <w:pStyle w:val="Heading1"/>
      </w:pPr>
      <w:r>
        <w:t>"The AI gave me information that turned out to be wrong"</w:t>
      </w:r>
    </w:p>
    <w:p>
      <w:r/>
      <w:r>
        <w:rPr>
          <w:b/>
        </w:rPr>
        <w:t>What's Happening</w:t>
      </w:r>
      <w:r>
        <w:t>: This may be hallucination, particularly for API details, citations, or real-time claims. Grok can generate confident-sounding but inaccurate information.</w:t>
      </w:r>
    </w:p>
    <w:p/>
    <w:p>
      <w:r/>
      <w:r>
        <w:rPr>
          <w:b/>
        </w:rPr>
        <w:t>Solution</w:t>
      </w:r>
      <w:r>
        <w:t>: Treat Grok outputs as requiring verification by default. Use the VERIFY command for critical claims. Cross-reference with authoritative sources.</w:t>
      </w:r>
    </w:p>
    <w:p/>
    <w:p>
      <w:r/>
      <w:r>
        <w:rPr>
          <w:b/>
        </w:rPr>
        <w:t>Prevention</w:t>
      </w:r>
      <w:r>
        <w:t>: Build verification into your workflow. When information is critical to decisions, verify before proceeding.</w:t>
      </w:r>
    </w:p>
    <w:p/>
    <w:p>
      <w:pPr>
        <w:pStyle w:val="Heading1"/>
      </w:pPr>
      <w:r>
        <w:t>"I can't get past a gate"</w:t>
      </w:r>
    </w:p>
    <w:p>
      <w:r/>
      <w:r>
        <w:rPr>
          <w:b/>
        </w:rPr>
        <w:t>What's Happening</w:t>
      </w:r>
      <w:r>
        <w:t>: Gates require specific artifacts or confirmations. If you are blocked at a gate, the requirement has not been satisfied.</w:t>
      </w:r>
    </w:p>
    <w:p/>
    <w:p>
      <w:r/>
      <w:r>
        <w:rPr>
          <w:b/>
        </w:rPr>
        <w:t>Solution</w:t>
      </w:r>
      <w:r>
        <w:t>: Check what the gate requires. If you need Project Documents for the PD gate, you must create and save them. Gates cannot be skipped or bypassed.</w:t>
      </w:r>
    </w:p>
    <w:p/>
    <w:p>
      <w:r/>
      <w:r>
        <w:rPr>
          <w:b/>
        </w:rPr>
        <w:t>Prevention</w:t>
      </w:r>
      <w:r>
        <w:t>: Understand the gate sequence before starting. Gates exist for good reasons — resisting them usually means the foundation is not yet ready for the next step.</w:t>
      </w:r>
    </w:p>
    <w:p/>
    <w:p>
      <w:pPr>
        <w:pStyle w:val="Heading1"/>
      </w:pPr>
      <w:r>
        <w:t>"My artifacts from last session aren't available"</w:t>
      </w:r>
    </w:p>
    <w:p>
      <w:r/>
      <w:r>
        <w:rPr>
          <w:b/>
        </w:rPr>
        <w:t>What's Happening</w:t>
      </w:r>
      <w:r>
        <w:t>: Artifacts do not persist automatically between sessions. The AI has no way to access your file system or verify that previously saved files still exist.</w:t>
      </w:r>
    </w:p>
    <w:p/>
    <w:p>
      <w:r/>
      <w:r>
        <w:rPr>
          <w:b/>
        </w:rPr>
        <w:t>Solution</w:t>
      </w:r>
      <w:r>
        <w:t>: Use the rebind process to confirm artifact availability. Provide confirmation through one of the accepted methods: paste contents, directory listing, hash, or platform link.</w:t>
      </w:r>
    </w:p>
    <w:p/>
    <w:p>
      <w:r/>
      <w:r>
        <w:rPr>
          <w:b/>
        </w:rPr>
        <w:t>Prevention</w:t>
      </w:r>
      <w:r>
        <w:t>: Always save artifacts externally. Never rely on the AI to "remember" files. The rebind requirement exists precisely because persistence cannot be assumed.</w:t>
      </w:r>
    </w:p>
    <w:p/>
    <w:p>
      <w:pPr>
        <w:pStyle w:val="Heading1"/>
      </w:pPr>
      <w:r>
        <w:t>"The AI's responses are getting too casual"</w:t>
      </w:r>
    </w:p>
    <w:p>
      <w:r/>
      <w:r>
        <w:rPr>
          <w:b/>
        </w:rPr>
        <w:t>What's Happening</w:t>
      </w:r>
      <w:r>
        <w:t>: Grok may drift toward personality over precision. The wit and humor that make Grok engaging can work against professional accuracy.</w:t>
      </w:r>
    </w:p>
    <w:p/>
    <w:p>
      <w:r/>
      <w:r>
        <w:rPr>
          <w:b/>
        </w:rPr>
        <w:t>Solution</w:t>
      </w:r>
      <w:r>
        <w:t>: Re-anchor on governance. The PROTOCOL CHECK command forces compliance verification. State explicitly that professional communication is required.</w:t>
      </w:r>
    </w:p>
    <w:p/>
    <w:p>
      <w:r/>
      <w:r>
        <w:rPr>
          <w:b/>
        </w:rPr>
        <w:t>Prevention</w:t>
      </w:r>
      <w:r>
        <w:t>: If you notice tone drift early, address it immediately. Small drifts accumulate into large problems.</w:t>
      </w:r>
    </w:p>
    <w:p/>
    <w:p>
      <w:pPr>
        <w:pStyle w:val="Heading1"/>
      </w:pPr>
      <w:r>
        <w:t>"I need to change the project objective"</w:t>
      </w:r>
    </w:p>
    <w:p>
      <w:r/>
      <w:r>
        <w:rPr>
          <w:b/>
        </w:rPr>
        <w:t>What's Happening</w:t>
      </w:r>
      <w:r>
        <w:t>: Requirements change. New information emerges. The original objective may no longer be appropriate.</w:t>
      </w:r>
    </w:p>
    <w:p/>
    <w:p>
      <w:r/>
      <w:r>
        <w:rPr>
          <w:b/>
        </w:rPr>
        <w:t>Solution</w:t>
      </w:r>
      <w:r>
        <w:t>: Objectives can be modified, but changes have implications. The AI will note the scope change and may require re-evaluation of existing work. Expansion requires explicit EXPAND SCOPE command.</w:t>
      </w:r>
    </w:p>
    <w:p/>
    <w:p>
      <w:r/>
      <w:r>
        <w:rPr>
          <w:b/>
        </w:rPr>
        <w:t>Prevention</w:t>
      </w:r>
      <w:r>
        <w:t>: Invest time in the BRAINSTORM phase to explore options before committing to an objective. Good exploration early reduces changes later.</w:t>
      </w:r>
    </w:p>
    <w:p/>
    <w:p>
      <w:pPr>
        <w:pStyle w:val="Heading1"/>
      </w:pPr>
      <w:r>
        <w:t>"The session ended unexpectedly"</w:t>
      </w:r>
    </w:p>
    <w:p>
      <w:r/>
      <w:r>
        <w:rPr>
          <w:b/>
        </w:rPr>
        <w:t>What's Happening</w:t>
      </w:r>
      <w:r>
        <w:t>: Browser crashes, network interruptions, and platform issues can end sessions without warning. This is an unavoidable reality of web-based AI interfaces.</w:t>
      </w:r>
    </w:p>
    <w:p/>
    <w:p>
      <w:r/>
      <w:r>
        <w:rPr>
          <w:b/>
        </w:rPr>
        <w:t>Solution</w:t>
      </w:r>
      <w:r>
        <w:t>: If you have a recent CHECKPOINT or HANDOFF, use RECOVER to resume. If not, you may need to reconstruct from memory and external notes.</w:t>
      </w:r>
    </w:p>
    <w:p/>
    <w:p>
      <w:r/>
      <w:r>
        <w:rPr>
          <w:b/>
        </w:rPr>
        <w:t>Prevention</w:t>
      </w:r>
      <w:r>
        <w:t>: Checkpoint frequently. With Grok, checkpoint before the 15-message threshold. Save HANDOFFs at natural break points. Never rely on the session itself for persistence.</w:t>
      </w:r>
    </w:p>
    <w:p/>
    <w:p>
      <w:pPr>
        <w:pStyle w:val="Heading1"/>
      </w:pPr>
      <w:r>
        <w:t>"I'm overwhelmed by the governance requirements"</w:t>
      </w:r>
    </w:p>
    <w:p>
      <w:r/>
      <w:r>
        <w:rPr>
          <w:b/>
        </w:rPr>
        <w:t>What's Happening</w:t>
      </w:r>
      <w:r>
        <w:t>: AIXORD has many rules, gates, and requirements. For new users, this can feel like bureaucracy.</w:t>
      </w:r>
    </w:p>
    <w:p/>
    <w:p>
      <w:r/>
      <w:r>
        <w:rPr>
          <w:b/>
        </w:rPr>
        <w:t>Solution</w:t>
      </w:r>
      <w:r>
        <w:t>: Start simple. The core requirements are: explicit approval for actions, external artifact storage, and periodic checkpoints. Master these before worrying about advanced features.</w:t>
      </w:r>
    </w:p>
    <w:p/>
    <w:p>
      <w:r/>
      <w:r>
        <w:rPr>
          <w:b/>
        </w:rPr>
        <w:t>Prevention</w:t>
      </w:r>
      <w:r>
        <w:t>: AIXORD's complexity serves a purpose, but you do not need to use everything immediately. Begin with basic governance and add sophistication as you become comfortable.</w:t>
      </w:r>
    </w:p>
    <w:p/>
    <w:p>
      <w:r>
        <w:t>────────────────────────────────────────</w:t>
      </w:r>
    </w:p>
    <w:p>
      <w:pPr>
        <w:pStyle w:val="Title"/>
        <w:jc w:val="center"/>
      </w:pPr>
      <w:r>
        <w:t>Chapter 14: Quick Reference Guide</w:t>
      </w:r>
    </w:p>
    <w:p>
      <w:pPr>
        <w:pStyle w:val="Heading1"/>
      </w:pPr>
      <w:r>
        <w:t>Startup Sequence (9 Steps)</w:t>
      </w:r>
    </w:p>
    <w:p>
      <w:pPr>
        <w:pStyle w:val="ListNumber"/>
      </w:pPr>
      <w:r>
        <w:t>LICENSE — Validate authorization</w:t>
      </w:r>
    </w:p>
    <w:p>
      <w:pPr>
        <w:pStyle w:val="ListNumber"/>
      </w:pPr>
      <w:r>
        <w:t>DISCLAIMER — Accept terms</w:t>
      </w:r>
    </w:p>
    <w:p>
      <w:pPr>
        <w:pStyle w:val="ListNumber"/>
      </w:pPr>
      <w:r>
        <w:t>TIER — Identify platform tier</w:t>
      </w:r>
    </w:p>
    <w:p>
      <w:pPr>
        <w:pStyle w:val="ListNumber"/>
      </w:pPr>
      <w:r>
        <w:t>ENVIRONMENT — Confirm configuration</w:t>
      </w:r>
    </w:p>
    <w:p>
      <w:pPr>
        <w:pStyle w:val="ListNumber"/>
      </w:pPr>
      <w:r>
        <w:t>FOLDER — Set artifact storage</w:t>
      </w:r>
    </w:p>
    <w:p>
      <w:pPr>
        <w:pStyle w:val="ListNumber"/>
      </w:pPr>
      <w:r>
        <w:t>CITATION — Set citation mode</w:t>
      </w:r>
    </w:p>
    <w:p>
      <w:pPr>
        <w:pStyle w:val="ListNumber"/>
      </w:pPr>
      <w:r>
        <w:t>CONTINUITY — Set continuity mode</w:t>
      </w:r>
    </w:p>
    <w:p>
      <w:pPr>
        <w:pStyle w:val="ListNumber"/>
      </w:pPr>
      <w:r>
        <w:t>OBJECTIVE — Declare project goal</w:t>
      </w:r>
    </w:p>
    <w:p>
      <w:pPr>
        <w:pStyle w:val="ListNumber"/>
      </w:pPr>
      <w:r>
        <w:t>REALITY — Classify greenfield/brownfield</w:t>
      </w:r>
    </w:p>
    <w:p/>
    <w:p>
      <w:pPr>
        <w:pStyle w:val="Heading1"/>
      </w:pPr>
      <w:r>
        <w:t>Roles</w:t>
      </w:r>
    </w:p>
    <w:p>
      <w:pPr>
        <w:pStyle w:val="ListBullet"/>
      </w:pPr>
      <w:r/>
      <w:r>
        <w:rPr>
          <w:b/>
        </w:rPr>
        <w:t>Director</w:t>
      </w:r>
      <w:r>
        <w:t>: Human, decides WHAT, approves all</w:t>
      </w:r>
    </w:p>
    <w:p>
      <w:pPr>
        <w:pStyle w:val="ListBullet"/>
      </w:pPr>
      <w:r/>
      <w:r>
        <w:rPr>
          <w:b/>
        </w:rPr>
        <w:t>Architect</w:t>
      </w:r>
      <w:r>
        <w:t>: AI advisory, recommends HOW</w:t>
      </w:r>
    </w:p>
    <w:p>
      <w:pPr>
        <w:pStyle w:val="ListBullet"/>
      </w:pPr>
      <w:r/>
      <w:r>
        <w:rPr>
          <w:b/>
        </w:rPr>
        <w:t>Commander</w:t>
      </w:r>
      <w:r>
        <w:t>: AI execution, implements APPROVED</w:t>
      </w:r>
    </w:p>
    <w:p/>
    <w:p>
      <w:pPr>
        <w:pStyle w:val="Heading1"/>
      </w:pPr>
      <w:r>
        <w:t>Formula</w:t>
      </w:r>
    </w:p>
    <w:p>
      <w:r>
        <w:t>Project Documents → Master Scope → Deliverables → Steps → Production-Ready System</w:t>
      </w:r>
    </w:p>
    <w:p/>
    <w:p>
      <w:pPr>
        <w:pStyle w:val="Heading1"/>
      </w:pPr>
      <w:r>
        <w:t>Kingdoms</w:t>
      </w:r>
    </w:p>
    <w:p>
      <w:pPr>
        <w:pStyle w:val="ListBullet"/>
      </w:pPr>
      <w:r/>
      <w:r>
        <w:rPr>
          <w:b/>
        </w:rPr>
        <w:t>Ideation</w:t>
      </w:r>
      <w:r>
        <w:t>: Explore, discover, decide</w:t>
      </w:r>
    </w:p>
    <w:p>
      <w:pPr>
        <w:pStyle w:val="ListBullet"/>
      </w:pPr>
      <w:r/>
      <w:r>
        <w:rPr>
          <w:b/>
        </w:rPr>
        <w:t>Blueprint</w:t>
      </w:r>
      <w:r>
        <w:t>: Plan and specify</w:t>
      </w:r>
    </w:p>
    <w:p>
      <w:pPr>
        <w:pStyle w:val="ListBullet"/>
      </w:pPr>
      <w:r/>
      <w:r>
        <w:rPr>
          <w:b/>
        </w:rPr>
        <w:t>Realization</w:t>
      </w:r>
      <w:r>
        <w:t>: Execute, verify, lock</w:t>
      </w:r>
    </w:p>
    <w:p/>
    <w:p>
      <w:pPr>
        <w:pStyle w:val="Heading1"/>
      </w:pPr>
      <w:r>
        <w:t>Phases</w:t>
      </w:r>
    </w:p>
    <w:p>
      <w:r>
        <w:t>SETUP → DISCOVER → BRAINSTORM → PLAN → BLUEPRINT → SCOPE → EXECUTE → AUDIT → VERIFY → LOCK</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Valid Approvals</w:t>
      </w:r>
    </w:p>
    <w:p>
      <w:pPr>
        <w:pStyle w:val="ListBullet"/>
      </w:pPr>
      <w:r>
        <w:t>APPROVED</w:t>
      </w:r>
    </w:p>
    <w:p>
      <w:pPr>
        <w:pStyle w:val="ListBullet"/>
      </w:pPr>
      <w:r>
        <w:t>APPROVED: [scope]</w:t>
      </w:r>
    </w:p>
    <w:p>
      <w:pPr>
        <w:pStyle w:val="ListBullet"/>
      </w:pPr>
      <w:r>
        <w:t>EXECUTE</w:t>
      </w:r>
    </w:p>
    <w:p>
      <w:pPr>
        <w:pStyle w:val="ListBullet"/>
      </w:pPr>
      <w:r>
        <w:t>DO IT</w:t>
      </w:r>
    </w:p>
    <w:p>
      <w:pPr>
        <w:pStyle w:val="ListBullet"/>
      </w:pPr>
      <w:r>
        <w:t>YES, PROCEED</w:t>
      </w:r>
    </w:p>
    <w:p/>
    <w:p>
      <w:pPr>
        <w:pStyle w:val="Heading1"/>
      </w:pPr>
      <w:r>
        <w:t>Invalid Approvals (Require Clarification)</w:t>
      </w:r>
    </w:p>
    <w:p>
      <w:pPr>
        <w:pStyle w:val="ListBullet"/>
      </w:pPr>
      <w:r>
        <w:t>"Looks good" / "Fine" / "OK" / "Sure"</w:t>
      </w:r>
    </w:p>
    <w:p>
      <w:pPr>
        <w:pStyle w:val="ListBullet"/>
      </w:pPr>
      <w:r>
        <w:t>Emoji responses</w:t>
      </w:r>
    </w:p>
    <w:p>
      <w:pPr>
        <w:pStyle w:val="ListBullet"/>
      </w:pPr>
      <w:r>
        <w:t>Silence</w:t>
      </w:r>
    </w:p>
    <w:p/>
    <w:p>
      <w:pPr>
        <w:pStyle w:val="Heading1"/>
      </w:pPr>
      <w:r>
        <w:t>Key Commands</w:t>
      </w:r>
    </w:p>
    <w:p>
      <w:r>
        <w:t>| Command | Effect | |---------|--------| | PMERIT CONTINUE | Start/resume | | APPROVED | Authorize | | HALT | Stop execution | | CHECKPOINT | Quick save | | HANDOFF | Full save, end | | SHOW STATE | Display status | | BIND: [artifact] | Confirm artifact |</w:t>
      </w:r>
    </w:p>
    <w:p/>
    <w:p>
      <w:pPr>
        <w:pStyle w:val="Heading1"/>
      </w:pPr>
      <w:r>
        <w:t>Grok-Specific Notes</w:t>
      </w:r>
    </w:p>
    <w:p>
      <w:pPr>
        <w:pStyle w:val="ListBullet"/>
      </w:pPr>
      <w:r>
        <w:t>Message threshold: 15 (vs. 25 standard)</w:t>
      </w:r>
    </w:p>
    <w:p>
      <w:pPr>
        <w:pStyle w:val="ListBullet"/>
      </w:pPr>
      <w:r>
        <w:t>Confidence ceiling: MEDIUM unless verified</w:t>
      </w:r>
    </w:p>
    <w:p>
      <w:pPr>
        <w:pStyle w:val="ListBullet"/>
      </w:pPr>
      <w:r>
        <w:t>Real-time X data: Requires independent verification</w:t>
      </w:r>
    </w:p>
    <w:p>
      <w:pPr>
        <w:pStyle w:val="ListBullet"/>
      </w:pPr>
      <w:r>
        <w:t>Code outputs: Require human review</w:t>
      </w:r>
    </w:p>
    <w:p>
      <w:pPr>
        <w:pStyle w:val="ListBullet"/>
      </w:pPr>
      <w:r>
        <w:t>Tone enforcement: Professional required</w:t>
      </w:r>
    </w:p>
    <w:p/>
    <w:p>
      <w:pPr>
        <w:pStyle w:val="Heading1"/>
      </w:pPr>
      <w:r>
        <w:t>Artifact Binding</w:t>
      </w:r>
    </w:p>
    <w:p>
      <w:pPr>
        <w:pStyle w:val="ListBullet"/>
      </w:pPr>
      <w:r>
        <w:t>Create → State save requirement → Request confirmation → Bind</w:t>
      </w:r>
    </w:p>
    <w:p>
      <w:pPr>
        <w:pStyle w:val="ListBullet"/>
      </w:pPr>
      <w:r>
        <w:t>Resume → Request rebind → Confirm each artifact → Proceed</w:t>
      </w:r>
    </w:p>
    <w:p/>
    <w:p>
      <w:r>
        <w:t>────────────────────────────────────────</w:t>
      </w:r>
    </w:p>
    <w:p>
      <w:pPr>
        <w:pStyle w:val="Title"/>
        <w:jc w:val="center"/>
      </w:pPr>
      <w:r>
        <w:t>Appendix A: Understanding AIXORD Philosophy</w:t>
      </w:r>
    </w:p>
    <w:p>
      <w:pPr>
        <w:pStyle w:val="Heading1"/>
      </w:pPr>
      <w:r>
        <w:t>Why Governance Matters</w:t>
      </w:r>
    </w:p>
    <w:p>
      <w:r>
        <w:t>The promise of AI assistance is compelling: a knowledgeable collaborator available at any time, capable of processing vast amounts of information and generating solutions to complex problems. The reality, however, is more nuanced.</w:t>
      </w:r>
    </w:p>
    <w:p/>
    <w:p>
      <w:r>
        <w:t>AI systems are powerful tools, but tools require proper handling. A circular saw can transform woodworking — or cause serious injury. The difference lies not in the saw but in how it is used.</w:t>
      </w:r>
    </w:p>
    <w:p/>
    <w:p>
      <w:r>
        <w:t>AIXORD exists because AI collaboration without governance tends toward chaos. Decisions are made and forgotten. Scope creeps without acknowledgment. Quality degrades without checkpoints. Sessions end without documentation. The potential of AI is lost to friction and disorder.</w:t>
      </w:r>
    </w:p>
    <w:p/>
    <w:p>
      <w:r>
        <w:t>Governance provides the structure that transforms potential into results. It is not bureaucracy for its own sake — it is discipline in service of outcomes.</w:t>
      </w:r>
    </w:p>
    <w:p/>
    <w:p>
      <w:pPr>
        <w:pStyle w:val="Heading1"/>
      </w:pPr>
      <w:r>
        <w:t>The Honor System Acknowledgment</w:t>
      </w:r>
    </w:p>
    <w:p>
      <w:r>
        <w:t>AIXORD operates on good faith. This is worth acknowledging explicitly.</w:t>
      </w:r>
    </w:p>
    <w:p/>
    <w:p>
      <w:r>
        <w:t>When you instruct an AI to follow AIXORD governance, the AI cannot enforce these rules in any technical sense. It follows instructions because it is designed to follow instructions, not because there is a mechanism that prevents non-compliance.</w:t>
      </w:r>
    </w:p>
    <w:p/>
    <w:p>
      <w:r>
        <w:t>Similarly, you as the Director can choose to bypass governance at any time. There is no external force ensuring you save artifacts, complete checkpoints, or follow the gate sequence.</w:t>
      </w:r>
    </w:p>
    <w:p/>
    <w:p>
      <w:r>
        <w:t>This means AIXORD works when both parties — human and AI — engage in good faith. The human follows the methodology because it produces better results. The AI follows instructions because that is what AI systems do.</w:t>
      </w:r>
    </w:p>
    <w:p/>
    <w:p>
      <w:r>
        <w:t>Understanding this "honor system" nature is important because it sets appropriate expectations. AIXORD is not magic. It is a structured approach that works when applied consistently.</w:t>
      </w:r>
    </w:p>
    <w:p/>
    <w:p>
      <w:pPr>
        <w:pStyle w:val="Heading1"/>
      </w:pPr>
      <w:r>
        <w:t>The Value of Constraint</w:t>
      </w:r>
    </w:p>
    <w:p>
      <w:r>
        <w:t>It may seem paradoxical that adding constraints improves outcomes. After all, constraints limit what we can do. How can limitation be beneficial?</w:t>
      </w:r>
    </w:p>
    <w:p/>
    <w:p>
      <w:r>
        <w:t>The answer lies in focus. Without constraints, every conversation can go anywhere. Every decision can be revisited. Every tangent can be followed. This freedom sounds appealing but produces scattered, incomplete work.</w:t>
      </w:r>
    </w:p>
    <w:p/>
    <w:p>
      <w:r>
        <w:t>Constraints create clarity. When scope is defined, you know what you are building. When gates enforce sequence, you know what must be done before you can proceed. When artifacts must be saved, you know where to find your work.</w:t>
      </w:r>
    </w:p>
    <w:p/>
    <w:p>
      <w:r>
        <w:t>AIXORD's constraints are not arbitrary restrictions. They are distilled experience — patterns that produce successful outcomes, encoded into a repeatable methodology.</w:t>
      </w:r>
    </w:p>
    <w:p/>
    <w:p>
      <w:r>
        <w:t>────────────────────────────────────────</w:t>
      </w:r>
    </w:p>
    <w:p>
      <w:pPr>
        <w:pStyle w:val="Title"/>
        <w:jc w:val="center"/>
      </w:pPr>
      <w:r>
        <w:t>Appendix B: Glossary</w:t>
      </w:r>
    </w:p>
    <w:p>
      <w:r/>
      <w:r>
        <w:rPr>
          <w:b/>
        </w:rPr>
        <w:t>Artifact</w:t>
      </w:r>
      <w:r>
        <w:t>: Any document, file, or output that persists outside the conversation</w:t>
      </w:r>
    </w:p>
    <w:p/>
    <w:p>
      <w:r/>
      <w:r>
        <w:rPr>
          <w:b/>
        </w:rPr>
        <w:t>Binding</w:t>
      </w:r>
      <w:r>
        <w:t>: The act of confirming an artifact is present and available</w:t>
      </w:r>
    </w:p>
    <w:p/>
    <w:p>
      <w:r/>
      <w:r>
        <w:rPr>
          <w:b/>
        </w:rPr>
        <w:t>Checkpoint</w:t>
      </w:r>
      <w:r>
        <w:t>: A quick save of current state</w:t>
      </w:r>
    </w:p>
    <w:p/>
    <w:p>
      <w:r/>
      <w:r>
        <w:rPr>
          <w:b/>
        </w:rPr>
        <w:t>Commander</w:t>
      </w:r>
      <w:r>
        <w:t>: The AI role that executes approved work</w:t>
      </w:r>
    </w:p>
    <w:p/>
    <w:p>
      <w:r/>
      <w:r>
        <w:rPr>
          <w:b/>
        </w:rPr>
        <w:t>Conservation Law</w:t>
      </w:r>
      <w:r>
        <w:t>: The principle that output cannot exceed documented input</w:t>
      </w:r>
    </w:p>
    <w:p/>
    <w:p>
      <w:r/>
      <w:r>
        <w:rPr>
          <w:b/>
        </w:rPr>
        <w:t>DAG</w:t>
      </w:r>
      <w:r>
        <w:t>: Directed Acyclic Graph — the dependency structure of deliverables</w:t>
      </w:r>
    </w:p>
    <w:p/>
    <w:p>
      <w:r/>
      <w:r>
        <w:rPr>
          <w:b/>
        </w:rPr>
        <w:t>Deliverable</w:t>
      </w:r>
      <w:r>
        <w:t>: An enumerable unit of completion</w:t>
      </w:r>
    </w:p>
    <w:p/>
    <w:p>
      <w:r/>
      <w:r>
        <w:rPr>
          <w:b/>
        </w:rPr>
        <w:t>Director</w:t>
      </w:r>
      <w:r>
        <w:t>: The human role with ultimate authority</w:t>
      </w:r>
    </w:p>
    <w:p/>
    <w:p>
      <w:r/>
      <w:r>
        <w:rPr>
          <w:b/>
        </w:rPr>
        <w:t>Gate</w:t>
      </w:r>
      <w:r>
        <w:t>: A checkpoint that enforces specific requirements</w:t>
      </w:r>
    </w:p>
    <w:p/>
    <w:p>
      <w:r/>
      <w:r>
        <w:rPr>
          <w:b/>
        </w:rPr>
        <w:t>Greenfield</w:t>
      </w:r>
      <w:r>
        <w:t>: New work with no prior verified execution</w:t>
      </w:r>
    </w:p>
    <w:p/>
    <w:p>
      <w:r/>
      <w:r>
        <w:rPr>
          <w:b/>
        </w:rPr>
        <w:t>Brownfield</w:t>
      </w:r>
      <w:r>
        <w:t>: Work that must integrate with existing verified systems</w:t>
      </w:r>
    </w:p>
    <w:p/>
    <w:p>
      <w:r/>
      <w:r>
        <w:rPr>
          <w:b/>
        </w:rPr>
        <w:t>HANDOFF</w:t>
      </w:r>
      <w:r>
        <w:t>: A governance-carrying document for session continuity</w:t>
      </w:r>
    </w:p>
    <w:p/>
    <w:p>
      <w:r/>
      <w:r>
        <w:rPr>
          <w:b/>
        </w:rPr>
        <w:t>Kingdom</w:t>
      </w:r>
      <w:r>
        <w:t>: A major phase grouping (Ideation, Blueprint, Realization)</w:t>
      </w:r>
    </w:p>
    <w:p/>
    <w:p>
      <w:r/>
      <w:r>
        <w:rPr>
          <w:b/>
        </w:rPr>
        <w:t>Master Scope</w:t>
      </w:r>
      <w:r>
        <w:t>: The complete enumeration of deliverables</w:t>
      </w:r>
    </w:p>
    <w:p/>
    <w:p>
      <w:r/>
      <w:r>
        <w:rPr>
          <w:b/>
        </w:rPr>
        <w:t>Phase</w:t>
      </w:r>
      <w:r>
        <w:t>: A specific stage within a kingdom</w:t>
      </w:r>
    </w:p>
    <w:p/>
    <w:p>
      <w:r/>
      <w:r>
        <w:rPr>
          <w:b/>
        </w:rPr>
        <w:t>Step</w:t>
      </w:r>
      <w:r>
        <w:t>: An atomic unit of execution within a deliverable</w:t>
      </w:r>
    </w:p>
    <w:p/>
    <w:p>
      <w:r>
        <w:t>────────────────────────────────────────</w:t>
      </w:r>
    </w:p>
    <w:p>
      <w:pPr>
        <w:pStyle w:val="Title"/>
        <w:jc w:val="center"/>
      </w:pPr>
      <w:r>
        <w:t>Appendix B: License Information</w:t>
      </w:r>
    </w:p>
    <w:p>
      <w:r>
        <w:t>This AIXORD product is licensed for use under the terms provided with your purchase.</w:t>
      </w:r>
    </w:p>
    <w:p/>
    <w:p>
      <w:r/>
      <w:r>
        <w:rPr>
          <w:b/>
        </w:rPr>
        <w:t>Gumroad Product</w:t>
      </w:r>
      <w:r>
        <w:t>: AIXORD for Grok — xAI Governance</w:t>
      </w:r>
    </w:p>
    <w:p/>
    <w:p>
      <w:r/>
      <w:r>
        <w:rPr>
          <w:b/>
        </w:rPr>
        <w:t>License Types</w:t>
      </w:r>
      <w:r>
        <w:t>:</w:t>
      </w:r>
    </w:p>
    <w:p>
      <w:pPr>
        <w:pStyle w:val="ListBullet"/>
      </w:pPr>
      <w:r>
        <w:t>Standard License: Up to 2 authorized email addresses</w:t>
      </w:r>
    </w:p>
    <w:p>
      <w:pPr>
        <w:pStyle w:val="ListBullet"/>
      </w:pPr>
      <w:r>
        <w:t>Master Key: Administrative access (seller/admin only)</w:t>
      </w:r>
    </w:p>
    <w:p/>
    <w:p>
      <w:r>
        <w:t>For license validation, support, or additional purchases, visit: https://pmerit.gumroad.com</w:t>
      </w:r>
    </w:p>
    <w:p/>
    <w:p>
      <w:r>
        <w:t>────────────────────────────────────────</w:t>
      </w:r>
    </w:p>
    <w:p>
      <w:pPr>
        <w:pStyle w:val="Title"/>
        <w:jc w:val="center"/>
      </w:pPr>
      <w:r>
        <w:t>Appendix C: Support and Resources</w:t>
      </w:r>
    </w:p>
    <w:p>
      <w:r/>
      <w:r>
        <w:rPr>
          <w:b/>
        </w:rPr>
        <w:t>Documentation</w:t>
      </w:r>
      <w:r>
        <w:t>: Full AIXORD baseline documentation is available with your purchase</w:t>
      </w:r>
    </w:p>
    <w:p/>
    <w:p>
      <w:r/>
      <w:r>
        <w:rPr>
          <w:b/>
        </w:rPr>
        <w:t>Support Email</w:t>
      </w:r>
      <w:r>
        <w:t>: support@pmerit.com</w:t>
      </w:r>
    </w:p>
    <w:p/>
    <w:p>
      <w:r/>
      <w:r>
        <w:rPr>
          <w:b/>
        </w:rPr>
        <w:t>Updates</w:t>
      </w:r>
      <w:r>
        <w:t>: License holders receive updates to the AIXORD framework</w:t>
      </w:r>
    </w:p>
    <w:p/>
    <w:p>
      <w:r/>
      <w:r>
        <w:rPr>
          <w:b/>
        </w:rPr>
        <w:t>Community</w:t>
      </w:r>
      <w:r>
        <w:t>: Connect with other AIXORD users for shared learning</w:t>
      </w:r>
    </w:p>
    <w:p/>
    <w:p>
      <w:r>
        <w:t>────────────────────────────────────────</w:t>
      </w:r>
    </w:p>
    <w:p>
      <w:pPr>
        <w:pStyle w:val="Heading1"/>
      </w:pPr>
      <w:r>
        <w:t>About the Author</w:t>
      </w:r>
    </w:p>
    <w:p>
      <w:r>
        <w:t>PMERIT develops governance frameworks for human-AI collaboration, transforming chaotic AI conversations into structured project execution. The AIXORD framework represents years of real-world experience working with AI systems across multiple platforms.</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Grok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Grok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