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44" w:rsidRPr="008A4B99" w:rsidRDefault="00DC3944" w:rsidP="003A447E">
      <w:pPr>
        <w:shd w:val="clear" w:color="auto" w:fill="7F0000"/>
        <w:spacing w:after="360" w:line="264" w:lineRule="auto"/>
        <w:ind w:left="1134" w:right="1133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FFFFFF"/>
        </w:rPr>
      </w:pPr>
      <w:bookmarkStart w:id="0" w:name="_GoBack"/>
      <w:bookmarkEnd w:id="0"/>
      <w:r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 xml:space="preserve">Eladó </w:t>
      </w:r>
      <w:r w:rsidR="00E61EF2"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 xml:space="preserve">családi </w:t>
      </w:r>
      <w:r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>ház</w:t>
      </w:r>
    </w:p>
    <w:p w:rsidR="00DC3944" w:rsidRPr="003A447E" w:rsidRDefault="00945384" w:rsidP="0022054E">
      <w:pPr>
        <w:spacing w:before="0" w:after="0" w:line="264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noProof/>
          <w:color w:val="000000" w:themeColor="text1"/>
          <w:sz w:val="23"/>
          <w:szCs w:val="23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952625" cy="1439545"/>
            <wp:effectExtent l="95250" t="76200" r="85725" b="65405"/>
            <wp:wrapSquare wrapText="bothSides"/>
            <wp:docPr id="2" name="Kép 1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39545"/>
                    </a:xfrm>
                    <a:prstGeom prst="rect">
                      <a:avLst/>
                    </a:prstGeom>
                    <a:ln w="76200">
                      <a:solidFill>
                        <a:srgbClr val="7F0000"/>
                      </a:solidFill>
                    </a:ln>
                  </pic:spPr>
                </pic:pic>
              </a:graphicData>
            </a:graphic>
          </wp:anchor>
        </w:drawing>
      </w:r>
      <w:r w:rsidR="007C63FD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Eladó 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egy </w:t>
      </w:r>
      <w:r w:rsidR="007C63FD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Debrecen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-</w:t>
      </w:r>
      <w:r w:rsidR="007C63FD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Kerekestelep</w:t>
      </w:r>
      <w:r w:rsidR="00E44E4F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en épült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négy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szobás</w:t>
      </w:r>
      <w:r w:rsidR="007C63FD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 1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20 </w:t>
      </w:r>
      <w:r w:rsidR="007C63FD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vertAlign w:val="superscript"/>
        </w:rPr>
        <w:t>2</w:t>
      </w:r>
      <w:r w:rsidR="00DC3944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területű kétszintes családi ház a fürdő közvetlen közelében</w:t>
      </w:r>
      <w:r w:rsidR="00E34789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 A ház dél-nyugati fekvésű. A nappali, az étkezővel és a gépesített konyhával egy légtérben helyezkedik el. A ház dupla komfortos, szintenként külön fürdőszobával. Az épület 2000-ben felújításon esett át, mely során a fűtés korszerűsítése, a padló- és falburkolatok, valamint a nyílászárók cseréje történt meg.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A földszinten padlófűtés, az emeleten radiátoros fűtés biztosítja az otthon melegét. A biztonságról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 a család nyugalmáról többek között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kiépített riasztórendszer 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is 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gondoskodik. A ház 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tömeg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közlekedés szempontjából nagyon jó helyen található. 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 mindennapos vásárlások esetén a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közelben több bevásárlóközpont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közül 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is </w:t>
      </w:r>
      <w:r w:rsidR="00C03675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válogathat</w:t>
      </w:r>
      <w:r w:rsidR="00B90306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:rsidR="00E34789" w:rsidRPr="003A447E" w:rsidRDefault="00E34789" w:rsidP="0022054E">
      <w:pPr>
        <w:tabs>
          <w:tab w:val="left" w:pos="3402"/>
        </w:tabs>
        <w:spacing w:before="0" w:after="0" w:line="264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Az </w:t>
      </w:r>
      <w:r w:rsidRPr="00CB26E4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alsó szint</w:t>
      </w:r>
      <w:r w:rsidR="005E5557"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helyiségei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előszoba, konyha, spájz, étkező, nappali, fürdőszoba, WC, terasz.</w:t>
      </w:r>
    </w:p>
    <w:p w:rsidR="00E34789" w:rsidRPr="003A447E" w:rsidRDefault="00E34789" w:rsidP="0022054E">
      <w:pPr>
        <w:tabs>
          <w:tab w:val="left" w:pos="3402"/>
        </w:tabs>
        <w:spacing w:before="0" w:after="0" w:line="264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A </w:t>
      </w:r>
      <w:r w:rsidRPr="00CB26E4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felső szint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helyiségei: fürdőszoba, WC, mosókonyha, 3 hálószoba.</w:t>
      </w:r>
    </w:p>
    <w:p w:rsidR="00DC3944" w:rsidRPr="008A4B99" w:rsidRDefault="00DC3944" w:rsidP="00945384">
      <w:pPr>
        <w:shd w:val="clear" w:color="auto" w:fill="7F0000"/>
        <w:spacing w:after="360" w:line="264" w:lineRule="auto"/>
        <w:ind w:left="1134" w:right="1133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</w:pPr>
      <w:r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>irányár: 2</w:t>
      </w:r>
      <w:r w:rsidR="00E44E4F"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>3</w:t>
      </w:r>
      <w:r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 xml:space="preserve"> </w:t>
      </w:r>
      <w:r w:rsidR="00E44E4F"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>45</w:t>
      </w:r>
      <w:r w:rsidRPr="008A4B99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7F0000"/>
        </w:rPr>
        <w:t>0 000 Ft</w:t>
      </w:r>
    </w:p>
    <w:p w:rsidR="007C4418" w:rsidRDefault="007C4418" w:rsidP="00E61DDC">
      <w:pPr>
        <w:spacing w:line="264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ectPr w:rsidR="007C4418" w:rsidSect="00E61DDC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BC0235" w:rsidRPr="003A447E" w:rsidRDefault="00BC0235" w:rsidP="00084537">
      <w:pPr>
        <w:shd w:val="clear" w:color="auto" w:fill="7F0000"/>
        <w:spacing w:before="0" w:after="0" w:line="264" w:lineRule="auto"/>
        <w:ind w:left="0" w:right="1630" w:firstLine="284"/>
        <w:rPr>
          <w:rFonts w:ascii="Times New Roman" w:hAnsi="Times New Roman" w:cs="Times New Roman"/>
          <w:b/>
          <w:color w:val="FFFFFF" w:themeColor="background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b/>
          <w:color w:val="FFFFFF" w:themeColor="background1"/>
          <w:sz w:val="23"/>
          <w:szCs w:val="23"/>
          <w:shd w:val="clear" w:color="auto" w:fill="7F0000"/>
        </w:rPr>
        <w:lastRenderedPageBreak/>
        <w:t>Jellemzők:</w:t>
      </w:r>
    </w:p>
    <w:p w:rsidR="00DC3944" w:rsidRPr="003A447E" w:rsidRDefault="00DC3944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terület: 120 m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vertAlign w:val="superscript"/>
        </w:rPr>
        <w:t>2</w:t>
      </w:r>
    </w:p>
    <w:p w:rsidR="00DC3944" w:rsidRPr="003A447E" w:rsidRDefault="00DC3944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falazat: porotherm tégla</w:t>
      </w:r>
    </w:p>
    <w:p w:rsidR="00E34789" w:rsidRPr="003A447E" w:rsidRDefault="00E34789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tető: mázas cserép</w:t>
      </w:r>
    </w:p>
    <w:p w:rsidR="00E34789" w:rsidRPr="003A447E" w:rsidRDefault="00E34789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építés éve: 1990</w:t>
      </w:r>
    </w:p>
    <w:p w:rsidR="00E34789" w:rsidRPr="003A447E" w:rsidRDefault="00E34789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telekterület: 650 m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vertAlign w:val="superscript"/>
        </w:rPr>
        <w:t>2</w:t>
      </w:r>
    </w:p>
    <w:p w:rsidR="00E34789" w:rsidRPr="003A447E" w:rsidRDefault="00E34789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szobák: 3 szoba + nappali</w:t>
      </w:r>
    </w:p>
    <w:p w:rsidR="00E34789" w:rsidRPr="003A447E" w:rsidRDefault="00B90306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kiépített riasztórendszer</w:t>
      </w:r>
    </w:p>
    <w:p w:rsidR="00B90306" w:rsidRPr="003A447E" w:rsidRDefault="00B90306" w:rsidP="00084537">
      <w:pPr>
        <w:pStyle w:val="Listaszerbekezds"/>
        <w:numPr>
          <w:ilvl w:val="0"/>
          <w:numId w:val="3"/>
        </w:numPr>
        <w:spacing w:before="0" w:after="0" w:line="264" w:lineRule="auto"/>
        <w:ind w:left="568" w:hanging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24 m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vertAlign w:val="superscript"/>
        </w:rPr>
        <w:t>2</w:t>
      </w: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területű aknás garázs</w:t>
      </w:r>
    </w:p>
    <w:p w:rsidR="00BC0235" w:rsidRPr="003A447E" w:rsidRDefault="007C4418" w:rsidP="00084537">
      <w:pPr>
        <w:shd w:val="clear" w:color="auto" w:fill="7F0000"/>
        <w:spacing w:before="0" w:after="0" w:line="264" w:lineRule="auto"/>
        <w:ind w:left="0" w:right="1630" w:firstLine="284"/>
        <w:rPr>
          <w:rFonts w:ascii="Times New Roman" w:hAnsi="Times New Roman" w:cs="Times New Roman"/>
          <w:b/>
          <w:color w:val="FFFFFF" w:themeColor="background1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column"/>
      </w:r>
      <w:r w:rsidR="00BC0235" w:rsidRPr="003A447E">
        <w:rPr>
          <w:rFonts w:ascii="Times New Roman" w:hAnsi="Times New Roman" w:cs="Times New Roman"/>
          <w:b/>
          <w:color w:val="FFFFFF" w:themeColor="background1"/>
          <w:sz w:val="23"/>
          <w:szCs w:val="23"/>
          <w:shd w:val="clear" w:color="auto" w:fill="7F0000"/>
        </w:rPr>
        <w:lastRenderedPageBreak/>
        <w:t>Elérhetőségek:</w:t>
      </w:r>
    </w:p>
    <w:p w:rsidR="00BC0235" w:rsidRPr="003A447E" w:rsidRDefault="00BC0235" w:rsidP="00084537">
      <w:pPr>
        <w:pStyle w:val="Listaszerbekezds"/>
        <w:numPr>
          <w:ilvl w:val="0"/>
          <w:numId w:val="4"/>
        </w:numPr>
        <w:spacing w:before="0" w:after="0" w:line="26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mobiltelefon: +36 30 123-4567</w:t>
      </w:r>
    </w:p>
    <w:p w:rsidR="00BC0235" w:rsidRPr="003A447E" w:rsidRDefault="00BC0235" w:rsidP="00084537">
      <w:pPr>
        <w:pStyle w:val="Listaszerbekezds"/>
        <w:numPr>
          <w:ilvl w:val="0"/>
          <w:numId w:val="4"/>
        </w:numPr>
        <w:spacing w:before="0" w:after="0" w:line="26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vezetékes telefon: +36 52 987-654</w:t>
      </w:r>
    </w:p>
    <w:p w:rsidR="00BC0235" w:rsidRPr="003A447E" w:rsidRDefault="00BC0235" w:rsidP="00084537">
      <w:pPr>
        <w:pStyle w:val="Listaszerbekezds"/>
        <w:numPr>
          <w:ilvl w:val="0"/>
          <w:numId w:val="4"/>
        </w:numPr>
        <w:spacing w:before="0" w:after="0" w:line="26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e-mail: eladohaz111@gmail.com</w:t>
      </w:r>
    </w:p>
    <w:p w:rsidR="00BC0235" w:rsidRPr="003A447E" w:rsidRDefault="00BC0235" w:rsidP="00084537">
      <w:pPr>
        <w:pStyle w:val="Listaszerbekezds"/>
        <w:numPr>
          <w:ilvl w:val="0"/>
          <w:numId w:val="4"/>
        </w:numPr>
        <w:spacing w:before="0" w:after="0" w:line="26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skype: eladohaz222</w:t>
      </w:r>
    </w:p>
    <w:p w:rsidR="00BC0235" w:rsidRPr="003A447E" w:rsidRDefault="00BC0235" w:rsidP="00084537">
      <w:pPr>
        <w:pStyle w:val="Listaszerbekezds"/>
        <w:numPr>
          <w:ilvl w:val="0"/>
          <w:numId w:val="4"/>
        </w:numPr>
        <w:spacing w:before="0" w:after="0" w:line="26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A447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cím: 4030 Debrecen, Lomnic utca</w:t>
      </w:r>
    </w:p>
    <w:p w:rsidR="007C4418" w:rsidRPr="003A447E" w:rsidRDefault="007C4418" w:rsidP="00084537">
      <w:pPr>
        <w:spacing w:before="0" w:after="0" w:line="264" w:lineRule="auto"/>
        <w:ind w:left="0"/>
        <w:jc w:val="both"/>
        <w:rPr>
          <w:color w:val="000000" w:themeColor="text1"/>
          <w:sz w:val="23"/>
          <w:szCs w:val="23"/>
        </w:rPr>
        <w:sectPr w:rsidR="007C4418" w:rsidRPr="003A447E" w:rsidSect="007C4418">
          <w:type w:val="continuous"/>
          <w:pgSz w:w="11906" w:h="16838"/>
          <w:pgMar w:top="1701" w:right="1701" w:bottom="1701" w:left="1701" w:header="709" w:footer="709" w:gutter="0"/>
          <w:cols w:num="2" w:sep="1" w:space="709"/>
          <w:docGrid w:linePitch="360"/>
        </w:sectPr>
      </w:pPr>
    </w:p>
    <w:p w:rsidR="00DC3944" w:rsidRPr="00B90306" w:rsidRDefault="00DC3944" w:rsidP="00E61DDC">
      <w:pPr>
        <w:spacing w:line="264" w:lineRule="auto"/>
        <w:ind w:left="0"/>
        <w:rPr>
          <w:color w:val="000000" w:themeColor="text1"/>
          <w:sz w:val="24"/>
          <w:szCs w:val="24"/>
        </w:rPr>
      </w:pPr>
    </w:p>
    <w:sectPr w:rsidR="00DC3944" w:rsidRPr="00B90306" w:rsidSect="007C4418">
      <w:type w:val="continuous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13B3"/>
    <w:multiLevelType w:val="hybridMultilevel"/>
    <w:tmpl w:val="E4622050"/>
    <w:lvl w:ilvl="0" w:tplc="21B2E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20E2B"/>
    <w:multiLevelType w:val="hybridMultilevel"/>
    <w:tmpl w:val="59384BB4"/>
    <w:lvl w:ilvl="0" w:tplc="41BA0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0000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4536E"/>
    <w:multiLevelType w:val="hybridMultilevel"/>
    <w:tmpl w:val="AEE2BB00"/>
    <w:lvl w:ilvl="0" w:tplc="41BA0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0000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379D0"/>
    <w:multiLevelType w:val="hybridMultilevel"/>
    <w:tmpl w:val="DE74C892"/>
    <w:lvl w:ilvl="0" w:tplc="21B2E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compat/>
  <w:rsids>
    <w:rsidRoot w:val="007C63FD"/>
    <w:rsid w:val="00084537"/>
    <w:rsid w:val="000C5161"/>
    <w:rsid w:val="00180B0C"/>
    <w:rsid w:val="0022054E"/>
    <w:rsid w:val="002465BD"/>
    <w:rsid w:val="0029406B"/>
    <w:rsid w:val="002A29C6"/>
    <w:rsid w:val="0030330A"/>
    <w:rsid w:val="003A18BA"/>
    <w:rsid w:val="003A447E"/>
    <w:rsid w:val="004A1B4B"/>
    <w:rsid w:val="005E5557"/>
    <w:rsid w:val="00675950"/>
    <w:rsid w:val="006E6DB4"/>
    <w:rsid w:val="00795A6D"/>
    <w:rsid w:val="007C4418"/>
    <w:rsid w:val="007C63FD"/>
    <w:rsid w:val="007D418B"/>
    <w:rsid w:val="008A4B99"/>
    <w:rsid w:val="00945384"/>
    <w:rsid w:val="00B8341E"/>
    <w:rsid w:val="00B90306"/>
    <w:rsid w:val="00BC0235"/>
    <w:rsid w:val="00C03675"/>
    <w:rsid w:val="00C525B6"/>
    <w:rsid w:val="00C87742"/>
    <w:rsid w:val="00CB26E4"/>
    <w:rsid w:val="00D90DF6"/>
    <w:rsid w:val="00DC3944"/>
    <w:rsid w:val="00E04C49"/>
    <w:rsid w:val="00E34789"/>
    <w:rsid w:val="00E44E4F"/>
    <w:rsid w:val="00E61DDC"/>
    <w:rsid w:val="00E61EF2"/>
    <w:rsid w:val="00E84843"/>
    <w:rsid w:val="00F51806"/>
    <w:rsid w:val="00FA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after="120"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774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C394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C394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BC0235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7C441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7C4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E6F7D-BD4B-4575-977F-B2DFA9D4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kulso3</cp:lastModifiedBy>
  <cp:revision>11</cp:revision>
  <cp:lastPrinted>2014-08-22T18:17:00Z</cp:lastPrinted>
  <dcterms:created xsi:type="dcterms:W3CDTF">2014-08-20T16:00:00Z</dcterms:created>
  <dcterms:modified xsi:type="dcterms:W3CDTF">2014-12-10T13:28:00Z</dcterms:modified>
</cp:coreProperties>
</file>