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6C" w:rsidRPr="00084963" w:rsidRDefault="00573B6C" w:rsidP="00886A32">
      <w:pPr>
        <w:jc w:val="center"/>
        <w:rPr>
          <w:rFonts w:ascii="Courier New" w:hAnsi="Courier New" w:cs="Courier New"/>
          <w:sz w:val="18"/>
          <w:szCs w:val="18"/>
          <w:u w:val="single"/>
        </w:rPr>
      </w:pPr>
      <w:r w:rsidRPr="00084963">
        <w:rPr>
          <w:rFonts w:ascii="Courier New" w:hAnsi="Courier New" w:cs="Courier New"/>
          <w:sz w:val="18"/>
          <w:szCs w:val="18"/>
          <w:u w:val="single"/>
        </w:rPr>
        <w:t>Sistemas de Gestión Empresarial</w:t>
      </w:r>
      <w:r w:rsidR="00084963" w:rsidRPr="00084963">
        <w:rPr>
          <w:rFonts w:ascii="Courier New" w:hAnsi="Courier New" w:cs="Courier New"/>
          <w:sz w:val="18"/>
          <w:szCs w:val="18"/>
          <w:u w:val="single"/>
        </w:rPr>
        <w:t>.</w:t>
      </w:r>
    </w:p>
    <w:p w:rsidR="00573B6C" w:rsidRPr="00084963" w:rsidRDefault="00951B70" w:rsidP="00951B70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Todo es software libre</w:t>
      </w:r>
      <w:r w:rsidR="0003079C">
        <w:rPr>
          <w:rFonts w:ascii="Courier New" w:hAnsi="Courier New" w:cs="Courier New"/>
          <w:sz w:val="18"/>
          <w:szCs w:val="18"/>
        </w:rPr>
        <w:t xml:space="preserve"> (No hay bibliografía)</w:t>
      </w:r>
      <w:r>
        <w:rPr>
          <w:rFonts w:ascii="Courier New" w:hAnsi="Courier New" w:cs="Courier New"/>
          <w:sz w:val="18"/>
          <w:szCs w:val="18"/>
        </w:rPr>
        <w:t>.</w:t>
      </w:r>
      <w:r w:rsidRPr="00084963">
        <w:rPr>
          <w:rFonts w:ascii="Courier New" w:hAnsi="Courier New" w:cs="Courier New"/>
          <w:sz w:val="18"/>
          <w:szCs w:val="18"/>
        </w:rPr>
        <w:t xml:space="preserve"> </w:t>
      </w:r>
    </w:p>
    <w:p w:rsidR="00573B6C" w:rsidRPr="00084963" w:rsidRDefault="00573B6C" w:rsidP="00951B70">
      <w:pPr>
        <w:jc w:val="both"/>
        <w:rPr>
          <w:rFonts w:ascii="Courier New" w:hAnsi="Courier New" w:cs="Courier New"/>
          <w:sz w:val="18"/>
          <w:szCs w:val="18"/>
        </w:rPr>
      </w:pPr>
      <w:r w:rsidRPr="00084963">
        <w:rPr>
          <w:rFonts w:ascii="Courier New" w:hAnsi="Courier New" w:cs="Courier New"/>
          <w:sz w:val="18"/>
          <w:szCs w:val="18"/>
        </w:rPr>
        <w:t>Se utilizan dos bloques de software:</w:t>
      </w:r>
    </w:p>
    <w:p w:rsidR="00573B6C" w:rsidRPr="00084963" w:rsidRDefault="00573B6C" w:rsidP="00951B7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084963">
        <w:rPr>
          <w:rFonts w:ascii="Courier New" w:hAnsi="Courier New" w:cs="Courier New"/>
          <w:sz w:val="18"/>
          <w:szCs w:val="18"/>
        </w:rPr>
        <w:t>ERP (Enterprises Resource Programing, Programación de los recursos empresariales)</w:t>
      </w:r>
      <w:r w:rsidR="00E47CC0" w:rsidRPr="00084963">
        <w:rPr>
          <w:rFonts w:ascii="Courier New" w:hAnsi="Courier New" w:cs="Courier New"/>
          <w:sz w:val="18"/>
          <w:szCs w:val="18"/>
        </w:rPr>
        <w:t>: Gestión de clientes, proveedores, articulos, trabajadores, facturas, albaranes, contabilidad…</w:t>
      </w:r>
    </w:p>
    <w:p w:rsidR="00573B6C" w:rsidRDefault="00573B6C" w:rsidP="00951B70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084963">
        <w:rPr>
          <w:rFonts w:ascii="Courier New" w:hAnsi="Courier New" w:cs="Courier New"/>
          <w:sz w:val="18"/>
          <w:szCs w:val="18"/>
        </w:rPr>
        <w:t>CRM (Co</w:t>
      </w:r>
      <w:r w:rsidR="00084963" w:rsidRPr="00084963">
        <w:rPr>
          <w:rFonts w:ascii="Courier New" w:hAnsi="Courier New" w:cs="Courier New"/>
          <w:sz w:val="18"/>
          <w:szCs w:val="18"/>
        </w:rPr>
        <w:t>stumer RelationShip Management): Todo lo relacionado con los clientes</w:t>
      </w:r>
      <w:r w:rsidR="00084963">
        <w:rPr>
          <w:rFonts w:ascii="Courier New" w:hAnsi="Courier New" w:cs="Courier New"/>
          <w:sz w:val="18"/>
          <w:szCs w:val="18"/>
        </w:rPr>
        <w:t>(datos)</w:t>
      </w:r>
      <w:r w:rsidR="00084963" w:rsidRPr="00084963">
        <w:rPr>
          <w:rFonts w:ascii="Courier New" w:hAnsi="Courier New" w:cs="Courier New"/>
          <w:sz w:val="18"/>
          <w:szCs w:val="18"/>
        </w:rPr>
        <w:t>.</w:t>
      </w:r>
    </w:p>
    <w:p w:rsidR="00951B70" w:rsidRDefault="00951B70" w:rsidP="00951B70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 software libre a utilizar es OpenBravo 2.50 y OpenERP como software ERP, y relacionado con éstos se utilizara el OpenBravo Pos (cajas registradoras de ventas de lo realizado en OpenBravo) y OpenERP Pos (puntos de venta basados en OpenERP). Y como software CRM el OpenERP y Sugar 6.2.</w:t>
      </w:r>
    </w:p>
    <w:p w:rsidR="00951B70" w:rsidRPr="00951B70" w:rsidRDefault="00951B70" w:rsidP="00951B7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sectPr w:rsidR="00951B70" w:rsidRPr="00951B70" w:rsidSect="0016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337C4"/>
    <w:multiLevelType w:val="hybridMultilevel"/>
    <w:tmpl w:val="8D906B8E"/>
    <w:lvl w:ilvl="0" w:tplc="1DE4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3B6C"/>
    <w:rsid w:val="0003079C"/>
    <w:rsid w:val="00084963"/>
    <w:rsid w:val="00162533"/>
    <w:rsid w:val="00573B6C"/>
    <w:rsid w:val="00886A32"/>
    <w:rsid w:val="00951B70"/>
    <w:rsid w:val="00E47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5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565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DAM2_07</dc:creator>
  <cp:lastModifiedBy>DAM2_07</cp:lastModifiedBy>
  <cp:revision>7</cp:revision>
  <dcterms:created xsi:type="dcterms:W3CDTF">2012-09-13T09:28:00Z</dcterms:created>
  <dcterms:modified xsi:type="dcterms:W3CDTF">2012-09-13T10:49:00Z</dcterms:modified>
</cp:coreProperties>
</file>