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CA246" w14:textId="1B83D756" w:rsidR="009D5F0F" w:rsidRDefault="009C42B0" w:rsidP="00D82756">
      <w:pPr>
        <w:spacing w:after="40" w:line="360" w:lineRule="auto"/>
        <w:jc w:val="center"/>
        <w:rPr>
          <w:rFonts w:ascii="Arial Nova" w:hAnsi="Arial Nova"/>
          <w:b/>
          <w:bCs/>
          <w:sz w:val="28"/>
          <w:szCs w:val="28"/>
        </w:rPr>
      </w:pPr>
      <w:r>
        <w:rPr>
          <w:rFonts w:ascii="Arial Nova" w:hAnsi="Arial Nova"/>
          <w:b/>
          <w:bCs/>
          <w:sz w:val="28"/>
          <w:szCs w:val="28"/>
        </w:rPr>
        <w:t>Exercício</w:t>
      </w:r>
      <w:r w:rsidR="009D5F0F">
        <w:rPr>
          <w:rFonts w:ascii="Arial Nova" w:hAnsi="Arial Nova"/>
          <w:b/>
          <w:bCs/>
          <w:sz w:val="28"/>
          <w:szCs w:val="28"/>
        </w:rPr>
        <w:t>_01</w:t>
      </w:r>
    </w:p>
    <w:p w14:paraId="05610F4D" w14:textId="1D7D3C08" w:rsidR="00795D12" w:rsidRDefault="00094532" w:rsidP="00795D12">
      <w:pPr>
        <w:spacing w:after="40" w:line="360" w:lineRule="auto"/>
        <w:jc w:val="both"/>
        <w:rPr>
          <w:rFonts w:ascii="Arial Nova" w:hAnsi="Arial Nova"/>
          <w:sz w:val="24"/>
          <w:szCs w:val="24"/>
        </w:rPr>
      </w:pPr>
      <w:r w:rsidRPr="001723AB">
        <w:rPr>
          <w:rFonts w:ascii="Arial Nova" w:hAnsi="Arial Nova"/>
          <w:b/>
          <w:bCs/>
          <w:sz w:val="24"/>
          <w:szCs w:val="24"/>
        </w:rPr>
        <w:t>1)</w:t>
      </w:r>
      <w:r>
        <w:rPr>
          <w:rFonts w:ascii="Arial Nova" w:hAnsi="Arial Nova"/>
          <w:sz w:val="24"/>
          <w:szCs w:val="24"/>
        </w:rPr>
        <w:t xml:space="preserve"> Consultando as Tabelas de Apoio responda:</w:t>
      </w:r>
    </w:p>
    <w:p w14:paraId="3608DB78" w14:textId="552D0474" w:rsidR="00094532" w:rsidRDefault="00094532" w:rsidP="000945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</w:t>
      </w:r>
      <w:r w:rsidRPr="004A3675"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Escreva o nome dos compostos: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094532" w14:paraId="385C1D69" w14:textId="77777777" w:rsidTr="00C50C76">
        <w:tc>
          <w:tcPr>
            <w:tcW w:w="2122" w:type="dxa"/>
          </w:tcPr>
          <w:p w14:paraId="0CD853BA" w14:textId="77777777" w:rsidR="00094532" w:rsidRDefault="00094532" w:rsidP="00C50C7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Fórmula</w:t>
            </w:r>
          </w:p>
        </w:tc>
        <w:tc>
          <w:tcPr>
            <w:tcW w:w="7506" w:type="dxa"/>
          </w:tcPr>
          <w:p w14:paraId="6210C4D5" w14:textId="77777777" w:rsidR="00094532" w:rsidRDefault="00094532" w:rsidP="00C50C7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</w:tr>
      <w:tr w:rsidR="00094532" w14:paraId="398A6951" w14:textId="77777777" w:rsidTr="00C50C76">
        <w:tc>
          <w:tcPr>
            <w:tcW w:w="2122" w:type="dxa"/>
          </w:tcPr>
          <w:p w14:paraId="2926A4A5" w14:textId="77777777" w:rsidR="00094532" w:rsidRPr="00041302" w:rsidRDefault="00094532" w:rsidP="00C50C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Sn(SO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506" w:type="dxa"/>
          </w:tcPr>
          <w:p w14:paraId="4A8709A9" w14:textId="05616485" w:rsidR="00094532" w:rsidRDefault="00DA1E3A" w:rsidP="00C50C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Sulfato de Estanho (IV)</w:t>
            </w:r>
          </w:p>
        </w:tc>
      </w:tr>
      <w:tr w:rsidR="00094532" w14:paraId="0E1B0EA5" w14:textId="77777777" w:rsidTr="00C50C76">
        <w:tc>
          <w:tcPr>
            <w:tcW w:w="2122" w:type="dxa"/>
          </w:tcPr>
          <w:p w14:paraId="0DF728DD" w14:textId="77777777" w:rsidR="00094532" w:rsidRPr="00041302" w:rsidRDefault="00094532" w:rsidP="00C50C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7506" w:type="dxa"/>
          </w:tcPr>
          <w:p w14:paraId="5DE750FE" w14:textId="64FDE0F3" w:rsidR="00094532" w:rsidRDefault="00DA1E3A" w:rsidP="00C50C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Sulfeto de Potássio</w:t>
            </w:r>
          </w:p>
        </w:tc>
      </w:tr>
      <w:tr w:rsidR="00094532" w14:paraId="39AF9DBA" w14:textId="77777777" w:rsidTr="00C50C76">
        <w:tc>
          <w:tcPr>
            <w:tcW w:w="2122" w:type="dxa"/>
          </w:tcPr>
          <w:p w14:paraId="3F0D98C6" w14:textId="77777777" w:rsidR="00094532" w:rsidRPr="00041302" w:rsidRDefault="00094532" w:rsidP="00C50C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Sr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(PO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506" w:type="dxa"/>
          </w:tcPr>
          <w:p w14:paraId="07AAACB0" w14:textId="326BFA7A" w:rsidR="00094532" w:rsidRDefault="00DA1E3A" w:rsidP="00C50C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Fosfato de Estrôncio</w:t>
            </w:r>
          </w:p>
        </w:tc>
      </w:tr>
      <w:tr w:rsidR="00094532" w14:paraId="2A09DA63" w14:textId="77777777" w:rsidTr="00C50C76">
        <w:tc>
          <w:tcPr>
            <w:tcW w:w="2122" w:type="dxa"/>
          </w:tcPr>
          <w:p w14:paraId="724AAB69" w14:textId="77777777" w:rsidR="00094532" w:rsidRPr="00062495" w:rsidRDefault="00094532" w:rsidP="00C50C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NaN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7506" w:type="dxa"/>
          </w:tcPr>
          <w:p w14:paraId="359ED979" w14:textId="4D68E6E1" w:rsidR="00094532" w:rsidRDefault="00DA1E3A" w:rsidP="00C50C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Nitreto de Sódio</w:t>
            </w:r>
          </w:p>
        </w:tc>
      </w:tr>
      <w:tr w:rsidR="00094532" w14:paraId="21C9C98A" w14:textId="77777777" w:rsidTr="00C50C76">
        <w:tc>
          <w:tcPr>
            <w:tcW w:w="2122" w:type="dxa"/>
          </w:tcPr>
          <w:p w14:paraId="570BE33A" w14:textId="77777777" w:rsidR="00094532" w:rsidRPr="00EA5A9F" w:rsidRDefault="00094532" w:rsidP="00C50C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HClO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7506" w:type="dxa"/>
          </w:tcPr>
          <w:p w14:paraId="7E190B0C" w14:textId="42D7198C" w:rsidR="00094532" w:rsidRDefault="00DE02E1" w:rsidP="00C50C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Ácido Clórico</w:t>
            </w:r>
          </w:p>
        </w:tc>
      </w:tr>
      <w:tr w:rsidR="00094532" w14:paraId="54CA3FF0" w14:textId="77777777" w:rsidTr="00C50C76">
        <w:tc>
          <w:tcPr>
            <w:tcW w:w="2122" w:type="dxa"/>
          </w:tcPr>
          <w:p w14:paraId="5545887A" w14:textId="77777777" w:rsidR="00094532" w:rsidRPr="00EA5A9F" w:rsidRDefault="00094532" w:rsidP="00C50C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</w:rPr>
              <w:t>K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C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7506" w:type="dxa"/>
          </w:tcPr>
          <w:p w14:paraId="679185E3" w14:textId="48C7F031" w:rsidR="00094532" w:rsidRDefault="00DE02E1" w:rsidP="00C50C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Oxalato de Potássio</w:t>
            </w:r>
          </w:p>
        </w:tc>
      </w:tr>
      <w:tr w:rsidR="00094532" w14:paraId="748CA536" w14:textId="77777777" w:rsidTr="00C50C76">
        <w:tc>
          <w:tcPr>
            <w:tcW w:w="2122" w:type="dxa"/>
          </w:tcPr>
          <w:p w14:paraId="6E03B84C" w14:textId="77777777" w:rsidR="00094532" w:rsidRPr="00EA5A9F" w:rsidRDefault="00094532" w:rsidP="00C50C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NaC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H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506" w:type="dxa"/>
          </w:tcPr>
          <w:p w14:paraId="1FC21AD8" w14:textId="69005132" w:rsidR="00094532" w:rsidRDefault="00DE02E1" w:rsidP="00C50C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Acetato de Sódio</w:t>
            </w:r>
          </w:p>
        </w:tc>
      </w:tr>
    </w:tbl>
    <w:p w14:paraId="52AAF32A" w14:textId="77777777" w:rsidR="00094532" w:rsidRPr="00041302" w:rsidRDefault="00094532" w:rsidP="0009453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0DD9420" w14:textId="7C10AF22" w:rsidR="00094532" w:rsidRDefault="00094532" w:rsidP="000945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</w:t>
      </w:r>
      <w:r w:rsidRPr="004A3675"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Escreva a fórmula dos compostos: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8"/>
        <w:gridCol w:w="5380"/>
      </w:tblGrid>
      <w:tr w:rsidR="00094532" w14:paraId="4B1EC454" w14:textId="77777777" w:rsidTr="00094532">
        <w:tc>
          <w:tcPr>
            <w:tcW w:w="4248" w:type="dxa"/>
          </w:tcPr>
          <w:p w14:paraId="1F8857A2" w14:textId="77777777" w:rsidR="00094532" w:rsidRDefault="00094532" w:rsidP="00C50C7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5380" w:type="dxa"/>
          </w:tcPr>
          <w:p w14:paraId="4C96AAAE" w14:textId="77777777" w:rsidR="00094532" w:rsidRDefault="00094532" w:rsidP="00C50C7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Fórmula</w:t>
            </w:r>
          </w:p>
        </w:tc>
      </w:tr>
      <w:tr w:rsidR="00094532" w14:paraId="52E8C884" w14:textId="77777777" w:rsidTr="00094532">
        <w:tc>
          <w:tcPr>
            <w:tcW w:w="4248" w:type="dxa"/>
          </w:tcPr>
          <w:p w14:paraId="765EB2AA" w14:textId="77777777" w:rsidR="00094532" w:rsidRDefault="00094532" w:rsidP="00C50C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Bromato de Potássio</w:t>
            </w:r>
          </w:p>
        </w:tc>
        <w:tc>
          <w:tcPr>
            <w:tcW w:w="5380" w:type="dxa"/>
          </w:tcPr>
          <w:p w14:paraId="29F91008" w14:textId="305FCD33" w:rsidR="00094532" w:rsidRDefault="00DE02E1" w:rsidP="00C50C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KBrO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>3</w:t>
            </w:r>
          </w:p>
        </w:tc>
      </w:tr>
      <w:tr w:rsidR="00094532" w14:paraId="4C1F2C95" w14:textId="77777777" w:rsidTr="00094532">
        <w:tc>
          <w:tcPr>
            <w:tcW w:w="4248" w:type="dxa"/>
          </w:tcPr>
          <w:p w14:paraId="47613FFA" w14:textId="77777777" w:rsidR="00094532" w:rsidRDefault="00094532" w:rsidP="00C50C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Carbeto de Cálcio</w:t>
            </w:r>
          </w:p>
        </w:tc>
        <w:tc>
          <w:tcPr>
            <w:tcW w:w="5380" w:type="dxa"/>
          </w:tcPr>
          <w:p w14:paraId="78E0335B" w14:textId="7F40443C" w:rsidR="00094532" w:rsidRDefault="006B1BC1" w:rsidP="00C50C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094532" w14:paraId="50E64DB9" w14:textId="77777777" w:rsidTr="00094532">
        <w:tc>
          <w:tcPr>
            <w:tcW w:w="4248" w:type="dxa"/>
          </w:tcPr>
          <w:p w14:paraId="2018C2D4" w14:textId="77777777" w:rsidR="00094532" w:rsidRDefault="00094532" w:rsidP="00C50C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Diidrogenofosfato de Sódio</w:t>
            </w:r>
          </w:p>
        </w:tc>
        <w:tc>
          <w:tcPr>
            <w:tcW w:w="5380" w:type="dxa"/>
          </w:tcPr>
          <w:p w14:paraId="70F70E23" w14:textId="72E7513E" w:rsidR="00094532" w:rsidRPr="006B1BC1" w:rsidRDefault="006B1BC1" w:rsidP="00C50C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</w:rPr>
              <w:t>NaH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PO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>4</w:t>
            </w:r>
          </w:p>
        </w:tc>
      </w:tr>
      <w:tr w:rsidR="00094532" w14:paraId="105DD29E" w14:textId="77777777" w:rsidTr="00094532">
        <w:tc>
          <w:tcPr>
            <w:tcW w:w="4248" w:type="dxa"/>
          </w:tcPr>
          <w:p w14:paraId="2E409989" w14:textId="77777777" w:rsidR="00094532" w:rsidRDefault="00094532" w:rsidP="00C50C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Cromato de Potássio</w:t>
            </w:r>
          </w:p>
        </w:tc>
        <w:tc>
          <w:tcPr>
            <w:tcW w:w="5380" w:type="dxa"/>
          </w:tcPr>
          <w:p w14:paraId="7F4EE2C0" w14:textId="50EBA714" w:rsidR="00094532" w:rsidRPr="006B1BC1" w:rsidRDefault="006B1BC1" w:rsidP="006B1BC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</w:rPr>
              <w:t>K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CrO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>4</w:t>
            </w:r>
          </w:p>
        </w:tc>
      </w:tr>
      <w:tr w:rsidR="00094532" w14:paraId="284BE12A" w14:textId="77777777" w:rsidTr="00094532">
        <w:tc>
          <w:tcPr>
            <w:tcW w:w="4248" w:type="dxa"/>
          </w:tcPr>
          <w:p w14:paraId="7A65BC67" w14:textId="77777777" w:rsidR="00094532" w:rsidRDefault="00094532" w:rsidP="00C50C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Dicromato de Alumínio</w:t>
            </w:r>
          </w:p>
        </w:tc>
        <w:tc>
          <w:tcPr>
            <w:tcW w:w="5380" w:type="dxa"/>
          </w:tcPr>
          <w:p w14:paraId="2BF9C6C9" w14:textId="36291CBF" w:rsidR="00094532" w:rsidRPr="006B1BC1" w:rsidRDefault="006B1BC1" w:rsidP="00C50C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 w:rsidRPr="006B1BC1">
              <w:rPr>
                <w:rFonts w:ascii="Arial" w:hAnsi="Arial" w:cs="Arial"/>
                <w:sz w:val="24"/>
                <w:szCs w:val="24"/>
              </w:rPr>
              <w:t>Al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Pr="006B1BC1">
              <w:rPr>
                <w:rFonts w:ascii="Arial" w:hAnsi="Arial" w:cs="Arial"/>
                <w:sz w:val="24"/>
                <w:szCs w:val="24"/>
              </w:rPr>
              <w:t>Cr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  <w:r w:rsidRPr="006B1BC1">
              <w:rPr>
                <w:rFonts w:ascii="Arial" w:hAnsi="Arial" w:cs="Arial"/>
                <w:sz w:val="24"/>
                <w:szCs w:val="24"/>
              </w:rPr>
              <w:t>O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>3</w:t>
            </w:r>
          </w:p>
        </w:tc>
      </w:tr>
      <w:tr w:rsidR="00094532" w14:paraId="08B0CE7E" w14:textId="77777777" w:rsidTr="00094532">
        <w:tc>
          <w:tcPr>
            <w:tcW w:w="4248" w:type="dxa"/>
          </w:tcPr>
          <w:p w14:paraId="0209E16D" w14:textId="77777777" w:rsidR="00094532" w:rsidRDefault="00094532" w:rsidP="00C50C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Fosfato de Crômio (II)</w:t>
            </w:r>
          </w:p>
        </w:tc>
        <w:tc>
          <w:tcPr>
            <w:tcW w:w="5380" w:type="dxa"/>
          </w:tcPr>
          <w:p w14:paraId="5019CBEB" w14:textId="286D087F" w:rsidR="00094532" w:rsidRPr="006B1BC1" w:rsidRDefault="006B1BC1" w:rsidP="006B1BC1">
            <w:pPr>
              <w:tabs>
                <w:tab w:val="left" w:pos="1512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</w:rPr>
              <w:t>Cr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(PO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</w:p>
        </w:tc>
      </w:tr>
      <w:tr w:rsidR="00094532" w14:paraId="648732AD" w14:textId="77777777" w:rsidTr="00094532">
        <w:tc>
          <w:tcPr>
            <w:tcW w:w="4248" w:type="dxa"/>
          </w:tcPr>
          <w:p w14:paraId="6A44F08C" w14:textId="77777777" w:rsidR="00094532" w:rsidRDefault="00094532" w:rsidP="00C50C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Hipoclorito de Sódio</w:t>
            </w:r>
          </w:p>
        </w:tc>
        <w:tc>
          <w:tcPr>
            <w:tcW w:w="5380" w:type="dxa"/>
          </w:tcPr>
          <w:p w14:paraId="71CD1AB9" w14:textId="784D4F12" w:rsidR="00094532" w:rsidRDefault="006B1BC1" w:rsidP="00C50C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NaClO</w:t>
            </w:r>
          </w:p>
        </w:tc>
      </w:tr>
    </w:tbl>
    <w:p w14:paraId="31B00046" w14:textId="49C460B0" w:rsidR="00094532" w:rsidRDefault="00094532" w:rsidP="0009453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D248A5A" w14:textId="12085A55" w:rsidR="00094532" w:rsidRDefault="0036784E" w:rsidP="0009453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</w:t>
      </w:r>
      <w:r w:rsidR="00094532" w:rsidRPr="004A3675">
        <w:rPr>
          <w:rFonts w:ascii="Arial" w:hAnsi="Arial" w:cs="Arial"/>
          <w:b/>
          <w:bCs/>
          <w:sz w:val="24"/>
          <w:szCs w:val="24"/>
        </w:rPr>
        <w:t>)</w:t>
      </w:r>
      <w:r w:rsidR="0009453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Indique os compostos que devem solúveis e os </w:t>
      </w:r>
      <w:r w:rsidR="001723AB">
        <w:rPr>
          <w:rFonts w:ascii="Arial" w:hAnsi="Arial" w:cs="Arial"/>
          <w:sz w:val="24"/>
          <w:szCs w:val="24"/>
        </w:rPr>
        <w:t>insolúveis</w:t>
      </w:r>
      <w:r>
        <w:rPr>
          <w:rFonts w:ascii="Arial" w:hAnsi="Arial" w:cs="Arial"/>
          <w:sz w:val="24"/>
          <w:szCs w:val="24"/>
        </w:rPr>
        <w:t xml:space="preserve"> em água</w:t>
      </w:r>
      <w:r w:rsidR="00094532">
        <w:rPr>
          <w:rFonts w:ascii="Arial" w:hAnsi="Arial" w:cs="Arial"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8"/>
        <w:gridCol w:w="5380"/>
      </w:tblGrid>
      <w:tr w:rsidR="00094532" w14:paraId="0CBF5603" w14:textId="77777777" w:rsidTr="00C50C76">
        <w:tc>
          <w:tcPr>
            <w:tcW w:w="4248" w:type="dxa"/>
          </w:tcPr>
          <w:p w14:paraId="6C56AF30" w14:textId="77777777" w:rsidR="00094532" w:rsidRDefault="00094532" w:rsidP="00C50C7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5380" w:type="dxa"/>
          </w:tcPr>
          <w:p w14:paraId="548BA82B" w14:textId="56EB4C65" w:rsidR="00094532" w:rsidRDefault="0036784E" w:rsidP="00C50C7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Característica de Solubilidade</w:t>
            </w:r>
          </w:p>
        </w:tc>
      </w:tr>
      <w:tr w:rsidR="00094532" w14:paraId="5182B3CC" w14:textId="77777777" w:rsidTr="00C50C76">
        <w:tc>
          <w:tcPr>
            <w:tcW w:w="4248" w:type="dxa"/>
          </w:tcPr>
          <w:p w14:paraId="23536325" w14:textId="116AA54E" w:rsidR="00094532" w:rsidRDefault="0036784E" w:rsidP="00C50C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Cloreto de Prata</w:t>
            </w:r>
          </w:p>
        </w:tc>
        <w:tc>
          <w:tcPr>
            <w:tcW w:w="5380" w:type="dxa"/>
          </w:tcPr>
          <w:p w14:paraId="510F42CE" w14:textId="5685AFA4" w:rsidR="00094532" w:rsidRDefault="006319CC" w:rsidP="00C50C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Insolúvel</w:t>
            </w:r>
          </w:p>
        </w:tc>
      </w:tr>
      <w:tr w:rsidR="00094532" w14:paraId="1B619406" w14:textId="77777777" w:rsidTr="00C50C76">
        <w:tc>
          <w:tcPr>
            <w:tcW w:w="4248" w:type="dxa"/>
          </w:tcPr>
          <w:p w14:paraId="1E388695" w14:textId="50E615D1" w:rsidR="00094532" w:rsidRPr="006319CC" w:rsidRDefault="0036784E" w:rsidP="00C50C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SO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>4</w:t>
            </w:r>
            <w:r w:rsidR="006319CC">
              <w:rPr>
                <w:rFonts w:ascii="Arial" w:hAnsi="Arial" w:cs="Arial"/>
                <w:sz w:val="24"/>
                <w:szCs w:val="24"/>
              </w:rPr>
              <w:t xml:space="preserve">   (Sulfato de Sódio)</w:t>
            </w:r>
          </w:p>
        </w:tc>
        <w:tc>
          <w:tcPr>
            <w:tcW w:w="5380" w:type="dxa"/>
          </w:tcPr>
          <w:p w14:paraId="798FC410" w14:textId="1864A6D1" w:rsidR="00094532" w:rsidRDefault="006319CC" w:rsidP="00C50C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Solúvel</w:t>
            </w:r>
          </w:p>
        </w:tc>
      </w:tr>
      <w:tr w:rsidR="00094532" w14:paraId="2721B759" w14:textId="77777777" w:rsidTr="00C50C76">
        <w:tc>
          <w:tcPr>
            <w:tcW w:w="4248" w:type="dxa"/>
          </w:tcPr>
          <w:p w14:paraId="0978678D" w14:textId="006636F9" w:rsidR="00094532" w:rsidRPr="0036784E" w:rsidRDefault="0036784E" w:rsidP="00C50C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PbSO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>4</w:t>
            </w:r>
            <w:r w:rsidR="006319CC"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       </w:t>
            </w:r>
            <w:r w:rsidR="006319CC">
              <w:rPr>
                <w:rFonts w:ascii="Arial" w:hAnsi="Arial" w:cs="Arial"/>
                <w:sz w:val="24"/>
                <w:szCs w:val="24"/>
              </w:rPr>
              <w:t>(Sulfato de Chumbo)</w:t>
            </w:r>
          </w:p>
        </w:tc>
        <w:tc>
          <w:tcPr>
            <w:tcW w:w="5380" w:type="dxa"/>
          </w:tcPr>
          <w:p w14:paraId="6B2936A1" w14:textId="65D7CFD4" w:rsidR="00094532" w:rsidRDefault="006319CC" w:rsidP="00C50C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Insolúvel</w:t>
            </w:r>
          </w:p>
        </w:tc>
      </w:tr>
      <w:tr w:rsidR="00094532" w14:paraId="19C2F314" w14:textId="77777777" w:rsidTr="00C50C76">
        <w:tc>
          <w:tcPr>
            <w:tcW w:w="4248" w:type="dxa"/>
          </w:tcPr>
          <w:p w14:paraId="5383AAB8" w14:textId="5D47DC70" w:rsidR="00094532" w:rsidRDefault="00094532" w:rsidP="00C50C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Crom</w:t>
            </w:r>
            <w:r w:rsidR="0036784E">
              <w:rPr>
                <w:rFonts w:ascii="Arial" w:hAnsi="Arial" w:cs="Arial"/>
                <w:sz w:val="24"/>
                <w:szCs w:val="24"/>
              </w:rPr>
              <w:t>ato de Bário</w:t>
            </w:r>
          </w:p>
        </w:tc>
        <w:tc>
          <w:tcPr>
            <w:tcW w:w="5380" w:type="dxa"/>
          </w:tcPr>
          <w:p w14:paraId="7D39496E" w14:textId="0746E294" w:rsidR="00094532" w:rsidRDefault="006319CC" w:rsidP="00C50C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Solúvel (pois Br não é metal alcalino)</w:t>
            </w:r>
          </w:p>
        </w:tc>
      </w:tr>
      <w:tr w:rsidR="00094532" w14:paraId="1FBE9531" w14:textId="77777777" w:rsidTr="00C50C76">
        <w:tc>
          <w:tcPr>
            <w:tcW w:w="4248" w:type="dxa"/>
          </w:tcPr>
          <w:p w14:paraId="66F41251" w14:textId="018DC4D4" w:rsidR="00094532" w:rsidRPr="006319CC" w:rsidRDefault="0036784E" w:rsidP="006319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="006319CC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(NO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>3</w:t>
            </w:r>
            <w:r w:rsidR="006319CC">
              <w:rPr>
                <w:rFonts w:ascii="Arial" w:hAnsi="Arial" w:cs="Arial"/>
                <w:sz w:val="24"/>
                <w:szCs w:val="24"/>
              </w:rPr>
              <w:t xml:space="preserve">  (Nitrato de Crômio III)</w:t>
            </w:r>
          </w:p>
        </w:tc>
        <w:tc>
          <w:tcPr>
            <w:tcW w:w="5380" w:type="dxa"/>
          </w:tcPr>
          <w:p w14:paraId="3C6F9547" w14:textId="2A0CF438" w:rsidR="00094532" w:rsidRDefault="004128E6" w:rsidP="00C50C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Solúvel</w:t>
            </w:r>
          </w:p>
        </w:tc>
      </w:tr>
      <w:tr w:rsidR="00094532" w14:paraId="18CB6B4B" w14:textId="77777777" w:rsidTr="00C50C76">
        <w:tc>
          <w:tcPr>
            <w:tcW w:w="4248" w:type="dxa"/>
          </w:tcPr>
          <w:p w14:paraId="6D6E4ED1" w14:textId="431A7325" w:rsidR="00094532" w:rsidRPr="006319CC" w:rsidRDefault="0036784E" w:rsidP="00C50C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CO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>3</w:t>
            </w:r>
            <w:r w:rsidR="006319CC">
              <w:rPr>
                <w:rFonts w:ascii="Arial" w:hAnsi="Arial" w:cs="Arial"/>
                <w:sz w:val="24"/>
                <w:szCs w:val="24"/>
              </w:rPr>
              <w:t xml:space="preserve">    (Carbonato de Prata)</w:t>
            </w:r>
          </w:p>
        </w:tc>
        <w:tc>
          <w:tcPr>
            <w:tcW w:w="5380" w:type="dxa"/>
          </w:tcPr>
          <w:p w14:paraId="3BD295D9" w14:textId="2B449D27" w:rsidR="00094532" w:rsidRDefault="004128E6" w:rsidP="00C50C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Insolúvel</w:t>
            </w:r>
          </w:p>
        </w:tc>
      </w:tr>
      <w:tr w:rsidR="00094532" w14:paraId="1793E2CF" w14:textId="77777777" w:rsidTr="00C50C76">
        <w:tc>
          <w:tcPr>
            <w:tcW w:w="4248" w:type="dxa"/>
          </w:tcPr>
          <w:p w14:paraId="4EDFDE55" w14:textId="2A28DDDC" w:rsidR="00094532" w:rsidRDefault="00094532" w:rsidP="00C50C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</w:t>
            </w:r>
            <w:r w:rsidR="004A50C4">
              <w:rPr>
                <w:rFonts w:ascii="Arial" w:hAnsi="Arial" w:cs="Arial"/>
                <w:sz w:val="24"/>
                <w:szCs w:val="24"/>
              </w:rPr>
              <w:t>idróxido de Bário</w:t>
            </w:r>
          </w:p>
        </w:tc>
        <w:tc>
          <w:tcPr>
            <w:tcW w:w="5380" w:type="dxa"/>
          </w:tcPr>
          <w:p w14:paraId="7D6144A8" w14:textId="5C6BA8EA" w:rsidR="00094532" w:rsidRDefault="004128E6" w:rsidP="00C50C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Insolúvel</w:t>
            </w:r>
          </w:p>
        </w:tc>
      </w:tr>
    </w:tbl>
    <w:p w14:paraId="5C7C5391" w14:textId="289EC0EA" w:rsidR="00D82756" w:rsidRDefault="00D82756" w:rsidP="00795D12">
      <w:pPr>
        <w:spacing w:after="40" w:line="360" w:lineRule="auto"/>
        <w:jc w:val="both"/>
        <w:rPr>
          <w:rFonts w:ascii="Arial Nova" w:hAnsi="Arial Nova"/>
          <w:sz w:val="24"/>
          <w:szCs w:val="24"/>
        </w:rPr>
      </w:pPr>
    </w:p>
    <w:p w14:paraId="623492E7" w14:textId="77777777" w:rsidR="00527533" w:rsidRPr="00527533" w:rsidRDefault="00527533" w:rsidP="00795D12">
      <w:pPr>
        <w:spacing w:after="40" w:line="360" w:lineRule="auto"/>
        <w:jc w:val="both"/>
        <w:rPr>
          <w:rFonts w:ascii="Arial Nova" w:hAnsi="Arial Nova"/>
          <w:sz w:val="24"/>
          <w:szCs w:val="24"/>
        </w:rPr>
      </w:pPr>
    </w:p>
    <w:p w14:paraId="6D5B9650" w14:textId="391364A8" w:rsidR="00D82756" w:rsidRDefault="004A50C4" w:rsidP="00795D12">
      <w:pPr>
        <w:spacing w:after="40" w:line="360" w:lineRule="auto"/>
        <w:jc w:val="both"/>
        <w:rPr>
          <w:rFonts w:ascii="Arial Nova" w:hAnsi="Arial Nova"/>
          <w:sz w:val="24"/>
          <w:szCs w:val="24"/>
        </w:rPr>
      </w:pPr>
      <w:r w:rsidRPr="004A50C4">
        <w:rPr>
          <w:rFonts w:ascii="Arial Nova" w:hAnsi="Arial Nova"/>
          <w:b/>
          <w:bCs/>
          <w:sz w:val="24"/>
          <w:szCs w:val="24"/>
        </w:rPr>
        <w:t>2)</w:t>
      </w:r>
      <w:r>
        <w:rPr>
          <w:rFonts w:ascii="Arial Nova" w:hAnsi="Arial Nova"/>
          <w:sz w:val="24"/>
          <w:szCs w:val="24"/>
        </w:rPr>
        <w:t xml:space="preserve"> </w:t>
      </w:r>
      <w:r w:rsidRPr="001723AB">
        <w:rPr>
          <w:rFonts w:ascii="Arial Nova" w:hAnsi="Arial Nova"/>
          <w:b/>
          <w:bCs/>
          <w:sz w:val="24"/>
          <w:szCs w:val="24"/>
        </w:rPr>
        <w:t>Classifique</w:t>
      </w:r>
      <w:r>
        <w:rPr>
          <w:rFonts w:ascii="Arial Nova" w:hAnsi="Arial Nova"/>
          <w:sz w:val="24"/>
          <w:szCs w:val="24"/>
        </w:rPr>
        <w:t xml:space="preserve"> os processos de dissolução representados na Tabela abaixo como </w:t>
      </w:r>
      <w:r w:rsidRPr="001723AB">
        <w:rPr>
          <w:rFonts w:ascii="Arial Nova" w:hAnsi="Arial Nova"/>
          <w:sz w:val="24"/>
          <w:szCs w:val="24"/>
          <w:u w:val="single"/>
        </w:rPr>
        <w:t xml:space="preserve">ionização </w:t>
      </w:r>
      <w:r>
        <w:rPr>
          <w:rFonts w:ascii="Arial Nova" w:hAnsi="Arial Nova"/>
          <w:sz w:val="24"/>
          <w:szCs w:val="24"/>
        </w:rPr>
        <w:t xml:space="preserve">ou </w:t>
      </w:r>
      <w:r w:rsidRPr="001723AB">
        <w:rPr>
          <w:rFonts w:ascii="Arial Nova" w:hAnsi="Arial Nova"/>
          <w:sz w:val="24"/>
          <w:szCs w:val="24"/>
          <w:u w:val="single"/>
        </w:rPr>
        <w:t>dissociação</w:t>
      </w:r>
      <w:r>
        <w:rPr>
          <w:rFonts w:ascii="Arial Nova" w:hAnsi="Arial Nova"/>
          <w:sz w:val="24"/>
          <w:szCs w:val="24"/>
        </w:rPr>
        <w:t>. Justifique. Indique em que caso(s) ocorre</w:t>
      </w:r>
      <w:r w:rsidR="001723AB">
        <w:rPr>
          <w:rFonts w:ascii="Arial Nova" w:hAnsi="Arial Nova"/>
          <w:sz w:val="24"/>
          <w:szCs w:val="24"/>
        </w:rPr>
        <w:t>(m)</w:t>
      </w:r>
      <w:r>
        <w:rPr>
          <w:rFonts w:ascii="Arial Nova" w:hAnsi="Arial Nova"/>
          <w:sz w:val="24"/>
          <w:szCs w:val="24"/>
        </w:rPr>
        <w:t xml:space="preserve"> formação de íons complexos</w:t>
      </w:r>
      <w:r w:rsidR="00527533">
        <w:rPr>
          <w:rFonts w:ascii="Arial Nova" w:hAnsi="Arial Nova"/>
          <w:sz w:val="24"/>
          <w:szCs w:val="24"/>
        </w:rPr>
        <w:t xml:space="preserve"> (aquo-comp</w:t>
      </w:r>
      <w:r w:rsidR="001723AB">
        <w:rPr>
          <w:rFonts w:ascii="Arial Nova" w:hAnsi="Arial Nova"/>
          <w:sz w:val="24"/>
          <w:szCs w:val="24"/>
        </w:rPr>
        <w:t>l</w:t>
      </w:r>
      <w:r w:rsidR="00527533">
        <w:rPr>
          <w:rFonts w:ascii="Arial Nova" w:hAnsi="Arial Nova"/>
          <w:sz w:val="24"/>
          <w:szCs w:val="24"/>
        </w:rPr>
        <w:t>exos). Justifique.</w:t>
      </w:r>
    </w:p>
    <w:p w14:paraId="0D799037" w14:textId="0B9E425C" w:rsidR="00D82756" w:rsidRDefault="00D82756" w:rsidP="00795D12">
      <w:pPr>
        <w:spacing w:after="40" w:line="360" w:lineRule="auto"/>
        <w:jc w:val="both"/>
        <w:rPr>
          <w:rFonts w:ascii="Arial Nova" w:hAnsi="Arial Nova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8"/>
        <w:gridCol w:w="5380"/>
      </w:tblGrid>
      <w:tr w:rsidR="004A50C4" w14:paraId="3A28DCAE" w14:textId="77777777" w:rsidTr="00C50C76">
        <w:tc>
          <w:tcPr>
            <w:tcW w:w="4248" w:type="dxa"/>
          </w:tcPr>
          <w:p w14:paraId="333A906F" w14:textId="7C8A2361" w:rsidR="004A50C4" w:rsidRDefault="004A50C4" w:rsidP="00C50C7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Dissolução</w:t>
            </w:r>
          </w:p>
        </w:tc>
        <w:tc>
          <w:tcPr>
            <w:tcW w:w="5380" w:type="dxa"/>
          </w:tcPr>
          <w:p w14:paraId="68C3C9FD" w14:textId="10F0C6B2" w:rsidR="004A50C4" w:rsidRDefault="004A50C4" w:rsidP="00C50C7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723AB">
              <w:rPr>
                <w:rFonts w:ascii="Arial" w:hAnsi="Arial" w:cs="Arial"/>
                <w:sz w:val="24"/>
                <w:szCs w:val="24"/>
                <w:u w:val="single"/>
              </w:rPr>
              <w:t>C</w:t>
            </w:r>
            <w:r w:rsidR="00527533" w:rsidRPr="001723AB">
              <w:rPr>
                <w:rFonts w:ascii="Arial" w:hAnsi="Arial" w:cs="Arial"/>
                <w:sz w:val="24"/>
                <w:szCs w:val="24"/>
                <w:u w:val="single"/>
              </w:rPr>
              <w:t>lassificação</w:t>
            </w:r>
            <w:r w:rsidR="001723AB" w:rsidRPr="001723A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27533" w:rsidRPr="001723AB">
              <w:rPr>
                <w:rFonts w:ascii="Arial" w:hAnsi="Arial" w:cs="Arial"/>
                <w:sz w:val="24"/>
                <w:szCs w:val="24"/>
              </w:rPr>
              <w:t>/</w:t>
            </w:r>
            <w:r w:rsidR="001723A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27533">
              <w:rPr>
                <w:rFonts w:ascii="Arial" w:hAnsi="Arial" w:cs="Arial"/>
                <w:sz w:val="24"/>
                <w:szCs w:val="24"/>
              </w:rPr>
              <w:t xml:space="preserve">Forma </w:t>
            </w:r>
            <w:r w:rsidR="001723AB">
              <w:rPr>
                <w:rFonts w:ascii="Arial" w:hAnsi="Arial" w:cs="Arial"/>
                <w:sz w:val="24"/>
                <w:szCs w:val="24"/>
              </w:rPr>
              <w:t>aquo-</w:t>
            </w:r>
            <w:r w:rsidR="00527533">
              <w:rPr>
                <w:rFonts w:ascii="Arial" w:hAnsi="Arial" w:cs="Arial"/>
                <w:sz w:val="24"/>
                <w:szCs w:val="24"/>
              </w:rPr>
              <w:t>complexos</w:t>
            </w:r>
          </w:p>
        </w:tc>
      </w:tr>
      <w:tr w:rsidR="004A50C4" w14:paraId="395A7D49" w14:textId="77777777" w:rsidTr="00C50C76">
        <w:tc>
          <w:tcPr>
            <w:tcW w:w="4248" w:type="dxa"/>
          </w:tcPr>
          <w:p w14:paraId="4CA6DD05" w14:textId="218EDE59" w:rsidR="004A50C4" w:rsidRPr="00527533" w:rsidRDefault="00527533" w:rsidP="00C50C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SO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 xml:space="preserve"> (aq)</w:t>
            </w:r>
          </w:p>
        </w:tc>
        <w:tc>
          <w:tcPr>
            <w:tcW w:w="5380" w:type="dxa"/>
          </w:tcPr>
          <w:p w14:paraId="3879F28A" w14:textId="7A2FA945" w:rsidR="004A50C4" w:rsidRDefault="00514348" w:rsidP="00C50C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Ionização,pois é um composto covalente.</w:t>
            </w:r>
            <w:r w:rsidR="00670867">
              <w:rPr>
                <w:rFonts w:ascii="Arial" w:hAnsi="Arial" w:cs="Arial"/>
                <w:sz w:val="24"/>
                <w:szCs w:val="24"/>
              </w:rPr>
              <w:t xml:space="preserve"> Não ocorre formação de íon complexo.</w:t>
            </w:r>
          </w:p>
        </w:tc>
      </w:tr>
      <w:tr w:rsidR="004A50C4" w14:paraId="2C3A4C15" w14:textId="77777777" w:rsidTr="00C50C76">
        <w:tc>
          <w:tcPr>
            <w:tcW w:w="4248" w:type="dxa"/>
          </w:tcPr>
          <w:p w14:paraId="5F853B99" w14:textId="5533664B" w:rsidR="004A50C4" w:rsidRPr="00527533" w:rsidRDefault="004A50C4" w:rsidP="00C50C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SO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>4</w:t>
            </w:r>
            <w:r w:rsidR="00527533" w:rsidRPr="0052753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27533">
              <w:rPr>
                <w:rFonts w:ascii="Arial" w:hAnsi="Arial" w:cs="Arial"/>
                <w:sz w:val="24"/>
                <w:szCs w:val="24"/>
              </w:rPr>
              <w:t>(aq)</w:t>
            </w:r>
          </w:p>
        </w:tc>
        <w:tc>
          <w:tcPr>
            <w:tcW w:w="5380" w:type="dxa"/>
          </w:tcPr>
          <w:p w14:paraId="154C53DF" w14:textId="76A2EC28" w:rsidR="004A50C4" w:rsidRDefault="00514348" w:rsidP="00C50C7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Ionização,pois é um composto covalente.</w:t>
            </w:r>
            <w:r w:rsidR="00670867">
              <w:rPr>
                <w:rFonts w:ascii="Arial" w:hAnsi="Arial" w:cs="Arial"/>
                <w:sz w:val="24"/>
                <w:szCs w:val="24"/>
              </w:rPr>
              <w:t xml:space="preserve"> Não ocorre formação de íon complexo.</w:t>
            </w:r>
          </w:p>
        </w:tc>
      </w:tr>
      <w:tr w:rsidR="00514348" w14:paraId="7DDCD0E2" w14:textId="77777777" w:rsidTr="00C50C76">
        <w:tc>
          <w:tcPr>
            <w:tcW w:w="4248" w:type="dxa"/>
          </w:tcPr>
          <w:p w14:paraId="538592B3" w14:textId="461A6283" w:rsidR="00514348" w:rsidRPr="00527533" w:rsidRDefault="00514348" w:rsidP="0051434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(SO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 xml:space="preserve"> (aq)</w:t>
            </w:r>
          </w:p>
        </w:tc>
        <w:tc>
          <w:tcPr>
            <w:tcW w:w="5380" w:type="dxa"/>
          </w:tcPr>
          <w:p w14:paraId="4659CB66" w14:textId="4C5EC565" w:rsidR="00514348" w:rsidRDefault="00514348" w:rsidP="0051434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Dissociação, pois é composto iônico. </w:t>
            </w:r>
            <w:r w:rsidR="00AE3217">
              <w:rPr>
                <w:rFonts w:ascii="Arial" w:hAnsi="Arial" w:cs="Arial"/>
                <w:sz w:val="24"/>
                <w:szCs w:val="24"/>
              </w:rPr>
              <w:br/>
              <w:t>Forma íon complexo, pois Al é íon metálico</w:t>
            </w:r>
            <w:r w:rsidR="007B6B13">
              <w:rPr>
                <w:rFonts w:ascii="Arial" w:hAnsi="Arial" w:cs="Arial"/>
                <w:sz w:val="24"/>
                <w:szCs w:val="24"/>
              </w:rPr>
              <w:t xml:space="preserve"> (representativo)</w:t>
            </w:r>
            <w:r w:rsidR="00AE3217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514348" w14:paraId="5B0F4EEA" w14:textId="77777777" w:rsidTr="00C50C76">
        <w:tc>
          <w:tcPr>
            <w:tcW w:w="4248" w:type="dxa"/>
          </w:tcPr>
          <w:p w14:paraId="1B465D39" w14:textId="6D3AC00E" w:rsidR="00514348" w:rsidRPr="00527533" w:rsidRDefault="00514348" w:rsidP="0051434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NiSO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 xml:space="preserve"> (aq)</w:t>
            </w:r>
          </w:p>
        </w:tc>
        <w:tc>
          <w:tcPr>
            <w:tcW w:w="5380" w:type="dxa"/>
          </w:tcPr>
          <w:p w14:paraId="75731591" w14:textId="4723400E" w:rsidR="00514348" w:rsidRDefault="00514348" w:rsidP="0051434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Dissociação, pois é composto iônico. </w:t>
            </w:r>
            <w:r>
              <w:rPr>
                <w:rFonts w:ascii="Arial" w:hAnsi="Arial" w:cs="Arial"/>
                <w:sz w:val="24"/>
                <w:szCs w:val="24"/>
              </w:rPr>
              <w:br/>
              <w:t>Forma íon complexo, pois Ni é íon metálico</w:t>
            </w:r>
            <w:r w:rsidR="007B6B13">
              <w:rPr>
                <w:rFonts w:ascii="Arial" w:hAnsi="Arial" w:cs="Arial"/>
                <w:sz w:val="24"/>
                <w:szCs w:val="24"/>
              </w:rPr>
              <w:t xml:space="preserve"> (metal de transição)</w:t>
            </w:r>
            <w:r w:rsidR="00AE3217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514348" w14:paraId="05AF6FDA" w14:textId="77777777" w:rsidTr="00C50C76">
        <w:tc>
          <w:tcPr>
            <w:tcW w:w="4248" w:type="dxa"/>
          </w:tcPr>
          <w:p w14:paraId="75534EEE" w14:textId="25984776" w:rsidR="00514348" w:rsidRPr="001723AB" w:rsidRDefault="00514348" w:rsidP="0051434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NH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 xml:space="preserve"> (aq)</w:t>
            </w:r>
          </w:p>
        </w:tc>
        <w:tc>
          <w:tcPr>
            <w:tcW w:w="5380" w:type="dxa"/>
          </w:tcPr>
          <w:p w14:paraId="1807FE32" w14:textId="66C243FD" w:rsidR="00514348" w:rsidRDefault="00514348" w:rsidP="0051434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Ionização,pois é um composto covalente.</w:t>
            </w:r>
          </w:p>
        </w:tc>
      </w:tr>
      <w:tr w:rsidR="00514348" w14:paraId="7D3E1CB6" w14:textId="77777777" w:rsidTr="00C50C76">
        <w:tc>
          <w:tcPr>
            <w:tcW w:w="4248" w:type="dxa"/>
          </w:tcPr>
          <w:p w14:paraId="3662ADB3" w14:textId="7B006B03" w:rsidR="00514348" w:rsidRPr="001723AB" w:rsidRDefault="00514348" w:rsidP="0051434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PO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 xml:space="preserve"> (aq)</w:t>
            </w:r>
          </w:p>
        </w:tc>
        <w:tc>
          <w:tcPr>
            <w:tcW w:w="5380" w:type="dxa"/>
          </w:tcPr>
          <w:p w14:paraId="02AE8C04" w14:textId="0B58C933" w:rsidR="00514348" w:rsidRPr="004128E6" w:rsidRDefault="00514348" w:rsidP="0051434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Ionização, pois é um composto covalente.</w:t>
            </w:r>
            <w:r w:rsidR="00670867">
              <w:rPr>
                <w:rFonts w:ascii="Arial" w:hAnsi="Arial" w:cs="Arial"/>
                <w:sz w:val="24"/>
                <w:szCs w:val="24"/>
              </w:rPr>
              <w:t xml:space="preserve"> Não ocorre formação de íon complexo.</w:t>
            </w:r>
          </w:p>
        </w:tc>
      </w:tr>
      <w:tr w:rsidR="00514348" w14:paraId="26635F7F" w14:textId="77777777" w:rsidTr="00C50C76">
        <w:tc>
          <w:tcPr>
            <w:tcW w:w="4248" w:type="dxa"/>
          </w:tcPr>
          <w:p w14:paraId="52E07937" w14:textId="0412F272" w:rsidR="00514348" w:rsidRPr="001723AB" w:rsidRDefault="00514348" w:rsidP="0051434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ZnCl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 (aq)</w:t>
            </w:r>
          </w:p>
        </w:tc>
        <w:tc>
          <w:tcPr>
            <w:tcW w:w="5380" w:type="dxa"/>
          </w:tcPr>
          <w:p w14:paraId="08971092" w14:textId="4FED1462" w:rsidR="00514348" w:rsidRDefault="00514348" w:rsidP="00514348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Dissociação, pois é composto iônico. </w:t>
            </w:r>
            <w:r w:rsidR="00AE3217">
              <w:rPr>
                <w:rFonts w:ascii="Arial" w:hAnsi="Arial" w:cs="Arial"/>
                <w:sz w:val="24"/>
                <w:szCs w:val="24"/>
              </w:rPr>
              <w:br/>
              <w:t>Forma íon complexo, pois Zn é íon metálico</w:t>
            </w:r>
            <w:r w:rsidR="007B6B13">
              <w:rPr>
                <w:rFonts w:ascii="Arial" w:hAnsi="Arial" w:cs="Arial"/>
                <w:sz w:val="24"/>
                <w:szCs w:val="24"/>
              </w:rPr>
              <w:t xml:space="preserve"> (metal de transição).</w:t>
            </w:r>
          </w:p>
        </w:tc>
      </w:tr>
    </w:tbl>
    <w:p w14:paraId="516475A0" w14:textId="1601496E" w:rsidR="00D82756" w:rsidRDefault="00D82756" w:rsidP="00795D12">
      <w:pPr>
        <w:spacing w:after="40" w:line="360" w:lineRule="auto"/>
        <w:jc w:val="both"/>
        <w:rPr>
          <w:rFonts w:ascii="Arial Nova" w:hAnsi="Arial Nova"/>
          <w:sz w:val="24"/>
          <w:szCs w:val="24"/>
        </w:rPr>
      </w:pPr>
    </w:p>
    <w:p w14:paraId="13B54CD8" w14:textId="1B88B95B" w:rsidR="00607E7E" w:rsidRDefault="001723AB" w:rsidP="00795D12">
      <w:pPr>
        <w:spacing w:after="40" w:line="360" w:lineRule="auto"/>
        <w:jc w:val="both"/>
        <w:rPr>
          <w:rFonts w:ascii="Arial Nova" w:hAnsi="Arial Nova"/>
          <w:sz w:val="24"/>
          <w:szCs w:val="24"/>
        </w:rPr>
      </w:pPr>
      <w:r w:rsidRPr="001723AB">
        <w:rPr>
          <w:rFonts w:ascii="Arial Nova" w:hAnsi="Arial Nova"/>
          <w:b/>
          <w:bCs/>
          <w:sz w:val="24"/>
          <w:szCs w:val="24"/>
        </w:rPr>
        <w:t>3</w:t>
      </w:r>
      <w:r w:rsidR="00607E7E" w:rsidRPr="001723AB">
        <w:rPr>
          <w:rFonts w:ascii="Arial Nova" w:hAnsi="Arial Nova"/>
          <w:b/>
          <w:bCs/>
          <w:sz w:val="24"/>
          <w:szCs w:val="24"/>
        </w:rPr>
        <w:t>)</w:t>
      </w:r>
      <w:r w:rsidR="00607E7E">
        <w:rPr>
          <w:rFonts w:ascii="Arial Nova" w:hAnsi="Arial Nova"/>
          <w:sz w:val="24"/>
          <w:szCs w:val="24"/>
        </w:rPr>
        <w:t xml:space="preserve"> Abaixo são mostradas as fórmulas de alguns “sais hidratados”. Indique e justifique quais deles são mais propriamente classificados como aquo-complexos</w:t>
      </w:r>
      <w:r w:rsidR="00997727">
        <w:rPr>
          <w:rFonts w:ascii="Arial Nova" w:hAnsi="Arial Nova"/>
          <w:sz w:val="24"/>
          <w:szCs w:val="24"/>
        </w:rPr>
        <w:t xml:space="preserve"> (</w:t>
      </w:r>
      <w:r w:rsidR="00862D0E">
        <w:rPr>
          <w:rFonts w:ascii="Arial Nova" w:hAnsi="Arial Nova"/>
          <w:sz w:val="24"/>
          <w:szCs w:val="24"/>
        </w:rPr>
        <w:t xml:space="preserve">apresentam </w:t>
      </w:r>
      <w:r w:rsidR="00997727">
        <w:rPr>
          <w:rFonts w:ascii="Arial Nova" w:hAnsi="Arial Nova"/>
          <w:sz w:val="24"/>
          <w:szCs w:val="24"/>
        </w:rPr>
        <w:t>água</w:t>
      </w:r>
      <w:r w:rsidR="00862D0E">
        <w:rPr>
          <w:rFonts w:ascii="Arial Nova" w:hAnsi="Arial Nova"/>
          <w:sz w:val="24"/>
          <w:szCs w:val="24"/>
        </w:rPr>
        <w:t xml:space="preserve"> de </w:t>
      </w:r>
      <w:r w:rsidR="00997727">
        <w:rPr>
          <w:rFonts w:ascii="Arial Nova" w:hAnsi="Arial Nova"/>
          <w:sz w:val="24"/>
          <w:szCs w:val="24"/>
        </w:rPr>
        <w:t>coordenação)</w:t>
      </w:r>
      <w:r w:rsidR="00607E7E">
        <w:rPr>
          <w:rFonts w:ascii="Arial Nova" w:hAnsi="Arial Nova"/>
          <w:sz w:val="24"/>
          <w:szCs w:val="24"/>
        </w:rPr>
        <w:t>.</w:t>
      </w:r>
    </w:p>
    <w:tbl>
      <w:tblPr>
        <w:tblStyle w:val="Tabelacomgrade"/>
        <w:tblW w:w="0" w:type="auto"/>
        <w:tblInd w:w="1555" w:type="dxa"/>
        <w:tblLook w:val="04A0" w:firstRow="1" w:lastRow="0" w:firstColumn="1" w:lastColumn="0" w:noHBand="0" w:noVBand="1"/>
      </w:tblPr>
      <w:tblGrid>
        <w:gridCol w:w="3259"/>
        <w:gridCol w:w="2836"/>
      </w:tblGrid>
      <w:tr w:rsidR="00AC29B6" w14:paraId="6E84FFE0" w14:textId="77777777" w:rsidTr="00AC29B6">
        <w:tc>
          <w:tcPr>
            <w:tcW w:w="3259" w:type="dxa"/>
          </w:tcPr>
          <w:p w14:paraId="122841CF" w14:textId="2CC27A49" w:rsidR="00AC29B6" w:rsidRDefault="00AC29B6" w:rsidP="00AC29B6">
            <w:pPr>
              <w:spacing w:after="40" w:line="360" w:lineRule="auto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i) Na</w:t>
            </w:r>
            <w:r>
              <w:rPr>
                <w:rFonts w:ascii="Arial Nova" w:hAnsi="Arial Nova"/>
                <w:sz w:val="24"/>
                <w:szCs w:val="24"/>
                <w:vertAlign w:val="subscript"/>
              </w:rPr>
              <w:t>2</w:t>
            </w:r>
            <w:r>
              <w:rPr>
                <w:rFonts w:ascii="Arial Nova" w:hAnsi="Arial Nova"/>
                <w:sz w:val="24"/>
                <w:szCs w:val="24"/>
              </w:rPr>
              <w:t>B</w:t>
            </w:r>
            <w:r>
              <w:rPr>
                <w:rFonts w:ascii="Arial Nova" w:hAnsi="Arial Nova"/>
                <w:sz w:val="24"/>
                <w:szCs w:val="24"/>
                <w:vertAlign w:val="subscript"/>
              </w:rPr>
              <w:t>4</w:t>
            </w:r>
            <w:r>
              <w:rPr>
                <w:rFonts w:ascii="Arial Nova" w:hAnsi="Arial Nova"/>
                <w:sz w:val="24"/>
                <w:szCs w:val="24"/>
              </w:rPr>
              <w:t>O</w:t>
            </w:r>
            <w:r>
              <w:rPr>
                <w:rFonts w:ascii="Arial Nova" w:hAnsi="Arial Nova"/>
                <w:sz w:val="24"/>
                <w:szCs w:val="24"/>
                <w:vertAlign w:val="subscript"/>
              </w:rPr>
              <w:t>7</w:t>
            </w:r>
            <w:r>
              <w:rPr>
                <w:rFonts w:ascii="Arial Nova" w:hAnsi="Arial Nova"/>
                <w:sz w:val="24"/>
                <w:szCs w:val="24"/>
              </w:rPr>
              <w:t>.10H</w:t>
            </w:r>
            <w:r>
              <w:rPr>
                <w:rFonts w:ascii="Arial Nova" w:hAnsi="Arial Nova"/>
                <w:sz w:val="24"/>
                <w:szCs w:val="24"/>
                <w:vertAlign w:val="subscript"/>
              </w:rPr>
              <w:t>2</w:t>
            </w:r>
            <w:r>
              <w:rPr>
                <w:rFonts w:ascii="Arial Nova" w:hAnsi="Arial Nova"/>
                <w:sz w:val="24"/>
                <w:szCs w:val="24"/>
              </w:rPr>
              <w:t>O</w:t>
            </w:r>
          </w:p>
        </w:tc>
        <w:tc>
          <w:tcPr>
            <w:tcW w:w="2836" w:type="dxa"/>
          </w:tcPr>
          <w:p w14:paraId="2D714C33" w14:textId="2846209E" w:rsidR="00AC29B6" w:rsidRDefault="00AC29B6" w:rsidP="00AC29B6">
            <w:pPr>
              <w:spacing w:after="40" w:line="360" w:lineRule="auto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iv) MgSO</w:t>
            </w:r>
            <w:r>
              <w:rPr>
                <w:rFonts w:ascii="Arial Nova" w:hAnsi="Arial Nova"/>
                <w:sz w:val="24"/>
                <w:szCs w:val="24"/>
                <w:vertAlign w:val="subscript"/>
              </w:rPr>
              <w:t>4</w:t>
            </w:r>
            <w:r>
              <w:rPr>
                <w:rFonts w:ascii="Arial Nova" w:hAnsi="Arial Nova"/>
                <w:sz w:val="24"/>
                <w:szCs w:val="24"/>
              </w:rPr>
              <w:t>.7H</w:t>
            </w:r>
            <w:r>
              <w:rPr>
                <w:rFonts w:ascii="Arial Nova" w:hAnsi="Arial Nova"/>
                <w:sz w:val="24"/>
                <w:szCs w:val="24"/>
                <w:vertAlign w:val="subscript"/>
              </w:rPr>
              <w:t>2</w:t>
            </w:r>
            <w:r>
              <w:rPr>
                <w:rFonts w:ascii="Arial Nova" w:hAnsi="Arial Nova"/>
                <w:sz w:val="24"/>
                <w:szCs w:val="24"/>
              </w:rPr>
              <w:t>O</w:t>
            </w:r>
          </w:p>
        </w:tc>
      </w:tr>
      <w:tr w:rsidR="00AC29B6" w14:paraId="50FDBFA3" w14:textId="77777777" w:rsidTr="00AC29B6">
        <w:tc>
          <w:tcPr>
            <w:tcW w:w="3259" w:type="dxa"/>
          </w:tcPr>
          <w:p w14:paraId="7F593789" w14:textId="3B488426" w:rsidR="00AC29B6" w:rsidRDefault="00AC29B6" w:rsidP="00AC29B6">
            <w:pPr>
              <w:spacing w:after="40" w:line="360" w:lineRule="auto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ii) CrCl</w:t>
            </w:r>
            <w:r>
              <w:rPr>
                <w:rFonts w:ascii="Arial Nova" w:hAnsi="Arial Nova"/>
                <w:sz w:val="24"/>
                <w:szCs w:val="24"/>
                <w:vertAlign w:val="subscript"/>
              </w:rPr>
              <w:t>3</w:t>
            </w:r>
            <w:r>
              <w:rPr>
                <w:rFonts w:ascii="Arial Nova" w:hAnsi="Arial Nova"/>
                <w:sz w:val="24"/>
                <w:szCs w:val="24"/>
              </w:rPr>
              <w:t>.6H</w:t>
            </w:r>
            <w:r>
              <w:rPr>
                <w:rFonts w:ascii="Arial Nova" w:hAnsi="Arial Nova"/>
                <w:sz w:val="24"/>
                <w:szCs w:val="24"/>
                <w:vertAlign w:val="subscript"/>
              </w:rPr>
              <w:t>2</w:t>
            </w:r>
            <w:r>
              <w:rPr>
                <w:rFonts w:ascii="Arial Nova" w:hAnsi="Arial Nova"/>
                <w:sz w:val="24"/>
                <w:szCs w:val="24"/>
              </w:rPr>
              <w:t>O</w:t>
            </w:r>
          </w:p>
        </w:tc>
        <w:tc>
          <w:tcPr>
            <w:tcW w:w="2836" w:type="dxa"/>
          </w:tcPr>
          <w:p w14:paraId="1CB46E72" w14:textId="2E616EFB" w:rsidR="00AC29B6" w:rsidRDefault="00AC29B6" w:rsidP="00AC29B6">
            <w:pPr>
              <w:spacing w:after="40" w:line="360" w:lineRule="auto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v) CaCl</w:t>
            </w:r>
            <w:r>
              <w:rPr>
                <w:rFonts w:ascii="Arial Nova" w:hAnsi="Arial Nova"/>
                <w:sz w:val="24"/>
                <w:szCs w:val="24"/>
                <w:vertAlign w:val="subscript"/>
              </w:rPr>
              <w:t>2</w:t>
            </w:r>
            <w:r>
              <w:rPr>
                <w:rFonts w:ascii="Arial Nova" w:hAnsi="Arial Nova"/>
                <w:sz w:val="24"/>
                <w:szCs w:val="24"/>
              </w:rPr>
              <w:t>.6H</w:t>
            </w:r>
            <w:r>
              <w:rPr>
                <w:rFonts w:ascii="Arial Nova" w:hAnsi="Arial Nova"/>
                <w:sz w:val="24"/>
                <w:szCs w:val="24"/>
                <w:vertAlign w:val="subscript"/>
              </w:rPr>
              <w:t>2</w:t>
            </w:r>
            <w:r>
              <w:rPr>
                <w:rFonts w:ascii="Arial Nova" w:hAnsi="Arial Nova"/>
                <w:sz w:val="24"/>
                <w:szCs w:val="24"/>
              </w:rPr>
              <w:t>O</w:t>
            </w:r>
          </w:p>
        </w:tc>
      </w:tr>
      <w:tr w:rsidR="00AC29B6" w14:paraId="4F2B3815" w14:textId="77777777" w:rsidTr="00AC29B6">
        <w:tc>
          <w:tcPr>
            <w:tcW w:w="3259" w:type="dxa"/>
          </w:tcPr>
          <w:p w14:paraId="31ADC135" w14:textId="02923EEA" w:rsidR="00AC29B6" w:rsidRDefault="00AC29B6" w:rsidP="00AC29B6">
            <w:pPr>
              <w:spacing w:after="40" w:line="360" w:lineRule="auto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iii) MnCl</w:t>
            </w:r>
            <w:r>
              <w:rPr>
                <w:rFonts w:ascii="Arial Nova" w:hAnsi="Arial Nova"/>
                <w:sz w:val="24"/>
                <w:szCs w:val="24"/>
                <w:vertAlign w:val="subscript"/>
              </w:rPr>
              <w:t>2</w:t>
            </w:r>
            <w:r>
              <w:rPr>
                <w:rFonts w:ascii="Arial Nova" w:hAnsi="Arial Nova"/>
                <w:sz w:val="24"/>
                <w:szCs w:val="24"/>
              </w:rPr>
              <w:t>.4H</w:t>
            </w:r>
            <w:r>
              <w:rPr>
                <w:rFonts w:ascii="Arial Nova" w:hAnsi="Arial Nova"/>
                <w:sz w:val="24"/>
                <w:szCs w:val="24"/>
                <w:vertAlign w:val="subscript"/>
              </w:rPr>
              <w:t>2</w:t>
            </w:r>
            <w:r>
              <w:rPr>
                <w:rFonts w:ascii="Arial Nova" w:hAnsi="Arial Nova"/>
                <w:sz w:val="24"/>
                <w:szCs w:val="24"/>
              </w:rPr>
              <w:t>O</w:t>
            </w:r>
          </w:p>
        </w:tc>
        <w:tc>
          <w:tcPr>
            <w:tcW w:w="2836" w:type="dxa"/>
          </w:tcPr>
          <w:p w14:paraId="71D9E4CB" w14:textId="7611BC3C" w:rsidR="00AC29B6" w:rsidRDefault="00AC29B6" w:rsidP="00AC29B6">
            <w:pPr>
              <w:spacing w:after="40" w:line="360" w:lineRule="auto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vi) CuSO</w:t>
            </w:r>
            <w:r>
              <w:rPr>
                <w:rFonts w:ascii="Arial Nova" w:hAnsi="Arial Nova"/>
                <w:sz w:val="24"/>
                <w:szCs w:val="24"/>
                <w:vertAlign w:val="subscript"/>
              </w:rPr>
              <w:t>4</w:t>
            </w:r>
            <w:r>
              <w:rPr>
                <w:rFonts w:ascii="Arial Nova" w:hAnsi="Arial Nova"/>
                <w:sz w:val="24"/>
                <w:szCs w:val="24"/>
              </w:rPr>
              <w:t>.5H</w:t>
            </w:r>
            <w:r>
              <w:rPr>
                <w:rFonts w:ascii="Arial Nova" w:hAnsi="Arial Nova"/>
                <w:sz w:val="24"/>
                <w:szCs w:val="24"/>
                <w:vertAlign w:val="subscript"/>
              </w:rPr>
              <w:t>2</w:t>
            </w:r>
            <w:r>
              <w:rPr>
                <w:rFonts w:ascii="Arial Nova" w:hAnsi="Arial Nova"/>
                <w:sz w:val="24"/>
                <w:szCs w:val="24"/>
              </w:rPr>
              <w:t>O</w:t>
            </w:r>
          </w:p>
        </w:tc>
      </w:tr>
    </w:tbl>
    <w:p w14:paraId="621EB8A6" w14:textId="0A7EFF06" w:rsidR="007876CF" w:rsidRDefault="007876CF" w:rsidP="00EE5A8D">
      <w:pPr>
        <w:spacing w:after="40" w:line="360" w:lineRule="auto"/>
        <w:jc w:val="both"/>
        <w:rPr>
          <w:rFonts w:ascii="Arial Nova" w:hAnsi="Arial Nova"/>
          <w:sz w:val="24"/>
          <w:szCs w:val="24"/>
        </w:rPr>
      </w:pPr>
    </w:p>
    <w:p w14:paraId="450A32C4" w14:textId="1FD0E628" w:rsidR="00670867" w:rsidRPr="00DE2764" w:rsidRDefault="00670867" w:rsidP="00EE5A8D">
      <w:pPr>
        <w:spacing w:after="40" w:line="360" w:lineRule="auto"/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Os sais hidratados</w:t>
      </w:r>
      <w:r w:rsidR="00DE2764">
        <w:rPr>
          <w:rFonts w:ascii="Arial Nova" w:hAnsi="Arial Nova"/>
          <w:sz w:val="24"/>
          <w:szCs w:val="24"/>
        </w:rPr>
        <w:t xml:space="preserve"> </w:t>
      </w:r>
      <w:r w:rsidR="00DE2764">
        <w:rPr>
          <w:rFonts w:ascii="Arial Nova" w:hAnsi="Arial Nova"/>
          <w:sz w:val="24"/>
          <w:szCs w:val="24"/>
        </w:rPr>
        <w:t>ii) CrCl</w:t>
      </w:r>
      <w:r w:rsidR="00DE2764">
        <w:rPr>
          <w:rFonts w:ascii="Arial Nova" w:hAnsi="Arial Nova"/>
          <w:sz w:val="24"/>
          <w:szCs w:val="24"/>
          <w:vertAlign w:val="subscript"/>
        </w:rPr>
        <w:t>3</w:t>
      </w:r>
      <w:r w:rsidR="00DE2764">
        <w:rPr>
          <w:rFonts w:ascii="Arial Nova" w:hAnsi="Arial Nova"/>
          <w:sz w:val="24"/>
          <w:szCs w:val="24"/>
        </w:rPr>
        <w:t>.6H</w:t>
      </w:r>
      <w:r w:rsidR="00DE2764">
        <w:rPr>
          <w:rFonts w:ascii="Arial Nova" w:hAnsi="Arial Nova"/>
          <w:sz w:val="24"/>
          <w:szCs w:val="24"/>
          <w:vertAlign w:val="subscript"/>
        </w:rPr>
        <w:t>2</w:t>
      </w:r>
      <w:r w:rsidR="00DE2764">
        <w:rPr>
          <w:rFonts w:ascii="Arial Nova" w:hAnsi="Arial Nova"/>
          <w:sz w:val="24"/>
          <w:szCs w:val="24"/>
        </w:rPr>
        <w:t>O</w:t>
      </w:r>
      <w:r w:rsidR="00DE2764">
        <w:rPr>
          <w:rFonts w:ascii="Arial Nova" w:hAnsi="Arial Nova"/>
          <w:sz w:val="24"/>
          <w:szCs w:val="24"/>
        </w:rPr>
        <w:t xml:space="preserve"> e </w:t>
      </w:r>
      <w:r w:rsidR="00DE2764">
        <w:rPr>
          <w:rFonts w:ascii="Arial Nova" w:hAnsi="Arial Nova"/>
          <w:sz w:val="24"/>
          <w:szCs w:val="24"/>
        </w:rPr>
        <w:t>vi) CuSO</w:t>
      </w:r>
      <w:r w:rsidR="00DE2764">
        <w:rPr>
          <w:rFonts w:ascii="Arial Nova" w:hAnsi="Arial Nova"/>
          <w:sz w:val="24"/>
          <w:szCs w:val="24"/>
          <w:vertAlign w:val="subscript"/>
        </w:rPr>
        <w:t>4</w:t>
      </w:r>
      <w:r w:rsidR="00DE2764">
        <w:rPr>
          <w:rFonts w:ascii="Arial Nova" w:hAnsi="Arial Nova"/>
          <w:sz w:val="24"/>
          <w:szCs w:val="24"/>
        </w:rPr>
        <w:t>.5H</w:t>
      </w:r>
      <w:r w:rsidR="00DE2764">
        <w:rPr>
          <w:rFonts w:ascii="Arial Nova" w:hAnsi="Arial Nova"/>
          <w:sz w:val="24"/>
          <w:szCs w:val="24"/>
          <w:vertAlign w:val="subscript"/>
        </w:rPr>
        <w:t>2</w:t>
      </w:r>
      <w:r w:rsidR="00DE2764">
        <w:rPr>
          <w:rFonts w:ascii="Arial Nova" w:hAnsi="Arial Nova"/>
          <w:sz w:val="24"/>
          <w:szCs w:val="24"/>
        </w:rPr>
        <w:t>O</w:t>
      </w:r>
      <w:r w:rsidR="00DE2764">
        <w:rPr>
          <w:rFonts w:ascii="Arial Nova" w:hAnsi="Arial Nova"/>
          <w:sz w:val="24"/>
          <w:szCs w:val="24"/>
        </w:rPr>
        <w:t xml:space="preserve"> podem ser classificados como aquo-complexos. Os demais utilizam o H</w:t>
      </w:r>
      <w:r w:rsidR="00DE2764">
        <w:rPr>
          <w:rFonts w:ascii="Arial Nova" w:hAnsi="Arial Nova"/>
          <w:sz w:val="24"/>
          <w:szCs w:val="24"/>
          <w:vertAlign w:val="subscript"/>
        </w:rPr>
        <w:t>2</w:t>
      </w:r>
      <w:r w:rsidR="00DE2764">
        <w:rPr>
          <w:rFonts w:ascii="Arial Nova" w:hAnsi="Arial Nova"/>
          <w:sz w:val="24"/>
          <w:szCs w:val="24"/>
        </w:rPr>
        <w:t>O como cristalização, e não como ligante.</w:t>
      </w:r>
    </w:p>
    <w:sectPr w:rsidR="00670867" w:rsidRPr="00DE2764" w:rsidSect="00BA6A17">
      <w:headerReference w:type="default" r:id="rId6"/>
      <w:footerReference w:type="default" r:id="rId7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2764D" w14:textId="77777777" w:rsidR="00F76679" w:rsidRDefault="00F76679" w:rsidP="00BA6A17">
      <w:pPr>
        <w:spacing w:after="0" w:line="240" w:lineRule="auto"/>
      </w:pPr>
      <w:r>
        <w:separator/>
      </w:r>
    </w:p>
  </w:endnote>
  <w:endnote w:type="continuationSeparator" w:id="0">
    <w:p w14:paraId="107FE7E4" w14:textId="77777777" w:rsidR="00F76679" w:rsidRDefault="00F76679" w:rsidP="00BA6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391C7" w14:textId="7436C374" w:rsidR="00BA6A17" w:rsidRDefault="001933D0">
    <w:pPr>
      <w:pStyle w:val="Rodap"/>
    </w:pPr>
    <w:r>
      <w:t>Universidade de São Paulo</w:t>
    </w:r>
    <w:r>
      <w:ptab w:relativeTo="margin" w:alignment="center" w:leader="none"/>
    </w:r>
    <w:r>
      <w:ptab w:relativeTo="margin" w:alignment="right" w:leader="none"/>
    </w:r>
    <w:r>
      <w:t>Instituto de Química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C46E6" w14:textId="77777777" w:rsidR="00F76679" w:rsidRDefault="00F76679" w:rsidP="00BA6A17">
      <w:pPr>
        <w:spacing w:after="0" w:line="240" w:lineRule="auto"/>
      </w:pPr>
      <w:r>
        <w:separator/>
      </w:r>
    </w:p>
  </w:footnote>
  <w:footnote w:type="continuationSeparator" w:id="0">
    <w:p w14:paraId="3CA66712" w14:textId="77777777" w:rsidR="00F76679" w:rsidRDefault="00F76679" w:rsidP="00BA6A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13E66" w14:textId="41F40BCD" w:rsidR="00154949" w:rsidRPr="00BA6A17" w:rsidRDefault="009C42B0" w:rsidP="00154949">
    <w:pPr>
      <w:pStyle w:val="Cabealho"/>
      <w:rPr>
        <w:color w:val="3B3838" w:themeColor="background2" w:themeShade="40"/>
      </w:rPr>
    </w:pPr>
    <w:r w:rsidRPr="00BA6A17">
      <w:rPr>
        <w:color w:val="3B3838" w:themeColor="background2" w:themeShade="40"/>
      </w:rPr>
      <w:t>QFL-605 - Química Geral</w:t>
    </w:r>
    <w:r>
      <w:ptab w:relativeTo="margin" w:alignment="center" w:leader="none"/>
    </w:r>
    <w:r>
      <w:t xml:space="preserve">Guia </w:t>
    </w:r>
    <w:r w:rsidR="009D5F0F">
      <w:t xml:space="preserve">de </w:t>
    </w:r>
    <w:r>
      <w:t>Estudos/Exercícios</w:t>
    </w:r>
    <w:r>
      <w:ptab w:relativeTo="margin" w:alignment="right" w:leader="none"/>
    </w:r>
    <w:r w:rsidRPr="00BA6A17">
      <w:rPr>
        <w:color w:val="3B3838" w:themeColor="background2" w:themeShade="40"/>
      </w:rPr>
      <w:t>Licenciatura em Física Noturno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A17"/>
    <w:rsid w:val="0005395B"/>
    <w:rsid w:val="00094532"/>
    <w:rsid w:val="000B697E"/>
    <w:rsid w:val="001064AE"/>
    <w:rsid w:val="00154949"/>
    <w:rsid w:val="001723AB"/>
    <w:rsid w:val="00174E07"/>
    <w:rsid w:val="00184B03"/>
    <w:rsid w:val="001933D0"/>
    <w:rsid w:val="00195AD7"/>
    <w:rsid w:val="001E1B6E"/>
    <w:rsid w:val="001F228F"/>
    <w:rsid w:val="002042D4"/>
    <w:rsid w:val="002C411B"/>
    <w:rsid w:val="002E7D20"/>
    <w:rsid w:val="00303C32"/>
    <w:rsid w:val="0036784E"/>
    <w:rsid w:val="00392A9F"/>
    <w:rsid w:val="003B05BE"/>
    <w:rsid w:val="003E6CC5"/>
    <w:rsid w:val="00400534"/>
    <w:rsid w:val="004128E6"/>
    <w:rsid w:val="00485BA2"/>
    <w:rsid w:val="004A50C4"/>
    <w:rsid w:val="004F7371"/>
    <w:rsid w:val="005049AF"/>
    <w:rsid w:val="00514348"/>
    <w:rsid w:val="00527533"/>
    <w:rsid w:val="0052783C"/>
    <w:rsid w:val="005374C0"/>
    <w:rsid w:val="00541C49"/>
    <w:rsid w:val="00554B7C"/>
    <w:rsid w:val="00581A48"/>
    <w:rsid w:val="00582C75"/>
    <w:rsid w:val="00607E7E"/>
    <w:rsid w:val="006319CC"/>
    <w:rsid w:val="00670867"/>
    <w:rsid w:val="00680F73"/>
    <w:rsid w:val="00697FBE"/>
    <w:rsid w:val="006B1BC1"/>
    <w:rsid w:val="00752888"/>
    <w:rsid w:val="007876CF"/>
    <w:rsid w:val="00795D12"/>
    <w:rsid w:val="007B1EB3"/>
    <w:rsid w:val="007B6B13"/>
    <w:rsid w:val="007F4586"/>
    <w:rsid w:val="0085351D"/>
    <w:rsid w:val="00862D0E"/>
    <w:rsid w:val="008F2792"/>
    <w:rsid w:val="008F574A"/>
    <w:rsid w:val="00922166"/>
    <w:rsid w:val="00997727"/>
    <w:rsid w:val="009C0857"/>
    <w:rsid w:val="009C42B0"/>
    <w:rsid w:val="009D5F0F"/>
    <w:rsid w:val="00A57A3F"/>
    <w:rsid w:val="00AC2301"/>
    <w:rsid w:val="00AC29B6"/>
    <w:rsid w:val="00AE3217"/>
    <w:rsid w:val="00BA2A68"/>
    <w:rsid w:val="00BA6A17"/>
    <w:rsid w:val="00C44DFA"/>
    <w:rsid w:val="00C52FA5"/>
    <w:rsid w:val="00C8026A"/>
    <w:rsid w:val="00CF041D"/>
    <w:rsid w:val="00CF22EB"/>
    <w:rsid w:val="00D75883"/>
    <w:rsid w:val="00D82756"/>
    <w:rsid w:val="00D969C9"/>
    <w:rsid w:val="00DA1E3A"/>
    <w:rsid w:val="00DE02E1"/>
    <w:rsid w:val="00DE0791"/>
    <w:rsid w:val="00DE2764"/>
    <w:rsid w:val="00E65429"/>
    <w:rsid w:val="00EE5A8D"/>
    <w:rsid w:val="00EE5AF6"/>
    <w:rsid w:val="00EF17FC"/>
    <w:rsid w:val="00F57D68"/>
    <w:rsid w:val="00F76679"/>
    <w:rsid w:val="00FE0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0DEB11"/>
  <w15:chartTrackingRefBased/>
  <w15:docId w15:val="{49A8D564-F17E-49C1-8B00-2D1B9F427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7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A6A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A6A17"/>
  </w:style>
  <w:style w:type="paragraph" w:styleId="Rodap">
    <w:name w:val="footer"/>
    <w:basedOn w:val="Normal"/>
    <w:link w:val="RodapChar"/>
    <w:uiPriority w:val="99"/>
    <w:unhideWhenUsed/>
    <w:rsid w:val="00BA6A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A6A17"/>
  </w:style>
  <w:style w:type="paragraph" w:styleId="Corpodetexto">
    <w:name w:val="Body Text"/>
    <w:basedOn w:val="Normal"/>
    <w:link w:val="CorpodetextoChar"/>
    <w:uiPriority w:val="1"/>
    <w:qFormat/>
    <w:rsid w:val="00D75883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b/>
      <w:noProof/>
      <w:sz w:val="24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1"/>
    <w:rsid w:val="00D75883"/>
    <w:rPr>
      <w:rFonts w:ascii="Times New Roman" w:eastAsia="Times New Roman" w:hAnsi="Times New Roman" w:cs="Times New Roman"/>
      <w:b/>
      <w:noProof/>
      <w:sz w:val="24"/>
      <w:szCs w:val="20"/>
      <w:lang w:eastAsia="pt-BR"/>
    </w:rPr>
  </w:style>
  <w:style w:type="table" w:styleId="Tabelacomgrade">
    <w:name w:val="Table Grid"/>
    <w:basedOn w:val="Tabelanormal"/>
    <w:uiPriority w:val="39"/>
    <w:rsid w:val="00D758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2">
    <w:name w:val="Body Text 2"/>
    <w:basedOn w:val="Normal"/>
    <w:link w:val="Corpodetexto2Char"/>
    <w:uiPriority w:val="99"/>
    <w:semiHidden/>
    <w:unhideWhenUsed/>
    <w:rsid w:val="00A57A3F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A57A3F"/>
  </w:style>
  <w:style w:type="paragraph" w:styleId="PargrafodaLista">
    <w:name w:val="List Paragraph"/>
    <w:basedOn w:val="Normal"/>
    <w:uiPriority w:val="34"/>
    <w:qFormat/>
    <w:rsid w:val="009C42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361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Gianluca Azzellini</dc:creator>
  <cp:keywords/>
  <dc:description/>
  <cp:lastModifiedBy>Pedro Gigeck</cp:lastModifiedBy>
  <cp:revision>6</cp:revision>
  <cp:lastPrinted>2020-09-02T22:52:00Z</cp:lastPrinted>
  <dcterms:created xsi:type="dcterms:W3CDTF">2021-08-17T22:10:00Z</dcterms:created>
  <dcterms:modified xsi:type="dcterms:W3CDTF">2021-08-24T02:47:00Z</dcterms:modified>
</cp:coreProperties>
</file>