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E4C99" w14:textId="77777777" w:rsidR="004D78C5" w:rsidRDefault="004325C2">
      <w:pPr>
        <w:rPr>
          <w:rFonts w:ascii="Tw Cen MT" w:hAnsi="Tw Cen MT"/>
          <w:b/>
          <w:bCs/>
          <w:sz w:val="28"/>
          <w:szCs w:val="28"/>
        </w:rPr>
      </w:pPr>
      <w:r w:rsidRPr="004325C2">
        <w:rPr>
          <w:rFonts w:ascii="Tw Cen MT" w:hAnsi="Tw Cen MT"/>
          <w:b/>
          <w:bCs/>
          <w:sz w:val="28"/>
          <w:szCs w:val="28"/>
        </w:rPr>
        <w:t xml:space="preserve">STRUTTURA DELLA RETE </w:t>
      </w:r>
      <w:r w:rsidR="009F108F">
        <w:rPr>
          <w:rFonts w:ascii="Tw Cen MT" w:hAnsi="Tw Cen MT"/>
          <w:b/>
          <w:bCs/>
          <w:sz w:val="28"/>
          <w:szCs w:val="28"/>
        </w:rPr>
        <w:t>(SLIDE DISEGNO)</w:t>
      </w:r>
    </w:p>
    <w:p w14:paraId="3B9D4719" w14:textId="77777777" w:rsidR="004325C2" w:rsidRDefault="004325C2">
      <w:pPr>
        <w:rPr>
          <w:rFonts w:ascii="Tw Cen MT" w:hAnsi="Tw Cen MT"/>
          <w:sz w:val="28"/>
          <w:szCs w:val="28"/>
        </w:rPr>
      </w:pPr>
      <w:r>
        <w:rPr>
          <w:rFonts w:ascii="Tw Cen MT" w:hAnsi="Tw Cen MT"/>
          <w:sz w:val="28"/>
          <w:szCs w:val="28"/>
        </w:rPr>
        <w:t xml:space="preserve">La nostra rete, da come si evince in figura, è composta </w:t>
      </w:r>
      <w:r w:rsidR="00E53A5D">
        <w:rPr>
          <w:rFonts w:ascii="Tw Cen MT" w:hAnsi="Tw Cen MT"/>
          <w:sz w:val="28"/>
          <w:szCs w:val="28"/>
        </w:rPr>
        <w:t xml:space="preserve">da 3 </w:t>
      </w:r>
      <w:proofErr w:type="spellStart"/>
      <w:r w:rsidR="00E53A5D">
        <w:rPr>
          <w:rFonts w:ascii="Tw Cen MT" w:hAnsi="Tw Cen MT"/>
          <w:sz w:val="28"/>
          <w:szCs w:val="28"/>
        </w:rPr>
        <w:t>layer</w:t>
      </w:r>
      <w:proofErr w:type="spellEnd"/>
      <w:r w:rsidR="00E53A5D">
        <w:rPr>
          <w:rFonts w:ascii="Tw Cen MT" w:hAnsi="Tw Cen MT"/>
          <w:sz w:val="28"/>
          <w:szCs w:val="28"/>
        </w:rPr>
        <w:t xml:space="preserve"> </w:t>
      </w:r>
      <w:proofErr w:type="spellStart"/>
      <w:r w:rsidR="00E53A5D">
        <w:rPr>
          <w:rFonts w:ascii="Tw Cen MT" w:hAnsi="Tw Cen MT"/>
          <w:sz w:val="28"/>
          <w:szCs w:val="28"/>
        </w:rPr>
        <w:t>convoluzionali</w:t>
      </w:r>
      <w:proofErr w:type="spellEnd"/>
      <w:r w:rsidR="00E53A5D">
        <w:rPr>
          <w:rFonts w:ascii="Tw Cen MT" w:hAnsi="Tw Cen MT"/>
          <w:sz w:val="28"/>
          <w:szCs w:val="28"/>
        </w:rPr>
        <w:t xml:space="preserve"> basati sui quaternioni, 2 </w:t>
      </w:r>
      <w:proofErr w:type="spellStart"/>
      <w:r w:rsidR="00E53A5D">
        <w:rPr>
          <w:rFonts w:ascii="Tw Cen MT" w:hAnsi="Tw Cen MT"/>
          <w:sz w:val="28"/>
          <w:szCs w:val="28"/>
        </w:rPr>
        <w:t>layer</w:t>
      </w:r>
      <w:proofErr w:type="spellEnd"/>
      <w:r w:rsidR="00E53A5D">
        <w:rPr>
          <w:rFonts w:ascii="Tw Cen MT" w:hAnsi="Tw Cen MT"/>
          <w:sz w:val="28"/>
          <w:szCs w:val="28"/>
        </w:rPr>
        <w:t xml:space="preserve"> </w:t>
      </w:r>
      <w:proofErr w:type="spellStart"/>
      <w:r w:rsidR="00E53A5D">
        <w:rPr>
          <w:rFonts w:ascii="Tw Cen MT" w:hAnsi="Tw Cen MT"/>
          <w:sz w:val="28"/>
          <w:szCs w:val="28"/>
        </w:rPr>
        <w:t>riccorenti</w:t>
      </w:r>
      <w:proofErr w:type="spellEnd"/>
      <w:r w:rsidR="00E53A5D">
        <w:rPr>
          <w:rFonts w:ascii="Tw Cen MT" w:hAnsi="Tw Cen MT"/>
          <w:sz w:val="28"/>
          <w:szCs w:val="28"/>
        </w:rPr>
        <w:t xml:space="preserve"> ed infine due output paral</w:t>
      </w:r>
      <w:r w:rsidR="009F108F">
        <w:rPr>
          <w:rFonts w:ascii="Tw Cen MT" w:hAnsi="Tw Cen MT"/>
          <w:sz w:val="28"/>
          <w:szCs w:val="28"/>
        </w:rPr>
        <w:t>le</w:t>
      </w:r>
      <w:r w:rsidR="00E53A5D">
        <w:rPr>
          <w:rFonts w:ascii="Tw Cen MT" w:hAnsi="Tw Cen MT"/>
          <w:sz w:val="28"/>
          <w:szCs w:val="28"/>
        </w:rPr>
        <w:t xml:space="preserve">li composti entrambi da due </w:t>
      </w:r>
      <w:proofErr w:type="spellStart"/>
      <w:r w:rsidR="00E53A5D">
        <w:rPr>
          <w:rFonts w:ascii="Tw Cen MT" w:hAnsi="Tw Cen MT"/>
          <w:sz w:val="28"/>
          <w:szCs w:val="28"/>
        </w:rPr>
        <w:t>layer</w:t>
      </w:r>
      <w:proofErr w:type="spellEnd"/>
      <w:r w:rsidR="00E53A5D">
        <w:rPr>
          <w:rFonts w:ascii="Tw Cen MT" w:hAnsi="Tw Cen MT"/>
          <w:sz w:val="28"/>
          <w:szCs w:val="28"/>
        </w:rPr>
        <w:t xml:space="preserve"> </w:t>
      </w:r>
      <w:proofErr w:type="spellStart"/>
      <w:r w:rsidR="00E53A5D">
        <w:rPr>
          <w:rFonts w:ascii="Tw Cen MT" w:hAnsi="Tw Cen MT"/>
          <w:sz w:val="28"/>
          <w:szCs w:val="28"/>
        </w:rPr>
        <w:t>fully-connected</w:t>
      </w:r>
      <w:proofErr w:type="spellEnd"/>
      <w:r w:rsidR="00E53A5D">
        <w:rPr>
          <w:rFonts w:ascii="Tw Cen MT" w:hAnsi="Tw Cen MT"/>
          <w:sz w:val="28"/>
          <w:szCs w:val="28"/>
        </w:rPr>
        <w:t>.</w:t>
      </w:r>
    </w:p>
    <w:p w14:paraId="1BBD68CB" w14:textId="77777777" w:rsidR="00E53A5D" w:rsidRDefault="009F108F">
      <w:pPr>
        <w:rPr>
          <w:rFonts w:ascii="Tw Cen MT" w:hAnsi="Tw Cen MT"/>
          <w:sz w:val="28"/>
          <w:szCs w:val="28"/>
        </w:rPr>
      </w:pPr>
      <w:r>
        <w:rPr>
          <w:rFonts w:ascii="Tw Cen MT" w:hAnsi="Tw Cen MT"/>
          <w:sz w:val="28"/>
          <w:szCs w:val="28"/>
        </w:rPr>
        <w:t>D</w:t>
      </w:r>
      <w:r w:rsidR="00E53A5D">
        <w:rPr>
          <w:rFonts w:ascii="Tw Cen MT" w:hAnsi="Tw Cen MT"/>
          <w:sz w:val="28"/>
          <w:szCs w:val="28"/>
        </w:rPr>
        <w:t xml:space="preserve">ue output paralleli perché, come ha detto in precedenza il </w:t>
      </w:r>
      <w:r w:rsidR="00B231E0">
        <w:rPr>
          <w:rFonts w:ascii="Tw Cen MT" w:hAnsi="Tw Cen MT"/>
          <w:sz w:val="28"/>
          <w:szCs w:val="28"/>
        </w:rPr>
        <w:t xml:space="preserve">mio </w:t>
      </w:r>
      <w:r w:rsidR="00E53A5D">
        <w:rPr>
          <w:rFonts w:ascii="Tw Cen MT" w:hAnsi="Tw Cen MT"/>
          <w:sz w:val="28"/>
          <w:szCs w:val="28"/>
        </w:rPr>
        <w:t xml:space="preserve">illustre collega Marco, i nostri obiettivi </w:t>
      </w:r>
      <w:r>
        <w:rPr>
          <w:rFonts w:ascii="Tw Cen MT" w:hAnsi="Tw Cen MT"/>
          <w:sz w:val="28"/>
          <w:szCs w:val="28"/>
        </w:rPr>
        <w:t>sono la classificazione e la localizzazione della sorgente dei file audio.</w:t>
      </w:r>
    </w:p>
    <w:p w14:paraId="4C69FE00" w14:textId="77777777" w:rsidR="009F108F" w:rsidRDefault="009F108F">
      <w:pPr>
        <w:rPr>
          <w:rFonts w:ascii="Tw Cen MT" w:hAnsi="Tw Cen MT"/>
          <w:sz w:val="28"/>
          <w:szCs w:val="28"/>
        </w:rPr>
      </w:pPr>
      <w:r>
        <w:rPr>
          <w:rFonts w:ascii="Tw Cen MT" w:hAnsi="Tw Cen MT"/>
          <w:sz w:val="28"/>
          <w:szCs w:val="28"/>
        </w:rPr>
        <w:t>La classificazione consiste nel individuare a quale classe corrisponde un determinato file audio e questo viene fatto utilizzando la</w:t>
      </w:r>
      <w:r w:rsidR="00B231E0">
        <w:rPr>
          <w:rFonts w:ascii="Tw Cen MT" w:hAnsi="Tw Cen MT"/>
          <w:sz w:val="28"/>
          <w:szCs w:val="28"/>
        </w:rPr>
        <w:t xml:space="preserve"> SED</w:t>
      </w:r>
      <w:r>
        <w:rPr>
          <w:rFonts w:ascii="Tw Cen MT" w:hAnsi="Tw Cen MT"/>
          <w:sz w:val="28"/>
          <w:szCs w:val="28"/>
        </w:rPr>
        <w:t xml:space="preserve">, Sound event </w:t>
      </w:r>
      <w:proofErr w:type="spellStart"/>
      <w:r>
        <w:rPr>
          <w:rFonts w:ascii="Tw Cen MT" w:hAnsi="Tw Cen MT"/>
          <w:sz w:val="28"/>
          <w:szCs w:val="28"/>
        </w:rPr>
        <w:t>Detection</w:t>
      </w:r>
      <w:proofErr w:type="spellEnd"/>
      <w:r>
        <w:rPr>
          <w:rFonts w:ascii="Tw Cen MT" w:hAnsi="Tw Cen MT"/>
          <w:sz w:val="28"/>
          <w:szCs w:val="28"/>
        </w:rPr>
        <w:t>.</w:t>
      </w:r>
    </w:p>
    <w:p w14:paraId="19422011" w14:textId="77777777" w:rsidR="009F108F" w:rsidRDefault="009F108F">
      <w:pPr>
        <w:rPr>
          <w:rFonts w:ascii="Tw Cen MT" w:hAnsi="Tw Cen MT"/>
          <w:sz w:val="28"/>
          <w:szCs w:val="28"/>
        </w:rPr>
      </w:pPr>
      <w:r>
        <w:rPr>
          <w:rFonts w:ascii="Tw Cen MT" w:hAnsi="Tw Cen MT"/>
          <w:sz w:val="28"/>
          <w:szCs w:val="28"/>
        </w:rPr>
        <w:t xml:space="preserve">Invece per quanto riguarda la localizzazione del file audio, la nostra rete ritorna le coordinate cartesiane </w:t>
      </w:r>
      <w:proofErr w:type="spellStart"/>
      <w:r>
        <w:rPr>
          <w:rFonts w:ascii="Tw Cen MT" w:hAnsi="Tw Cen MT"/>
          <w:sz w:val="28"/>
          <w:szCs w:val="28"/>
        </w:rPr>
        <w:t>x,y,z</w:t>
      </w:r>
      <w:proofErr w:type="spellEnd"/>
      <w:r>
        <w:rPr>
          <w:rFonts w:ascii="Tw Cen MT" w:hAnsi="Tw Cen MT"/>
          <w:sz w:val="28"/>
          <w:szCs w:val="28"/>
        </w:rPr>
        <w:t xml:space="preserve"> della sorgente utilizzando la DOA </w:t>
      </w:r>
      <w:proofErr w:type="spellStart"/>
      <w:r>
        <w:rPr>
          <w:rFonts w:ascii="Tw Cen MT" w:hAnsi="Tw Cen MT"/>
          <w:sz w:val="28"/>
          <w:szCs w:val="28"/>
        </w:rPr>
        <w:t>estimation</w:t>
      </w:r>
      <w:proofErr w:type="spellEnd"/>
      <w:r>
        <w:rPr>
          <w:rFonts w:ascii="Tw Cen MT" w:hAnsi="Tw Cen MT"/>
          <w:sz w:val="28"/>
          <w:szCs w:val="28"/>
        </w:rPr>
        <w:t xml:space="preserve">, </w:t>
      </w:r>
      <w:proofErr w:type="spellStart"/>
      <w:r>
        <w:rPr>
          <w:rFonts w:ascii="Tw Cen MT" w:hAnsi="Tw Cen MT"/>
          <w:sz w:val="28"/>
          <w:szCs w:val="28"/>
        </w:rPr>
        <w:t>direction</w:t>
      </w:r>
      <w:proofErr w:type="spellEnd"/>
      <w:r>
        <w:rPr>
          <w:rFonts w:ascii="Tw Cen MT" w:hAnsi="Tw Cen MT"/>
          <w:sz w:val="28"/>
          <w:szCs w:val="28"/>
        </w:rPr>
        <w:t xml:space="preserve"> of </w:t>
      </w:r>
      <w:proofErr w:type="spellStart"/>
      <w:r>
        <w:rPr>
          <w:rFonts w:ascii="Tw Cen MT" w:hAnsi="Tw Cen MT"/>
          <w:sz w:val="28"/>
          <w:szCs w:val="28"/>
        </w:rPr>
        <w:t>arrival</w:t>
      </w:r>
      <w:proofErr w:type="spellEnd"/>
      <w:r>
        <w:rPr>
          <w:rFonts w:ascii="Tw Cen MT" w:hAnsi="Tw Cen MT"/>
          <w:sz w:val="28"/>
          <w:szCs w:val="28"/>
        </w:rPr>
        <w:t>.</w:t>
      </w:r>
    </w:p>
    <w:p w14:paraId="18D4EC64" w14:textId="77777777" w:rsidR="009F108F" w:rsidRDefault="009F108F" w:rsidP="009F108F">
      <w:pPr>
        <w:rPr>
          <w:rFonts w:ascii="Tw Cen MT" w:hAnsi="Tw Cen MT"/>
          <w:b/>
          <w:bCs/>
          <w:sz w:val="28"/>
          <w:szCs w:val="28"/>
        </w:rPr>
      </w:pPr>
      <w:r w:rsidRPr="004325C2">
        <w:rPr>
          <w:rFonts w:ascii="Tw Cen MT" w:hAnsi="Tw Cen MT"/>
          <w:b/>
          <w:bCs/>
          <w:sz w:val="28"/>
          <w:szCs w:val="28"/>
        </w:rPr>
        <w:t xml:space="preserve">STRUTTURA DELLA RETE </w:t>
      </w:r>
      <w:r>
        <w:rPr>
          <w:rFonts w:ascii="Tw Cen MT" w:hAnsi="Tw Cen MT"/>
          <w:b/>
          <w:bCs/>
          <w:sz w:val="28"/>
          <w:szCs w:val="28"/>
        </w:rPr>
        <w:t>(SLIDE CONVOLUTIONAL PART.1)</w:t>
      </w:r>
    </w:p>
    <w:p w14:paraId="3B7D855B" w14:textId="77777777" w:rsidR="009F108F" w:rsidRDefault="00552093">
      <w:pPr>
        <w:rPr>
          <w:rFonts w:ascii="Tw Cen MT" w:hAnsi="Tw Cen MT"/>
          <w:sz w:val="28"/>
          <w:szCs w:val="28"/>
        </w:rPr>
      </w:pPr>
      <w:r>
        <w:rPr>
          <w:rFonts w:ascii="Tw Cen MT" w:hAnsi="Tw Cen MT"/>
          <w:sz w:val="28"/>
          <w:szCs w:val="28"/>
        </w:rPr>
        <w:t xml:space="preserve">Abbiamo quindi analizzato la rete nel dettaglio, vedendo che un </w:t>
      </w:r>
      <w:proofErr w:type="spellStart"/>
      <w:r>
        <w:rPr>
          <w:rFonts w:ascii="Tw Cen MT" w:hAnsi="Tw Cen MT"/>
          <w:sz w:val="28"/>
          <w:szCs w:val="28"/>
        </w:rPr>
        <w:t>layer</w:t>
      </w:r>
      <w:proofErr w:type="spellEnd"/>
      <w:r>
        <w:rPr>
          <w:rFonts w:ascii="Tw Cen MT" w:hAnsi="Tw Cen MT"/>
          <w:sz w:val="28"/>
          <w:szCs w:val="28"/>
        </w:rPr>
        <w:t xml:space="preserve"> </w:t>
      </w:r>
      <w:proofErr w:type="spellStart"/>
      <w:r>
        <w:rPr>
          <w:rFonts w:ascii="Tw Cen MT" w:hAnsi="Tw Cen MT"/>
          <w:sz w:val="28"/>
          <w:szCs w:val="28"/>
        </w:rPr>
        <w:t>convoluzionale</w:t>
      </w:r>
      <w:proofErr w:type="spellEnd"/>
      <w:r>
        <w:rPr>
          <w:rFonts w:ascii="Tw Cen MT" w:hAnsi="Tw Cen MT"/>
          <w:sz w:val="28"/>
          <w:szCs w:val="28"/>
        </w:rPr>
        <w:t xml:space="preserve"> è formato da 3 stage: </w:t>
      </w:r>
      <w:proofErr w:type="spellStart"/>
      <w:r>
        <w:rPr>
          <w:rFonts w:ascii="Tw Cen MT" w:hAnsi="Tw Cen MT"/>
          <w:sz w:val="28"/>
          <w:szCs w:val="28"/>
        </w:rPr>
        <w:t>Convolutional</w:t>
      </w:r>
      <w:proofErr w:type="spellEnd"/>
      <w:r>
        <w:rPr>
          <w:rFonts w:ascii="Tw Cen MT" w:hAnsi="Tw Cen MT"/>
          <w:sz w:val="28"/>
          <w:szCs w:val="28"/>
        </w:rPr>
        <w:t>, Detector e Pooling</w:t>
      </w:r>
    </w:p>
    <w:p w14:paraId="5971C368" w14:textId="77777777" w:rsidR="00552093" w:rsidRDefault="00552093">
      <w:pPr>
        <w:rPr>
          <w:rFonts w:ascii="Tw Cen MT" w:hAnsi="Tw Cen MT"/>
          <w:sz w:val="28"/>
          <w:szCs w:val="28"/>
        </w:rPr>
      </w:pPr>
      <w:r>
        <w:rPr>
          <w:rFonts w:ascii="Tw Cen MT" w:hAnsi="Tw Cen MT"/>
          <w:sz w:val="28"/>
          <w:szCs w:val="28"/>
        </w:rPr>
        <w:t xml:space="preserve">Il </w:t>
      </w:r>
      <w:proofErr w:type="spellStart"/>
      <w:r>
        <w:rPr>
          <w:rFonts w:ascii="Tw Cen MT" w:hAnsi="Tw Cen MT"/>
          <w:sz w:val="28"/>
          <w:szCs w:val="28"/>
        </w:rPr>
        <w:t>Convolutional</w:t>
      </w:r>
      <w:proofErr w:type="spellEnd"/>
      <w:r>
        <w:rPr>
          <w:rFonts w:ascii="Tw Cen MT" w:hAnsi="Tw Cen MT"/>
          <w:sz w:val="28"/>
          <w:szCs w:val="28"/>
        </w:rPr>
        <w:t xml:space="preserve"> stage è il fulcro del </w:t>
      </w:r>
      <w:proofErr w:type="spellStart"/>
      <w:r>
        <w:rPr>
          <w:rFonts w:ascii="Tw Cen MT" w:hAnsi="Tw Cen MT"/>
          <w:sz w:val="28"/>
          <w:szCs w:val="28"/>
        </w:rPr>
        <w:t>layer</w:t>
      </w:r>
      <w:proofErr w:type="spellEnd"/>
      <w:r>
        <w:rPr>
          <w:rFonts w:ascii="Tw Cen MT" w:hAnsi="Tw Cen MT"/>
          <w:sz w:val="28"/>
          <w:szCs w:val="28"/>
        </w:rPr>
        <w:t xml:space="preserve"> </w:t>
      </w:r>
      <w:proofErr w:type="spellStart"/>
      <w:r>
        <w:rPr>
          <w:rFonts w:ascii="Tw Cen MT" w:hAnsi="Tw Cen MT"/>
          <w:sz w:val="28"/>
          <w:szCs w:val="28"/>
        </w:rPr>
        <w:t>convoluzionale</w:t>
      </w:r>
      <w:proofErr w:type="spellEnd"/>
      <w:r>
        <w:rPr>
          <w:rFonts w:ascii="Tw Cen MT" w:hAnsi="Tw Cen MT"/>
          <w:sz w:val="28"/>
          <w:szCs w:val="28"/>
        </w:rPr>
        <w:t xml:space="preserve">, nel caso dei quaternioni non viene fatto un semplice prodotto </w:t>
      </w:r>
      <w:proofErr w:type="spellStart"/>
      <w:r>
        <w:rPr>
          <w:rFonts w:ascii="Tw Cen MT" w:hAnsi="Tw Cen MT"/>
          <w:sz w:val="28"/>
          <w:szCs w:val="28"/>
        </w:rPr>
        <w:t>convoluzionale</w:t>
      </w:r>
      <w:proofErr w:type="spellEnd"/>
      <w:r>
        <w:rPr>
          <w:rFonts w:ascii="Tw Cen MT" w:hAnsi="Tw Cen MT"/>
          <w:sz w:val="28"/>
          <w:szCs w:val="28"/>
        </w:rPr>
        <w:t xml:space="preserve"> ma il prodotto di Hamilton, dove vado a moltiplicare tutte le componenti di un generico quaternione x per le componenti della matrice dei filtri dei quaternioni W.</w:t>
      </w:r>
    </w:p>
    <w:p w14:paraId="7C625454" w14:textId="77777777" w:rsidR="009F108F" w:rsidRDefault="00552093">
      <w:pPr>
        <w:rPr>
          <w:rFonts w:ascii="Tw Cen MT" w:hAnsi="Tw Cen MT"/>
          <w:sz w:val="28"/>
          <w:szCs w:val="28"/>
        </w:rPr>
      </w:pPr>
      <w:r>
        <w:rPr>
          <w:rFonts w:ascii="Tw Cen MT" w:hAnsi="Tw Cen MT"/>
          <w:sz w:val="28"/>
          <w:szCs w:val="28"/>
        </w:rPr>
        <w:t xml:space="preserve">Dopo di che questo prodotto viene dato in pasto ad una funzione di attivazione, ed ecco che siamo nel Detector stage, in cui si va a scegliere la funzione di attivazione da applicare. Nel nostro caso una </w:t>
      </w:r>
      <w:proofErr w:type="spellStart"/>
      <w:r>
        <w:rPr>
          <w:rFonts w:ascii="Tw Cen MT" w:hAnsi="Tw Cen MT"/>
          <w:sz w:val="28"/>
          <w:szCs w:val="28"/>
        </w:rPr>
        <w:t>ReLU</w:t>
      </w:r>
      <w:proofErr w:type="spellEnd"/>
      <w:r>
        <w:rPr>
          <w:rFonts w:ascii="Tw Cen MT" w:hAnsi="Tw Cen MT"/>
          <w:sz w:val="28"/>
          <w:szCs w:val="28"/>
        </w:rPr>
        <w:t xml:space="preserve">. </w:t>
      </w:r>
    </w:p>
    <w:p w14:paraId="634A1BC4" w14:textId="77777777" w:rsidR="00552093" w:rsidRPr="00552093" w:rsidRDefault="00552093">
      <w:pPr>
        <w:rPr>
          <w:rFonts w:ascii="Tw Cen MT" w:hAnsi="Tw Cen MT"/>
          <w:b/>
          <w:bCs/>
          <w:sz w:val="28"/>
          <w:szCs w:val="28"/>
        </w:rPr>
      </w:pPr>
      <w:r w:rsidRPr="004325C2">
        <w:rPr>
          <w:rFonts w:ascii="Tw Cen MT" w:hAnsi="Tw Cen MT"/>
          <w:b/>
          <w:bCs/>
          <w:sz w:val="28"/>
          <w:szCs w:val="28"/>
        </w:rPr>
        <w:t xml:space="preserve">STRUTTURA DELLA RETE </w:t>
      </w:r>
      <w:r>
        <w:rPr>
          <w:rFonts w:ascii="Tw Cen MT" w:hAnsi="Tw Cen MT"/>
          <w:b/>
          <w:bCs/>
          <w:sz w:val="28"/>
          <w:szCs w:val="28"/>
        </w:rPr>
        <w:t>(SLIDE CONVOLUTIONAL PART.2)</w:t>
      </w:r>
    </w:p>
    <w:p w14:paraId="2D1814C8" w14:textId="77777777" w:rsidR="00D25C5C" w:rsidRDefault="00552093">
      <w:pPr>
        <w:rPr>
          <w:rFonts w:ascii="Tw Cen MT" w:hAnsi="Tw Cen MT"/>
          <w:sz w:val="28"/>
          <w:szCs w:val="28"/>
        </w:rPr>
      </w:pPr>
      <w:r>
        <w:rPr>
          <w:rFonts w:ascii="Tw Cen MT" w:hAnsi="Tw Cen MT"/>
          <w:sz w:val="28"/>
          <w:szCs w:val="28"/>
        </w:rPr>
        <w:t xml:space="preserve">Infine vi è il Pooling in cui </w:t>
      </w:r>
      <w:r w:rsidR="00D25C5C">
        <w:rPr>
          <w:rFonts w:ascii="Tw Cen MT" w:hAnsi="Tw Cen MT"/>
          <w:sz w:val="28"/>
          <w:szCs w:val="28"/>
        </w:rPr>
        <w:t xml:space="preserve">attraverso la riduzione della dimensione </w:t>
      </w:r>
      <w:r>
        <w:rPr>
          <w:rFonts w:ascii="Tw Cen MT" w:hAnsi="Tw Cen MT"/>
          <w:sz w:val="28"/>
          <w:szCs w:val="28"/>
        </w:rPr>
        <w:t>vado a diminuire il costo computazionale de</w:t>
      </w:r>
      <w:r w:rsidR="00D25C5C">
        <w:rPr>
          <w:rFonts w:ascii="Tw Cen MT" w:hAnsi="Tw Cen MT"/>
          <w:sz w:val="28"/>
          <w:szCs w:val="28"/>
        </w:rPr>
        <w:t>lla rete richiesto per processare i dati. Nel nostro caso viene usato il Max-Pooling in cui viene scelto il valore</w:t>
      </w:r>
      <w:r w:rsidR="00B231E0">
        <w:rPr>
          <w:rFonts w:ascii="Tw Cen MT" w:hAnsi="Tw Cen MT"/>
          <w:sz w:val="28"/>
          <w:szCs w:val="28"/>
        </w:rPr>
        <w:t xml:space="preserve"> massimo</w:t>
      </w:r>
      <w:r w:rsidR="00D25C5C">
        <w:rPr>
          <w:rFonts w:ascii="Tw Cen MT" w:hAnsi="Tw Cen MT"/>
          <w:sz w:val="28"/>
          <w:szCs w:val="28"/>
        </w:rPr>
        <w:t xml:space="preserve"> delle sotto regioni prese in considerazione.</w:t>
      </w:r>
    </w:p>
    <w:p w14:paraId="0FE209B0" w14:textId="77777777" w:rsidR="009F108F" w:rsidRDefault="00D25C5C">
      <w:pPr>
        <w:rPr>
          <w:rFonts w:ascii="Tw Cen MT" w:hAnsi="Tw Cen MT"/>
          <w:sz w:val="28"/>
          <w:szCs w:val="28"/>
        </w:rPr>
      </w:pPr>
      <w:r>
        <w:rPr>
          <w:rFonts w:ascii="Tw Cen MT" w:hAnsi="Tw Cen MT"/>
          <w:sz w:val="28"/>
          <w:szCs w:val="28"/>
        </w:rPr>
        <w:t xml:space="preserve">Dopo i 3 </w:t>
      </w:r>
      <w:proofErr w:type="spellStart"/>
      <w:r>
        <w:rPr>
          <w:rFonts w:ascii="Tw Cen MT" w:hAnsi="Tw Cen MT"/>
          <w:sz w:val="28"/>
          <w:szCs w:val="28"/>
        </w:rPr>
        <w:t>layer</w:t>
      </w:r>
      <w:proofErr w:type="spellEnd"/>
      <w:r>
        <w:rPr>
          <w:rFonts w:ascii="Tw Cen MT" w:hAnsi="Tw Cen MT"/>
          <w:sz w:val="28"/>
          <w:szCs w:val="28"/>
        </w:rPr>
        <w:t xml:space="preserve"> </w:t>
      </w:r>
      <w:proofErr w:type="spellStart"/>
      <w:r>
        <w:rPr>
          <w:rFonts w:ascii="Tw Cen MT" w:hAnsi="Tw Cen MT"/>
          <w:sz w:val="28"/>
          <w:szCs w:val="28"/>
        </w:rPr>
        <w:t>convoluzionali</w:t>
      </w:r>
      <w:proofErr w:type="spellEnd"/>
      <w:r>
        <w:rPr>
          <w:rFonts w:ascii="Tw Cen MT" w:hAnsi="Tw Cen MT"/>
          <w:sz w:val="28"/>
          <w:szCs w:val="28"/>
        </w:rPr>
        <w:t xml:space="preserve"> vi sono i due </w:t>
      </w:r>
      <w:proofErr w:type="spellStart"/>
      <w:r>
        <w:rPr>
          <w:rFonts w:ascii="Tw Cen MT" w:hAnsi="Tw Cen MT"/>
          <w:sz w:val="28"/>
          <w:szCs w:val="28"/>
        </w:rPr>
        <w:t>layer</w:t>
      </w:r>
      <w:proofErr w:type="spellEnd"/>
      <w:r>
        <w:rPr>
          <w:rFonts w:ascii="Tw Cen MT" w:hAnsi="Tw Cen MT"/>
          <w:sz w:val="28"/>
          <w:szCs w:val="28"/>
        </w:rPr>
        <w:t xml:space="preserve"> ricorrenti, i quali hanno la particolarità di avere un ciclo, infatti essi prendono in input </w:t>
      </w:r>
      <w:r w:rsidR="00B231E0">
        <w:rPr>
          <w:rFonts w:ascii="Tw Cen MT" w:hAnsi="Tw Cen MT"/>
          <w:sz w:val="28"/>
          <w:szCs w:val="28"/>
        </w:rPr>
        <w:t xml:space="preserve">sia </w:t>
      </w:r>
      <w:r>
        <w:rPr>
          <w:rFonts w:ascii="Tw Cen MT" w:hAnsi="Tw Cen MT"/>
          <w:sz w:val="28"/>
          <w:szCs w:val="28"/>
        </w:rPr>
        <w:t>l’ou</w:t>
      </w:r>
      <w:r w:rsidR="00B231E0">
        <w:rPr>
          <w:rFonts w:ascii="Tw Cen MT" w:hAnsi="Tw Cen MT"/>
          <w:sz w:val="28"/>
          <w:szCs w:val="28"/>
        </w:rPr>
        <w:t>t</w:t>
      </w:r>
      <w:r>
        <w:rPr>
          <w:rFonts w:ascii="Tw Cen MT" w:hAnsi="Tw Cen MT"/>
          <w:sz w:val="28"/>
          <w:szCs w:val="28"/>
        </w:rPr>
        <w:t xml:space="preserve">put fornito dal </w:t>
      </w:r>
      <w:proofErr w:type="spellStart"/>
      <w:r>
        <w:rPr>
          <w:rFonts w:ascii="Tw Cen MT" w:hAnsi="Tw Cen MT"/>
          <w:sz w:val="28"/>
          <w:szCs w:val="28"/>
        </w:rPr>
        <w:t>layer</w:t>
      </w:r>
      <w:proofErr w:type="spellEnd"/>
      <w:r>
        <w:rPr>
          <w:rFonts w:ascii="Tw Cen MT" w:hAnsi="Tw Cen MT"/>
          <w:sz w:val="28"/>
          <w:szCs w:val="28"/>
        </w:rPr>
        <w:t xml:space="preserve"> precedente </w:t>
      </w:r>
      <w:r w:rsidR="00B231E0">
        <w:rPr>
          <w:rFonts w:ascii="Tw Cen MT" w:hAnsi="Tw Cen MT"/>
          <w:sz w:val="28"/>
          <w:szCs w:val="28"/>
        </w:rPr>
        <w:t xml:space="preserve">sia </w:t>
      </w:r>
      <w:r>
        <w:rPr>
          <w:rFonts w:ascii="Tw Cen MT" w:hAnsi="Tw Cen MT"/>
          <w:sz w:val="28"/>
          <w:szCs w:val="28"/>
        </w:rPr>
        <w:t xml:space="preserve">l’input di quel </w:t>
      </w:r>
      <w:proofErr w:type="spellStart"/>
      <w:r>
        <w:rPr>
          <w:rFonts w:ascii="Tw Cen MT" w:hAnsi="Tw Cen MT"/>
          <w:sz w:val="28"/>
          <w:szCs w:val="28"/>
        </w:rPr>
        <w:t>layer</w:t>
      </w:r>
      <w:proofErr w:type="spellEnd"/>
      <w:r>
        <w:rPr>
          <w:rFonts w:ascii="Tw Cen MT" w:hAnsi="Tw Cen MT"/>
          <w:sz w:val="28"/>
          <w:szCs w:val="28"/>
        </w:rPr>
        <w:t xml:space="preserve"> precedente, formando cosi un ciclo. Nel caso della nostra rete viene utilizzata la tangente iperbolica come la funzione di attivazione.</w:t>
      </w:r>
    </w:p>
    <w:p w14:paraId="6D9A4DEC" w14:textId="77777777" w:rsidR="00D25C5C" w:rsidRDefault="00D25C5C">
      <w:pPr>
        <w:rPr>
          <w:rFonts w:ascii="Tw Cen MT" w:hAnsi="Tw Cen MT"/>
          <w:sz w:val="28"/>
          <w:szCs w:val="28"/>
        </w:rPr>
      </w:pPr>
      <w:r>
        <w:rPr>
          <w:rFonts w:ascii="Tw Cen MT" w:hAnsi="Tw Cen MT"/>
          <w:sz w:val="28"/>
          <w:szCs w:val="28"/>
        </w:rPr>
        <w:t xml:space="preserve">Infine ci sono i due output che differiscono tra i loro per le funzioni di attivazione. </w:t>
      </w:r>
    </w:p>
    <w:p w14:paraId="53AC3E49" w14:textId="77777777" w:rsidR="00D25C5C" w:rsidRDefault="00D25C5C">
      <w:pPr>
        <w:rPr>
          <w:rFonts w:ascii="Tw Cen MT" w:hAnsi="Tw Cen MT"/>
          <w:sz w:val="28"/>
          <w:szCs w:val="28"/>
        </w:rPr>
      </w:pPr>
      <w:r>
        <w:rPr>
          <w:rFonts w:ascii="Tw Cen MT" w:hAnsi="Tw Cen MT"/>
          <w:sz w:val="28"/>
          <w:szCs w:val="28"/>
        </w:rPr>
        <w:t xml:space="preserve">Nel caso della classificazione viene applicata prima una funzione di attivazione lineare e poi la </w:t>
      </w:r>
      <w:proofErr w:type="spellStart"/>
      <w:r>
        <w:rPr>
          <w:rFonts w:ascii="Tw Cen MT" w:hAnsi="Tw Cen MT"/>
          <w:sz w:val="28"/>
          <w:szCs w:val="28"/>
        </w:rPr>
        <w:t>sigmoid</w:t>
      </w:r>
      <w:proofErr w:type="spellEnd"/>
      <w:r w:rsidR="00C47477">
        <w:rPr>
          <w:rFonts w:ascii="Tw Cen MT" w:hAnsi="Tw Cen MT"/>
          <w:sz w:val="28"/>
          <w:szCs w:val="28"/>
        </w:rPr>
        <w:t>, quest’ultima perché in quanto classificazione si vuole ritornare una distribuzione di probabilità.</w:t>
      </w:r>
    </w:p>
    <w:p w14:paraId="11DE5190" w14:textId="77777777" w:rsidR="00C47477" w:rsidRDefault="00C47477">
      <w:pPr>
        <w:rPr>
          <w:rFonts w:ascii="Tw Cen MT" w:hAnsi="Tw Cen MT"/>
          <w:sz w:val="28"/>
          <w:szCs w:val="28"/>
        </w:rPr>
      </w:pPr>
      <w:r>
        <w:rPr>
          <w:rFonts w:ascii="Tw Cen MT" w:hAnsi="Tw Cen MT"/>
          <w:sz w:val="28"/>
          <w:szCs w:val="28"/>
        </w:rPr>
        <w:lastRenderedPageBreak/>
        <w:t>Invece nel caso della regressione vengono applicat</w:t>
      </w:r>
      <w:r w:rsidR="00B231E0">
        <w:rPr>
          <w:rFonts w:ascii="Tw Cen MT" w:hAnsi="Tw Cen MT"/>
          <w:sz w:val="28"/>
          <w:szCs w:val="28"/>
        </w:rPr>
        <w:t>e</w:t>
      </w:r>
      <w:r>
        <w:rPr>
          <w:rFonts w:ascii="Tw Cen MT" w:hAnsi="Tw Cen MT"/>
          <w:sz w:val="28"/>
          <w:szCs w:val="28"/>
        </w:rPr>
        <w:t xml:space="preserve"> la funzione lineare e poi la tangente iperbolica.</w:t>
      </w:r>
    </w:p>
    <w:p w14:paraId="18EBA907" w14:textId="77777777" w:rsidR="00C966A7" w:rsidRPr="00C966A7" w:rsidRDefault="00C966A7">
      <w:pPr>
        <w:rPr>
          <w:rFonts w:ascii="Tw Cen MT" w:hAnsi="Tw Cen MT"/>
          <w:b/>
          <w:bCs/>
          <w:sz w:val="28"/>
          <w:szCs w:val="28"/>
        </w:rPr>
      </w:pPr>
      <w:r w:rsidRPr="004325C2">
        <w:rPr>
          <w:rFonts w:ascii="Tw Cen MT" w:hAnsi="Tw Cen MT"/>
          <w:b/>
          <w:bCs/>
          <w:sz w:val="28"/>
          <w:szCs w:val="28"/>
        </w:rPr>
        <w:t xml:space="preserve">STRUTTURA DELLA RETE </w:t>
      </w:r>
      <w:r>
        <w:rPr>
          <w:rFonts w:ascii="Tw Cen MT" w:hAnsi="Tw Cen MT"/>
          <w:b/>
          <w:bCs/>
          <w:sz w:val="28"/>
          <w:szCs w:val="28"/>
        </w:rPr>
        <w:t>(SLIDE CONVOLUTIONAL PART.3)</w:t>
      </w:r>
    </w:p>
    <w:p w14:paraId="23C02F5C" w14:textId="77777777" w:rsidR="00C47477" w:rsidRDefault="00C47477">
      <w:pPr>
        <w:rPr>
          <w:rFonts w:ascii="Tw Cen MT" w:hAnsi="Tw Cen MT"/>
          <w:sz w:val="28"/>
          <w:szCs w:val="28"/>
        </w:rPr>
      </w:pPr>
      <w:r>
        <w:rPr>
          <w:rFonts w:ascii="Tw Cen MT" w:hAnsi="Tw Cen MT"/>
          <w:sz w:val="28"/>
          <w:szCs w:val="28"/>
        </w:rPr>
        <w:t>Per concludere sulla rete, i pesi non devono essere inizializzati in maniera randomica</w:t>
      </w:r>
      <w:r w:rsidR="00B231E0">
        <w:rPr>
          <w:rFonts w:ascii="Tw Cen MT" w:hAnsi="Tw Cen MT"/>
          <w:sz w:val="28"/>
          <w:szCs w:val="28"/>
        </w:rPr>
        <w:t>,</w:t>
      </w:r>
      <w:r>
        <w:rPr>
          <w:rFonts w:ascii="Tw Cen MT" w:hAnsi="Tw Cen MT"/>
          <w:sz w:val="28"/>
          <w:szCs w:val="28"/>
        </w:rPr>
        <w:t xml:space="preserve"> perché si potrebbe finire in un minimo locale, ma attraverso una distribuzione uniforme. Dato che si tratta di quaternioni, dovrà esser fatto su tutte le componenti dei pesi w, che poi comporranno la matrice W.</w:t>
      </w:r>
    </w:p>
    <w:p w14:paraId="1EE5B0A5" w14:textId="77777777" w:rsidR="00C966A7" w:rsidRPr="00C966A7" w:rsidRDefault="00C966A7">
      <w:pPr>
        <w:rPr>
          <w:rFonts w:ascii="Tw Cen MT" w:hAnsi="Tw Cen MT"/>
          <w:b/>
          <w:bCs/>
          <w:sz w:val="28"/>
          <w:szCs w:val="28"/>
        </w:rPr>
      </w:pPr>
      <w:r>
        <w:rPr>
          <w:rFonts w:ascii="Tw Cen MT" w:hAnsi="Tw Cen MT"/>
          <w:b/>
          <w:bCs/>
          <w:sz w:val="28"/>
          <w:szCs w:val="28"/>
        </w:rPr>
        <w:t xml:space="preserve">DATASET </w:t>
      </w:r>
    </w:p>
    <w:p w14:paraId="6CB663B5" w14:textId="77777777" w:rsidR="00C966A7" w:rsidRDefault="00C966A7">
      <w:pPr>
        <w:rPr>
          <w:rFonts w:ascii="Tw Cen MT" w:hAnsi="Tw Cen MT"/>
          <w:sz w:val="28"/>
          <w:szCs w:val="28"/>
        </w:rPr>
      </w:pPr>
      <w:r>
        <w:rPr>
          <w:rFonts w:ascii="Tw Cen MT" w:hAnsi="Tw Cen MT"/>
          <w:sz w:val="28"/>
          <w:szCs w:val="28"/>
        </w:rPr>
        <w:t xml:space="preserve">Per quanto riguarda il dataset, ci è stato fornito il dataset TAU nel quale avevamo 500 file audio ed i corrispondenti file CSV. I file CSV contiene le informazioni sul tempo di inizio e di fine del file audio e le coordinate del DOA che vengono rappresentate dagli angoli di </w:t>
      </w:r>
      <w:proofErr w:type="spellStart"/>
      <w:r>
        <w:rPr>
          <w:rFonts w:ascii="Tw Cen MT" w:hAnsi="Tw Cen MT"/>
          <w:sz w:val="28"/>
          <w:szCs w:val="28"/>
        </w:rPr>
        <w:t>azimuth</w:t>
      </w:r>
      <w:proofErr w:type="spellEnd"/>
      <w:r>
        <w:rPr>
          <w:rFonts w:ascii="Tw Cen MT" w:hAnsi="Tw Cen MT"/>
          <w:sz w:val="28"/>
          <w:szCs w:val="28"/>
        </w:rPr>
        <w:t xml:space="preserve"> ed </w:t>
      </w:r>
      <w:proofErr w:type="spellStart"/>
      <w:r>
        <w:rPr>
          <w:rFonts w:ascii="Tw Cen MT" w:hAnsi="Tw Cen MT"/>
          <w:sz w:val="28"/>
          <w:szCs w:val="28"/>
        </w:rPr>
        <w:t>elevation</w:t>
      </w:r>
      <w:proofErr w:type="spellEnd"/>
      <w:r>
        <w:rPr>
          <w:rFonts w:ascii="Tw Cen MT" w:hAnsi="Tw Cen MT"/>
          <w:sz w:val="28"/>
          <w:szCs w:val="28"/>
        </w:rPr>
        <w:t>.</w:t>
      </w:r>
    </w:p>
    <w:p w14:paraId="2C1C18AE" w14:textId="77777777" w:rsidR="00C966A7" w:rsidRDefault="00C966A7">
      <w:pPr>
        <w:rPr>
          <w:rFonts w:ascii="Tw Cen MT" w:hAnsi="Tw Cen MT"/>
          <w:sz w:val="28"/>
          <w:szCs w:val="28"/>
        </w:rPr>
      </w:pPr>
      <w:r>
        <w:rPr>
          <w:rFonts w:ascii="Tw Cen MT" w:hAnsi="Tw Cen MT"/>
          <w:sz w:val="28"/>
          <w:szCs w:val="28"/>
        </w:rPr>
        <w:t xml:space="preserve">Questo dataset è composto da un training set con 400 file audio, divisi in 4 split usando la cross </w:t>
      </w:r>
      <w:proofErr w:type="spellStart"/>
      <w:r>
        <w:rPr>
          <w:rFonts w:ascii="Tw Cen MT" w:hAnsi="Tw Cen MT"/>
          <w:sz w:val="28"/>
          <w:szCs w:val="28"/>
        </w:rPr>
        <w:t>validation</w:t>
      </w:r>
      <w:proofErr w:type="spellEnd"/>
      <w:r>
        <w:rPr>
          <w:rFonts w:ascii="Tw Cen MT" w:hAnsi="Tw Cen MT"/>
          <w:sz w:val="28"/>
          <w:szCs w:val="28"/>
        </w:rPr>
        <w:t>, ed un test set di 100 registrazioni.</w:t>
      </w:r>
    </w:p>
    <w:p w14:paraId="4CEBA3DA" w14:textId="77777777" w:rsidR="00C966A7" w:rsidRDefault="00C966A7">
      <w:pPr>
        <w:rPr>
          <w:rFonts w:ascii="Tw Cen MT" w:hAnsi="Tw Cen MT"/>
          <w:sz w:val="28"/>
          <w:szCs w:val="28"/>
        </w:rPr>
      </w:pPr>
      <w:r>
        <w:rPr>
          <w:rFonts w:ascii="Tw Cen MT" w:hAnsi="Tw Cen MT"/>
          <w:sz w:val="28"/>
          <w:szCs w:val="28"/>
        </w:rPr>
        <w:t>Questa distinzione è importante perché la rete verrà allenata su</w:t>
      </w:r>
      <w:r w:rsidR="00B231E0">
        <w:rPr>
          <w:rFonts w:ascii="Tw Cen MT" w:hAnsi="Tw Cen MT"/>
          <w:sz w:val="28"/>
          <w:szCs w:val="28"/>
        </w:rPr>
        <w:t>l</w:t>
      </w:r>
      <w:r>
        <w:rPr>
          <w:rFonts w:ascii="Tw Cen MT" w:hAnsi="Tw Cen MT"/>
          <w:sz w:val="28"/>
          <w:szCs w:val="28"/>
        </w:rPr>
        <w:t xml:space="preserve"> training set</w:t>
      </w:r>
      <w:r w:rsidR="00B231E0">
        <w:rPr>
          <w:rFonts w:ascii="Tw Cen MT" w:hAnsi="Tw Cen MT"/>
          <w:sz w:val="28"/>
          <w:szCs w:val="28"/>
        </w:rPr>
        <w:t xml:space="preserve"> ed in seguito</w:t>
      </w:r>
      <w:r>
        <w:rPr>
          <w:rFonts w:ascii="Tw Cen MT" w:hAnsi="Tw Cen MT"/>
          <w:sz w:val="28"/>
          <w:szCs w:val="28"/>
        </w:rPr>
        <w:t xml:space="preserve"> verrà valutata usando il test set per considerare se il training è stato positivo oppure no.</w:t>
      </w:r>
    </w:p>
    <w:p w14:paraId="06F9B778" w14:textId="77777777" w:rsidR="00C47477" w:rsidRDefault="00C966A7">
      <w:pPr>
        <w:rPr>
          <w:rFonts w:ascii="Tw Cen MT" w:hAnsi="Tw Cen MT"/>
          <w:sz w:val="28"/>
          <w:szCs w:val="28"/>
        </w:rPr>
      </w:pPr>
      <w:r>
        <w:rPr>
          <w:rFonts w:ascii="Tw Cen MT" w:hAnsi="Tw Cen MT"/>
          <w:sz w:val="28"/>
          <w:szCs w:val="28"/>
        </w:rPr>
        <w:t xml:space="preserve">Le classi prese in considerazioni sono 11, ma in particolare i file audio del dataset hanno 1 o 2 sovrapposizioni del suono, quindi abbiamo considerato questi due sottoinsiemi del dataset, composti ciascuno da 250 file, divisi </w:t>
      </w:r>
      <w:proofErr w:type="spellStart"/>
      <w:r>
        <w:rPr>
          <w:rFonts w:ascii="Tw Cen MT" w:hAnsi="Tw Cen MT"/>
          <w:sz w:val="28"/>
          <w:szCs w:val="28"/>
        </w:rPr>
        <w:t>randomicamente</w:t>
      </w:r>
      <w:proofErr w:type="spellEnd"/>
      <w:r>
        <w:rPr>
          <w:rFonts w:ascii="Tw Cen MT" w:hAnsi="Tw Cen MT"/>
          <w:sz w:val="28"/>
          <w:szCs w:val="28"/>
        </w:rPr>
        <w:t xml:space="preserve"> in 5 split in modo tale che ciascuno avesse gli stessi elementi per ogni classe.</w:t>
      </w:r>
    </w:p>
    <w:p w14:paraId="35001ED5" w14:textId="77777777" w:rsidR="00C966A7" w:rsidRDefault="00C966A7">
      <w:pPr>
        <w:rPr>
          <w:rFonts w:ascii="Tw Cen MT" w:hAnsi="Tw Cen MT"/>
          <w:sz w:val="28"/>
          <w:szCs w:val="28"/>
        </w:rPr>
      </w:pPr>
      <w:r>
        <w:rPr>
          <w:rFonts w:ascii="Tw Cen MT" w:hAnsi="Tw Cen MT"/>
          <w:sz w:val="28"/>
          <w:szCs w:val="28"/>
        </w:rPr>
        <w:t>Noi abbiamo considerato 4 split per il training e 1 per il test.</w:t>
      </w:r>
    </w:p>
    <w:p w14:paraId="60AB999C" w14:textId="77777777" w:rsidR="00C966A7" w:rsidRPr="00E52D8D" w:rsidRDefault="00E52D8D">
      <w:pPr>
        <w:rPr>
          <w:rFonts w:ascii="Tw Cen MT" w:hAnsi="Tw Cen MT"/>
          <w:b/>
          <w:bCs/>
          <w:sz w:val="28"/>
          <w:szCs w:val="28"/>
        </w:rPr>
      </w:pPr>
      <w:r>
        <w:rPr>
          <w:rFonts w:ascii="Tw Cen MT" w:hAnsi="Tw Cen MT"/>
          <w:b/>
          <w:bCs/>
          <w:sz w:val="28"/>
          <w:szCs w:val="28"/>
        </w:rPr>
        <w:t>METRICS</w:t>
      </w:r>
    </w:p>
    <w:p w14:paraId="3230D369" w14:textId="77777777" w:rsidR="00B231E0" w:rsidRDefault="00B231E0">
      <w:pPr>
        <w:rPr>
          <w:rFonts w:ascii="Tw Cen MT" w:hAnsi="Tw Cen MT"/>
          <w:sz w:val="28"/>
          <w:szCs w:val="28"/>
        </w:rPr>
      </w:pPr>
      <w:r>
        <w:rPr>
          <w:rFonts w:ascii="Tw Cen MT" w:hAnsi="Tw Cen MT"/>
          <w:sz w:val="28"/>
          <w:szCs w:val="28"/>
        </w:rPr>
        <w:t>Dopo di che, l</w:t>
      </w:r>
      <w:r w:rsidR="00C966A7">
        <w:rPr>
          <w:rFonts w:ascii="Tw Cen MT" w:hAnsi="Tw Cen MT"/>
          <w:sz w:val="28"/>
          <w:szCs w:val="28"/>
        </w:rPr>
        <w:t xml:space="preserve">e metriche utilizzate sono state la </w:t>
      </w:r>
      <w:r w:rsidR="00E52D8D">
        <w:rPr>
          <w:rFonts w:ascii="Tw Cen MT" w:hAnsi="Tw Cen MT"/>
          <w:sz w:val="28"/>
          <w:szCs w:val="28"/>
        </w:rPr>
        <w:t>S</w:t>
      </w:r>
      <w:r>
        <w:rPr>
          <w:rFonts w:ascii="Tw Cen MT" w:hAnsi="Tw Cen MT"/>
          <w:sz w:val="28"/>
          <w:szCs w:val="28"/>
        </w:rPr>
        <w:t>ED</w:t>
      </w:r>
      <w:r w:rsidR="00E52D8D">
        <w:rPr>
          <w:rFonts w:ascii="Tw Cen MT" w:hAnsi="Tw Cen MT"/>
          <w:sz w:val="28"/>
          <w:szCs w:val="28"/>
        </w:rPr>
        <w:t xml:space="preserve"> Score e La DOA Score. </w:t>
      </w:r>
    </w:p>
    <w:p w14:paraId="162B1F8A" w14:textId="77777777" w:rsidR="00C966A7" w:rsidRDefault="00E52D8D">
      <w:pPr>
        <w:rPr>
          <w:rFonts w:ascii="Tw Cen MT" w:hAnsi="Tw Cen MT"/>
          <w:sz w:val="28"/>
          <w:szCs w:val="28"/>
        </w:rPr>
      </w:pPr>
      <w:r>
        <w:rPr>
          <w:rFonts w:ascii="Tw Cen MT" w:hAnsi="Tw Cen MT"/>
          <w:sz w:val="28"/>
          <w:szCs w:val="28"/>
        </w:rPr>
        <w:t>Entrambe medie, una calcolata considerando l’</w:t>
      </w:r>
      <w:proofErr w:type="spellStart"/>
      <w:r>
        <w:rPr>
          <w:rFonts w:ascii="Tw Cen MT" w:hAnsi="Tw Cen MT"/>
          <w:sz w:val="28"/>
          <w:szCs w:val="28"/>
        </w:rPr>
        <w:t>error</w:t>
      </w:r>
      <w:proofErr w:type="spellEnd"/>
      <w:r>
        <w:rPr>
          <w:rFonts w:ascii="Tw Cen MT" w:hAnsi="Tw Cen MT"/>
          <w:sz w:val="28"/>
          <w:szCs w:val="28"/>
        </w:rPr>
        <w:t xml:space="preserve"> rate e la f1-score, l’altra considerando la DOA </w:t>
      </w:r>
      <w:proofErr w:type="spellStart"/>
      <w:r>
        <w:rPr>
          <w:rFonts w:ascii="Tw Cen MT" w:hAnsi="Tw Cen MT"/>
          <w:sz w:val="28"/>
          <w:szCs w:val="28"/>
        </w:rPr>
        <w:t>error</w:t>
      </w:r>
      <w:proofErr w:type="spellEnd"/>
      <w:r>
        <w:rPr>
          <w:rFonts w:ascii="Tw Cen MT" w:hAnsi="Tw Cen MT"/>
          <w:sz w:val="28"/>
          <w:szCs w:val="28"/>
        </w:rPr>
        <w:t xml:space="preserve"> e la frame recall.</w:t>
      </w:r>
    </w:p>
    <w:p w14:paraId="0F65B40C" w14:textId="77777777" w:rsidR="00E52D8D" w:rsidRDefault="00E52D8D">
      <w:pPr>
        <w:rPr>
          <w:rFonts w:ascii="Tw Cen MT" w:hAnsi="Tw Cen MT"/>
          <w:sz w:val="28"/>
          <w:szCs w:val="28"/>
        </w:rPr>
      </w:pPr>
      <w:r>
        <w:rPr>
          <w:rFonts w:ascii="Tw Cen MT" w:hAnsi="Tw Cen MT"/>
          <w:sz w:val="28"/>
          <w:szCs w:val="28"/>
        </w:rPr>
        <w:t xml:space="preserve">La </w:t>
      </w:r>
      <w:r w:rsidR="00B231E0">
        <w:rPr>
          <w:rFonts w:ascii="Tw Cen MT" w:hAnsi="Tw Cen MT"/>
          <w:sz w:val="28"/>
          <w:szCs w:val="28"/>
        </w:rPr>
        <w:t>SED</w:t>
      </w:r>
      <w:r>
        <w:rPr>
          <w:rFonts w:ascii="Tw Cen MT" w:hAnsi="Tw Cen MT"/>
          <w:sz w:val="28"/>
          <w:szCs w:val="28"/>
        </w:rPr>
        <w:t xml:space="preserve"> Score deve essere più bassa possibile in modo tale da avere ottimi risultati perché l’</w:t>
      </w:r>
      <w:proofErr w:type="spellStart"/>
      <w:r>
        <w:rPr>
          <w:rFonts w:ascii="Tw Cen MT" w:hAnsi="Tw Cen MT"/>
          <w:sz w:val="28"/>
          <w:szCs w:val="28"/>
        </w:rPr>
        <w:t>error</w:t>
      </w:r>
      <w:proofErr w:type="spellEnd"/>
      <w:r>
        <w:rPr>
          <w:rFonts w:ascii="Tw Cen MT" w:hAnsi="Tw Cen MT"/>
          <w:sz w:val="28"/>
          <w:szCs w:val="28"/>
        </w:rPr>
        <w:t xml:space="preserve"> rate, che è la frequenza degli errori, deve essere più piccolo possibile, invece f1-score deve essere alto dato che si basa sui </w:t>
      </w:r>
      <w:proofErr w:type="spellStart"/>
      <w:r>
        <w:rPr>
          <w:rFonts w:ascii="Tw Cen MT" w:hAnsi="Tw Cen MT"/>
          <w:sz w:val="28"/>
          <w:szCs w:val="28"/>
        </w:rPr>
        <w:t>true</w:t>
      </w:r>
      <w:proofErr w:type="spellEnd"/>
      <w:r>
        <w:rPr>
          <w:rFonts w:ascii="Tw Cen MT" w:hAnsi="Tw Cen MT"/>
          <w:sz w:val="28"/>
          <w:szCs w:val="28"/>
        </w:rPr>
        <w:t xml:space="preserve"> positive ed i false positive.</w:t>
      </w:r>
    </w:p>
    <w:p w14:paraId="4BB8EBB4" w14:textId="77777777" w:rsidR="00E52D8D" w:rsidRDefault="00E52D8D">
      <w:pPr>
        <w:rPr>
          <w:rFonts w:ascii="Tw Cen MT" w:hAnsi="Tw Cen MT"/>
          <w:sz w:val="28"/>
          <w:szCs w:val="28"/>
        </w:rPr>
      </w:pPr>
      <w:r>
        <w:rPr>
          <w:rFonts w:ascii="Tw Cen MT" w:hAnsi="Tw Cen MT"/>
          <w:sz w:val="28"/>
          <w:szCs w:val="28"/>
        </w:rPr>
        <w:t xml:space="preserve">Stessa cosa per la DOA score, la quale deve avere un DOA </w:t>
      </w:r>
      <w:proofErr w:type="spellStart"/>
      <w:r>
        <w:rPr>
          <w:rFonts w:ascii="Tw Cen MT" w:hAnsi="Tw Cen MT"/>
          <w:sz w:val="28"/>
          <w:szCs w:val="28"/>
        </w:rPr>
        <w:t>error</w:t>
      </w:r>
      <w:proofErr w:type="spellEnd"/>
      <w:r>
        <w:rPr>
          <w:rFonts w:ascii="Tw Cen MT" w:hAnsi="Tw Cen MT"/>
          <w:sz w:val="28"/>
          <w:szCs w:val="28"/>
        </w:rPr>
        <w:t xml:space="preserve"> basso ed</w:t>
      </w:r>
      <w:r w:rsidR="00B231E0">
        <w:rPr>
          <w:rFonts w:ascii="Tw Cen MT" w:hAnsi="Tw Cen MT"/>
          <w:sz w:val="28"/>
          <w:szCs w:val="28"/>
        </w:rPr>
        <w:t xml:space="preserve"> invece</w:t>
      </w:r>
      <w:r>
        <w:rPr>
          <w:rFonts w:ascii="Tw Cen MT" w:hAnsi="Tw Cen MT"/>
          <w:sz w:val="28"/>
          <w:szCs w:val="28"/>
        </w:rPr>
        <w:t xml:space="preserve"> una frame recall</w:t>
      </w:r>
      <w:r w:rsidR="00B231E0">
        <w:rPr>
          <w:rFonts w:ascii="Tw Cen MT" w:hAnsi="Tw Cen MT"/>
          <w:sz w:val="28"/>
          <w:szCs w:val="28"/>
        </w:rPr>
        <w:t xml:space="preserve"> alta dato che</w:t>
      </w:r>
      <w:r>
        <w:rPr>
          <w:rFonts w:ascii="Tw Cen MT" w:hAnsi="Tw Cen MT"/>
          <w:sz w:val="28"/>
          <w:szCs w:val="28"/>
        </w:rPr>
        <w:t xml:space="preserve"> prende in considerazione la percentuale di </w:t>
      </w:r>
      <w:proofErr w:type="spellStart"/>
      <w:r>
        <w:rPr>
          <w:rFonts w:ascii="Tw Cen MT" w:hAnsi="Tw Cen MT"/>
          <w:sz w:val="28"/>
          <w:szCs w:val="28"/>
        </w:rPr>
        <w:t>true</w:t>
      </w:r>
      <w:proofErr w:type="spellEnd"/>
      <w:r>
        <w:rPr>
          <w:rFonts w:ascii="Tw Cen MT" w:hAnsi="Tw Cen MT"/>
          <w:sz w:val="28"/>
          <w:szCs w:val="28"/>
        </w:rPr>
        <w:t xml:space="preserve"> positive.</w:t>
      </w:r>
      <w:bookmarkStart w:id="0" w:name="_GoBack"/>
      <w:bookmarkEnd w:id="0"/>
    </w:p>
    <w:p w14:paraId="10372CD7" w14:textId="18D7D4E4" w:rsidR="00E52D8D" w:rsidRDefault="00E52D8D">
      <w:pPr>
        <w:rPr>
          <w:rFonts w:ascii="Tw Cen MT" w:hAnsi="Tw Cen MT"/>
          <w:sz w:val="28"/>
          <w:szCs w:val="28"/>
        </w:rPr>
      </w:pPr>
      <w:r>
        <w:rPr>
          <w:rFonts w:ascii="Tw Cen MT" w:hAnsi="Tw Cen MT"/>
          <w:sz w:val="28"/>
          <w:szCs w:val="28"/>
        </w:rPr>
        <w:t xml:space="preserve">La </w:t>
      </w:r>
      <w:r w:rsidR="00B231E0">
        <w:rPr>
          <w:rFonts w:ascii="Tw Cen MT" w:hAnsi="Tw Cen MT"/>
          <w:sz w:val="28"/>
          <w:szCs w:val="28"/>
        </w:rPr>
        <w:t>SELD</w:t>
      </w:r>
      <w:r>
        <w:rPr>
          <w:rFonts w:ascii="Tw Cen MT" w:hAnsi="Tw Cen MT"/>
          <w:sz w:val="28"/>
          <w:szCs w:val="28"/>
        </w:rPr>
        <w:t xml:space="preserve"> score, che è</w:t>
      </w:r>
      <w:r w:rsidR="00B231E0">
        <w:rPr>
          <w:rFonts w:ascii="Tw Cen MT" w:hAnsi="Tw Cen MT"/>
          <w:sz w:val="28"/>
          <w:szCs w:val="28"/>
        </w:rPr>
        <w:t xml:space="preserve"> quella su cui si basiamo noi</w:t>
      </w:r>
      <w:r>
        <w:rPr>
          <w:rFonts w:ascii="Tw Cen MT" w:hAnsi="Tw Cen MT"/>
          <w:sz w:val="28"/>
          <w:szCs w:val="28"/>
        </w:rPr>
        <w:t xml:space="preserve">, è proprio la media </w:t>
      </w:r>
      <w:r w:rsidR="00B231E0">
        <w:rPr>
          <w:rFonts w:ascii="Tw Cen MT" w:hAnsi="Tw Cen MT"/>
          <w:sz w:val="28"/>
          <w:szCs w:val="28"/>
        </w:rPr>
        <w:t>dei due score. Più bassa è più i risultati che otteniamo sono buoni.</w:t>
      </w:r>
    </w:p>
    <w:p w14:paraId="2B0EDEC9" w14:textId="7EA106E0" w:rsidR="005B7115" w:rsidRPr="004325C2" w:rsidRDefault="005B7115">
      <w:pPr>
        <w:rPr>
          <w:rFonts w:ascii="Tw Cen MT" w:hAnsi="Tw Cen MT"/>
          <w:sz w:val="28"/>
          <w:szCs w:val="28"/>
        </w:rPr>
      </w:pPr>
      <w:r>
        <w:rPr>
          <w:rFonts w:ascii="Tw Cen MT" w:hAnsi="Tw Cen MT"/>
          <w:sz w:val="28"/>
          <w:szCs w:val="28"/>
        </w:rPr>
        <w:t>Ora passo la parola all’altra illustre collega, Claudia.</w:t>
      </w:r>
    </w:p>
    <w:p w14:paraId="2FBFDC6B" w14:textId="77777777" w:rsidR="004325C2" w:rsidRDefault="004325C2"/>
    <w:sectPr w:rsidR="004325C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w Cen MT">
    <w:altName w:val="Tw Cen MT"/>
    <w:charset w:val="00"/>
    <w:family w:val="swiss"/>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5C2"/>
    <w:rsid w:val="004325C2"/>
    <w:rsid w:val="004D78C5"/>
    <w:rsid w:val="00552093"/>
    <w:rsid w:val="005B7115"/>
    <w:rsid w:val="009F108F"/>
    <w:rsid w:val="00B231E0"/>
    <w:rsid w:val="00C47477"/>
    <w:rsid w:val="00C966A7"/>
    <w:rsid w:val="00D25C5C"/>
    <w:rsid w:val="00E52D8D"/>
    <w:rsid w:val="00E53A5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9C028"/>
  <w15:chartTrackingRefBased/>
  <w15:docId w15:val="{3D7B68F3-F695-4393-B611-C96D386C7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710</Words>
  <Characters>4051</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Sveva Pepe</dc:creator>
  <cp:keywords/>
  <dc:description/>
  <cp:lastModifiedBy>Sveva Pepe</cp:lastModifiedBy>
  <cp:revision>2</cp:revision>
  <dcterms:created xsi:type="dcterms:W3CDTF">2020-03-23T10:44:00Z</dcterms:created>
  <dcterms:modified xsi:type="dcterms:W3CDTF">2020-03-23T13:45:00Z</dcterms:modified>
</cp:coreProperties>
</file>