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71326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496665AE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7857ABFC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566DD257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4E2B2DBE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6986BF91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71700CF1" w14:textId="7EC885D9" w:rsidR="00EA16E7" w:rsidRPr="00B76C4E" w:rsidRDefault="00EA16E7" w:rsidP="00EA16E7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B76C4E">
        <w:rPr>
          <w:rFonts w:ascii="Arial" w:hAnsi="Arial" w:cs="Arial"/>
          <w:b/>
          <w:bCs/>
          <w:sz w:val="72"/>
          <w:szCs w:val="72"/>
        </w:rPr>
        <w:t>Acceptatietestplan</w:t>
      </w:r>
    </w:p>
    <w:p w14:paraId="72AD6FA3" w14:textId="680165E7" w:rsidR="00EA16E7" w:rsidRPr="00B76C4E" w:rsidRDefault="00EA16E7" w:rsidP="00EA16E7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B76C4E">
        <w:rPr>
          <w:rFonts w:ascii="Arial" w:hAnsi="Arial" w:cs="Arial"/>
          <w:b/>
          <w:bCs/>
          <w:sz w:val="72"/>
          <w:szCs w:val="72"/>
        </w:rPr>
        <w:t>[</w:t>
      </w:r>
      <w:proofErr w:type="spellStart"/>
      <w:r w:rsidR="0034058E">
        <w:rPr>
          <w:rFonts w:ascii="Arial" w:hAnsi="Arial" w:cs="Arial"/>
          <w:b/>
          <w:bCs/>
          <w:sz w:val="72"/>
          <w:szCs w:val="72"/>
        </w:rPr>
        <w:t>SimpelShop</w:t>
      </w:r>
      <w:proofErr w:type="spellEnd"/>
      <w:r w:rsidRPr="00B76C4E">
        <w:rPr>
          <w:rFonts w:ascii="Arial" w:hAnsi="Arial" w:cs="Arial"/>
          <w:b/>
          <w:bCs/>
          <w:sz w:val="72"/>
          <w:szCs w:val="72"/>
        </w:rPr>
        <w:t>]</w:t>
      </w:r>
    </w:p>
    <w:p w14:paraId="02A0A440" w14:textId="77777777" w:rsidR="00EA16E7" w:rsidRDefault="00EA16E7" w:rsidP="00EA16E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7C9CB3E" w14:textId="77777777" w:rsidR="00EA16E7" w:rsidRDefault="00EA16E7" w:rsidP="00EA16E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386F8DF" w14:textId="43C926DD" w:rsidR="00EA16E7" w:rsidRPr="00B76C4E" w:rsidRDefault="006C052A" w:rsidP="00EA16E7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>
        <w:rPr>
          <w:rFonts w:ascii="Arial" w:hAnsi="Arial" w:cs="Arial"/>
          <w:b/>
          <w:bCs/>
          <w:sz w:val="40"/>
          <w:szCs w:val="40"/>
        </w:rPr>
        <w:t>Pdik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systems</w:t>
      </w:r>
    </w:p>
    <w:p w14:paraId="2C064A58" w14:textId="77777777" w:rsidR="00EA16E7" w:rsidRDefault="00EA16E7" w:rsidP="00EA16E7">
      <w:pPr>
        <w:rPr>
          <w:rFonts w:ascii="Arial" w:hAnsi="Arial" w:cs="Arial"/>
        </w:rPr>
      </w:pPr>
    </w:p>
    <w:p w14:paraId="085EE8D0" w14:textId="77777777" w:rsidR="00EA16E7" w:rsidRDefault="00EA16E7" w:rsidP="00EA16E7">
      <w:pPr>
        <w:rPr>
          <w:rFonts w:ascii="Arial" w:hAnsi="Arial" w:cs="Arial"/>
        </w:rPr>
      </w:pPr>
    </w:p>
    <w:p w14:paraId="3C163B0B" w14:textId="77777777" w:rsidR="00EA16E7" w:rsidRDefault="00EA16E7" w:rsidP="00EA16E7">
      <w:pPr>
        <w:rPr>
          <w:rFonts w:ascii="Arial" w:hAnsi="Arial" w:cs="Arial"/>
        </w:rPr>
      </w:pPr>
    </w:p>
    <w:p w14:paraId="3BE3F9C6" w14:textId="77777777" w:rsidR="00EA16E7" w:rsidRDefault="00EA16E7" w:rsidP="00EA16E7">
      <w:pPr>
        <w:rPr>
          <w:rFonts w:ascii="Arial" w:hAnsi="Arial" w:cs="Arial"/>
        </w:rPr>
      </w:pPr>
    </w:p>
    <w:p w14:paraId="33F20689" w14:textId="77777777" w:rsidR="00EA16E7" w:rsidRDefault="00EA16E7" w:rsidP="00EA16E7">
      <w:pPr>
        <w:rPr>
          <w:rFonts w:ascii="Arial" w:hAnsi="Arial" w:cs="Arial"/>
        </w:rPr>
      </w:pPr>
    </w:p>
    <w:p w14:paraId="137313B2" w14:textId="77777777" w:rsidR="00EA16E7" w:rsidRDefault="00EA16E7" w:rsidP="00EA16E7">
      <w:pPr>
        <w:rPr>
          <w:rFonts w:ascii="Arial" w:hAnsi="Arial" w:cs="Arial"/>
        </w:rPr>
      </w:pPr>
    </w:p>
    <w:p w14:paraId="40C746B1" w14:textId="77777777" w:rsidR="00EA16E7" w:rsidRDefault="00EA16E7" w:rsidP="00EA16E7">
      <w:pPr>
        <w:rPr>
          <w:rFonts w:ascii="Arial" w:hAnsi="Arial" w:cs="Arial"/>
        </w:rPr>
      </w:pPr>
    </w:p>
    <w:p w14:paraId="37EFC287" w14:textId="77777777" w:rsidR="00EA16E7" w:rsidRDefault="00EA16E7" w:rsidP="00EA16E7">
      <w:pPr>
        <w:rPr>
          <w:rFonts w:ascii="Arial" w:hAnsi="Arial" w:cs="Arial"/>
        </w:rPr>
      </w:pPr>
    </w:p>
    <w:p w14:paraId="040680CD" w14:textId="77777777" w:rsidR="00EA16E7" w:rsidRDefault="00EA16E7" w:rsidP="00EA16E7">
      <w:pPr>
        <w:rPr>
          <w:rFonts w:ascii="Arial" w:hAnsi="Arial" w:cs="Arial"/>
        </w:rPr>
      </w:pPr>
    </w:p>
    <w:p w14:paraId="0887DE17" w14:textId="77777777" w:rsidR="00EA16E7" w:rsidRDefault="00EA16E7" w:rsidP="00EA16E7">
      <w:pPr>
        <w:rPr>
          <w:rFonts w:ascii="Arial" w:hAnsi="Arial" w:cs="Arial"/>
        </w:rPr>
      </w:pPr>
    </w:p>
    <w:p w14:paraId="5F5FD2DF" w14:textId="77777777" w:rsidR="00EA16E7" w:rsidRDefault="00EA16E7" w:rsidP="00EA16E7">
      <w:pPr>
        <w:rPr>
          <w:rFonts w:ascii="Arial" w:hAnsi="Arial" w:cs="Arial"/>
        </w:rPr>
      </w:pPr>
    </w:p>
    <w:p w14:paraId="7A29AFE4" w14:textId="76D156CC" w:rsidR="00EA16E7" w:rsidRDefault="00EA16E7" w:rsidP="00EA16E7">
      <w:pPr>
        <w:rPr>
          <w:rFonts w:ascii="Arial" w:hAnsi="Arial" w:cs="Arial"/>
        </w:rPr>
      </w:pPr>
      <w:r w:rsidRPr="00B76C4E">
        <w:rPr>
          <w:rFonts w:ascii="Arial" w:hAnsi="Arial" w:cs="Arial"/>
          <w:u w:val="single"/>
        </w:rPr>
        <w:t>Auteur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AUTHOR  \* Caps  \* MERGEFORMAT </w:instrText>
      </w:r>
      <w:r>
        <w:rPr>
          <w:rFonts w:ascii="Arial" w:hAnsi="Arial" w:cs="Arial"/>
        </w:rPr>
        <w:fldChar w:fldCharType="separate"/>
      </w:r>
      <w:r w:rsidR="00F0090D">
        <w:rPr>
          <w:rFonts w:ascii="Arial" w:hAnsi="Arial" w:cs="Arial"/>
          <w:noProof/>
        </w:rPr>
        <w:t>pepijn dik</w:t>
      </w:r>
      <w:r>
        <w:rPr>
          <w:rFonts w:ascii="Arial" w:hAnsi="Arial" w:cs="Arial"/>
        </w:rPr>
        <w:fldChar w:fldCharType="end"/>
      </w:r>
    </w:p>
    <w:p w14:paraId="2C4DB9D6" w14:textId="37CB8978" w:rsidR="00EA16E7" w:rsidRDefault="00EA16E7" w:rsidP="00EA16E7">
      <w:pPr>
        <w:rPr>
          <w:rFonts w:ascii="Arial" w:hAnsi="Arial" w:cs="Arial"/>
        </w:rPr>
      </w:pPr>
      <w:r w:rsidRPr="00B76C4E">
        <w:rPr>
          <w:rFonts w:ascii="Arial" w:hAnsi="Arial" w:cs="Arial"/>
          <w:u w:val="single"/>
        </w:rPr>
        <w:t>Document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FILENAME  \* FirstCap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Acceptatietestplan</w:t>
      </w:r>
      <w:r>
        <w:rPr>
          <w:rFonts w:ascii="Arial" w:hAnsi="Arial" w:cs="Arial"/>
        </w:rPr>
        <w:fldChar w:fldCharType="end"/>
      </w:r>
    </w:p>
    <w:p w14:paraId="3CDF11E5" w14:textId="643274A5" w:rsidR="00EA16E7" w:rsidRDefault="00EA16E7" w:rsidP="00EA16E7">
      <w:pPr>
        <w:rPr>
          <w:rFonts w:ascii="Arial" w:hAnsi="Arial" w:cs="Arial"/>
        </w:rPr>
      </w:pPr>
      <w:r w:rsidRPr="00B76C4E">
        <w:rPr>
          <w:rFonts w:ascii="Arial" w:hAnsi="Arial" w:cs="Arial"/>
          <w:u w:val="single"/>
        </w:rPr>
        <w:t>Datum</w:t>
      </w:r>
      <w:r>
        <w:rPr>
          <w:rFonts w:ascii="Arial" w:hAnsi="Arial" w:cs="Arial"/>
        </w:rPr>
        <w:t>: [</w:t>
      </w:r>
      <w:r w:rsidR="00A34687">
        <w:rPr>
          <w:rFonts w:ascii="Arial" w:hAnsi="Arial" w:cs="Arial"/>
        </w:rPr>
        <w:t>27</w:t>
      </w:r>
      <w:r>
        <w:rPr>
          <w:rFonts w:ascii="Arial" w:hAnsi="Arial" w:cs="Arial"/>
        </w:rPr>
        <w:t>-</w:t>
      </w:r>
      <w:r w:rsidR="00A34687">
        <w:rPr>
          <w:rFonts w:ascii="Arial" w:hAnsi="Arial" w:cs="Arial"/>
        </w:rPr>
        <w:t>09</w:t>
      </w:r>
      <w:r>
        <w:rPr>
          <w:rFonts w:ascii="Arial" w:hAnsi="Arial" w:cs="Arial"/>
        </w:rPr>
        <w:t>-</w:t>
      </w:r>
      <w:r w:rsidR="00A34687">
        <w:rPr>
          <w:rFonts w:ascii="Arial" w:hAnsi="Arial" w:cs="Arial"/>
        </w:rPr>
        <w:t>2019</w:t>
      </w:r>
      <w:r>
        <w:rPr>
          <w:rFonts w:ascii="Arial" w:hAnsi="Arial" w:cs="Arial"/>
        </w:rPr>
        <w:t>]</w:t>
      </w:r>
    </w:p>
    <w:p w14:paraId="54BE5F26" w14:textId="77777777" w:rsidR="0046010B" w:rsidRDefault="00EA16E7" w:rsidP="0046010B">
      <w:pPr>
        <w:pStyle w:val="Kop1"/>
      </w:pPr>
      <w:r>
        <w:rPr>
          <w:rFonts w:ascii="Arial,Bold" w:hAnsi="Arial,Bold" w:cs="Arial,Bold"/>
          <w:b/>
          <w:bCs/>
          <w:color w:val="000000"/>
          <w:sz w:val="28"/>
          <w:szCs w:val="28"/>
          <w:lang w:eastAsia="ko-KR"/>
        </w:rPr>
        <w:br w:type="page"/>
      </w:r>
      <w:bookmarkStart w:id="0" w:name="_Toc159384354"/>
      <w:bookmarkStart w:id="1" w:name="_Toc20204247"/>
      <w:r w:rsidR="0046010B">
        <w:lastRenderedPageBreak/>
        <w:t>Inhoudsopgave</w:t>
      </w:r>
      <w:bookmarkEnd w:id="0"/>
      <w:bookmarkEnd w:id="1"/>
    </w:p>
    <w:p w14:paraId="2655104B" w14:textId="77777777" w:rsidR="0046010B" w:rsidRDefault="0046010B" w:rsidP="0046010B">
      <w:pPr>
        <w:rPr>
          <w:rFonts w:ascii="Arial" w:hAnsi="Arial" w:cs="Arial"/>
          <w:sz w:val="22"/>
          <w:szCs w:val="22"/>
        </w:rPr>
      </w:pPr>
    </w:p>
    <w:p w14:paraId="4C18396B" w14:textId="5706B1A7" w:rsidR="008B4104" w:rsidRDefault="00A7386E">
      <w:pPr>
        <w:pStyle w:val="Inhopg1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TOC \o "1-3" \h \z \u </w:instrText>
      </w:r>
      <w:r>
        <w:rPr>
          <w:rFonts w:cs="Arial"/>
          <w:sz w:val="22"/>
          <w:szCs w:val="22"/>
        </w:rPr>
        <w:fldChar w:fldCharType="separate"/>
      </w:r>
      <w:hyperlink w:anchor="_Toc20204247" w:history="1">
        <w:r w:rsidR="008B4104" w:rsidRPr="00866063">
          <w:rPr>
            <w:rStyle w:val="Hyperlink"/>
            <w:noProof/>
          </w:rPr>
          <w:t>Inhoudsopgave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_Toc20204247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2</w:t>
        </w:r>
        <w:r w:rsidR="008B4104">
          <w:rPr>
            <w:noProof/>
            <w:webHidden/>
          </w:rPr>
          <w:fldChar w:fldCharType="end"/>
        </w:r>
      </w:hyperlink>
    </w:p>
    <w:p w14:paraId="585FA618" w14:textId="6B0DBDAF" w:rsidR="008B4104" w:rsidRDefault="00412FC0">
      <w:pPr>
        <w:pStyle w:val="Inhopg1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48" w:history="1">
        <w:r w:rsidR="008B4104" w:rsidRPr="00866063">
          <w:rPr>
            <w:rStyle w:val="Hyperlink"/>
            <w:noProof/>
          </w:rPr>
          <w:t>Inleiding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_Toc20204248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3</w:t>
        </w:r>
        <w:r w:rsidR="008B4104">
          <w:rPr>
            <w:noProof/>
            <w:webHidden/>
          </w:rPr>
          <w:fldChar w:fldCharType="end"/>
        </w:r>
      </w:hyperlink>
    </w:p>
    <w:p w14:paraId="6873D9F5" w14:textId="780928EF" w:rsidR="008B4104" w:rsidRDefault="00412FC0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49" w:history="1">
        <w:r w:rsidR="008B4104" w:rsidRPr="00866063">
          <w:rPr>
            <w:rStyle w:val="Hyperlink"/>
            <w:noProof/>
          </w:rPr>
          <w:t>Aanleiding voor de acceptatietest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_Toc20204249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3</w:t>
        </w:r>
        <w:r w:rsidR="008B4104">
          <w:rPr>
            <w:noProof/>
            <w:webHidden/>
          </w:rPr>
          <w:fldChar w:fldCharType="end"/>
        </w:r>
      </w:hyperlink>
    </w:p>
    <w:p w14:paraId="3F7D73C8" w14:textId="4B5CB46F" w:rsidR="008B4104" w:rsidRDefault="00412FC0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0" w:history="1">
        <w:r w:rsidR="008B4104" w:rsidRPr="00866063">
          <w:rPr>
            <w:rStyle w:val="Hyperlink"/>
            <w:noProof/>
          </w:rPr>
          <w:t>Doelstelling van de acceptatietest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_Toc20204250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3</w:t>
        </w:r>
        <w:r w:rsidR="008B4104">
          <w:rPr>
            <w:noProof/>
            <w:webHidden/>
          </w:rPr>
          <w:fldChar w:fldCharType="end"/>
        </w:r>
      </w:hyperlink>
    </w:p>
    <w:p w14:paraId="4ACF8916" w14:textId="78EF3A3C" w:rsidR="008B4104" w:rsidRDefault="00412FC0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1" w:history="1">
        <w:r w:rsidR="008B4104" w:rsidRPr="00866063">
          <w:rPr>
            <w:rStyle w:val="Hyperlink"/>
            <w:noProof/>
          </w:rPr>
          <w:t>Acceptatiecriteria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_Toc20204251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3</w:t>
        </w:r>
        <w:r w:rsidR="008B4104">
          <w:rPr>
            <w:noProof/>
            <w:webHidden/>
          </w:rPr>
          <w:fldChar w:fldCharType="end"/>
        </w:r>
      </w:hyperlink>
    </w:p>
    <w:p w14:paraId="16CAEB22" w14:textId="58052CDB" w:rsidR="008B4104" w:rsidRDefault="00412FC0">
      <w:pPr>
        <w:pStyle w:val="Inhopg1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2" w:history="1">
        <w:r w:rsidR="008B4104" w:rsidRPr="00866063">
          <w:rPr>
            <w:rStyle w:val="Hyperlink"/>
            <w:noProof/>
          </w:rPr>
          <w:t>Testaanpak en planning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_Toc20204252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01AB3E8A" w14:textId="4AB7BAFF" w:rsidR="008B4104" w:rsidRDefault="00412FC0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3" w:history="1">
        <w:r w:rsidR="008B4104" w:rsidRPr="00866063">
          <w:rPr>
            <w:rStyle w:val="Hyperlink"/>
            <w:noProof/>
          </w:rPr>
          <w:t>Algemene testaanpak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_Toc20204253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218AD6AD" w14:textId="30E6BD07" w:rsidR="008B4104" w:rsidRDefault="00412FC0">
      <w:pPr>
        <w:pStyle w:val="Inhopg3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4" w:history="1">
        <w:r w:rsidR="008B4104" w:rsidRPr="00866063">
          <w:rPr>
            <w:rStyle w:val="Hyperlink"/>
            <w:noProof/>
          </w:rPr>
          <w:t>Testomgeving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_Toc20204254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665A7A92" w14:textId="1BE4862B" w:rsidR="008B4104" w:rsidRDefault="00412FC0">
      <w:pPr>
        <w:pStyle w:val="Inhopg3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5" w:history="1">
        <w:r w:rsidR="008B4104" w:rsidRPr="00866063">
          <w:rPr>
            <w:rStyle w:val="Hyperlink"/>
            <w:noProof/>
          </w:rPr>
          <w:t>Testscripts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_Toc20204255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381D2E12" w14:textId="6B22476D" w:rsidR="008B4104" w:rsidRDefault="00412FC0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6" w:history="1">
        <w:r w:rsidR="008B4104" w:rsidRPr="00866063">
          <w:rPr>
            <w:rStyle w:val="Hyperlink"/>
            <w:noProof/>
          </w:rPr>
          <w:t>Testorganisatie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_Toc20204256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527D4C1E" w14:textId="7244C05D" w:rsidR="008B4104" w:rsidRDefault="00412FC0">
      <w:pPr>
        <w:pStyle w:val="Inhopg3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7" w:history="1">
        <w:r w:rsidR="008B4104" w:rsidRPr="00866063">
          <w:rPr>
            <w:rStyle w:val="Hyperlink"/>
            <w:noProof/>
          </w:rPr>
          <w:t>Betrokkenen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_Toc20204257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2BDE0419" w14:textId="4133673C" w:rsidR="008B4104" w:rsidRDefault="00412FC0">
      <w:pPr>
        <w:pStyle w:val="Inhopg3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8" w:history="1">
        <w:r w:rsidR="008B4104" w:rsidRPr="00866063">
          <w:rPr>
            <w:rStyle w:val="Hyperlink"/>
            <w:noProof/>
          </w:rPr>
          <w:t>Bemensing testteam en verantwoordelijkheden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_Toc20204258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7F500DD1" w14:textId="2192FB61" w:rsidR="008B4104" w:rsidRDefault="00412FC0">
      <w:pPr>
        <w:pStyle w:val="Inhopg1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9" w:history="1">
        <w:r w:rsidR="008B4104" w:rsidRPr="00866063">
          <w:rPr>
            <w:rStyle w:val="Hyperlink"/>
            <w:noProof/>
          </w:rPr>
          <w:t>Communicatie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_Toc20204259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5</w:t>
        </w:r>
        <w:r w:rsidR="008B4104">
          <w:rPr>
            <w:noProof/>
            <w:webHidden/>
          </w:rPr>
          <w:fldChar w:fldCharType="end"/>
        </w:r>
      </w:hyperlink>
    </w:p>
    <w:p w14:paraId="3D2F09DB" w14:textId="05F9C86B" w:rsidR="008B4104" w:rsidRDefault="00412FC0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60" w:history="1">
        <w:r w:rsidR="008B4104" w:rsidRPr="00866063">
          <w:rPr>
            <w:rStyle w:val="Hyperlink"/>
            <w:noProof/>
          </w:rPr>
          <w:t>Testbeoordeling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_Toc20204260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5</w:t>
        </w:r>
        <w:r w:rsidR="008B4104">
          <w:rPr>
            <w:noProof/>
            <w:webHidden/>
          </w:rPr>
          <w:fldChar w:fldCharType="end"/>
        </w:r>
      </w:hyperlink>
    </w:p>
    <w:p w14:paraId="5099E502" w14:textId="1716F52F" w:rsidR="008B4104" w:rsidRDefault="00412FC0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61" w:history="1">
        <w:r w:rsidR="008B4104" w:rsidRPr="00866063">
          <w:rPr>
            <w:rStyle w:val="Hyperlink"/>
            <w:noProof/>
          </w:rPr>
          <w:t>Advies en eindrapport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_Toc20204261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5</w:t>
        </w:r>
        <w:r w:rsidR="008B4104">
          <w:rPr>
            <w:noProof/>
            <w:webHidden/>
          </w:rPr>
          <w:fldChar w:fldCharType="end"/>
        </w:r>
      </w:hyperlink>
    </w:p>
    <w:p w14:paraId="2685B076" w14:textId="739F94B1" w:rsidR="0046010B" w:rsidRDefault="00A7386E" w:rsidP="004601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end"/>
      </w:r>
    </w:p>
    <w:p w14:paraId="71CF5437" w14:textId="77777777" w:rsidR="0046010B" w:rsidRDefault="0046010B" w:rsidP="0046010B">
      <w:pPr>
        <w:pStyle w:val="Kop1"/>
      </w:pPr>
      <w:r w:rsidRPr="006D7F1E">
        <w:rPr>
          <w:sz w:val="22"/>
          <w:szCs w:val="22"/>
        </w:rPr>
        <w:br w:type="page"/>
      </w:r>
      <w:bookmarkStart w:id="2" w:name="_Toc159384355"/>
      <w:bookmarkStart w:id="3" w:name="_Toc20204248"/>
      <w:r>
        <w:lastRenderedPageBreak/>
        <w:t>Inleiding</w:t>
      </w:r>
      <w:bookmarkEnd w:id="2"/>
      <w:bookmarkEnd w:id="3"/>
    </w:p>
    <w:p w14:paraId="39DEA868" w14:textId="77777777" w:rsidR="0046010B" w:rsidRDefault="0046010B" w:rsidP="0046010B">
      <w:pPr>
        <w:rPr>
          <w:rFonts w:ascii="Arial" w:hAnsi="Arial" w:cs="Arial"/>
          <w:sz w:val="22"/>
          <w:szCs w:val="22"/>
        </w:rPr>
      </w:pPr>
    </w:p>
    <w:p w14:paraId="5873CC12" w14:textId="15C76184" w:rsidR="00417538" w:rsidRPr="00417538" w:rsidRDefault="0046010B" w:rsidP="00417538">
      <w:pPr>
        <w:pStyle w:val="Kop2"/>
      </w:pPr>
      <w:bookmarkStart w:id="4" w:name="_Toc159384356"/>
      <w:bookmarkStart w:id="5" w:name="_Toc20204249"/>
      <w:r w:rsidRPr="002D2799">
        <w:t>Aanleiding</w:t>
      </w:r>
      <w:bookmarkEnd w:id="4"/>
      <w:r>
        <w:t xml:space="preserve"> voor de acceptatietest</w:t>
      </w:r>
      <w:bookmarkEnd w:id="5"/>
    </w:p>
    <w:p w14:paraId="13A6FEDF" w14:textId="70539649" w:rsidR="0046010B" w:rsidRDefault="008E0BAA" w:rsidP="00A15902">
      <w:r>
        <w:tab/>
      </w:r>
      <w:r w:rsidR="00A15902">
        <w:t xml:space="preserve">Deze website / </w:t>
      </w:r>
      <w:proofErr w:type="spellStart"/>
      <w:r w:rsidR="00A15902">
        <w:t>Admin</w:t>
      </w:r>
      <w:proofErr w:type="spellEnd"/>
      <w:r w:rsidR="00A15902">
        <w:t xml:space="preserve"> panel is gebouwd voor: </w:t>
      </w:r>
      <w:proofErr w:type="spellStart"/>
      <w:r w:rsidR="00A15902">
        <w:t>simpelshop</w:t>
      </w:r>
      <w:proofErr w:type="spellEnd"/>
      <w:r w:rsidR="00A15902">
        <w:t xml:space="preserve">  zij wouden inzicht in hun klanten, producten en facturen in een online omgeving hierdoor moet het werk makkelijker en sneller verricht kunnen worden voor de werknemers. Met de </w:t>
      </w:r>
      <w:proofErr w:type="spellStart"/>
      <w:r w:rsidR="00A15902">
        <w:t>admin</w:t>
      </w:r>
      <w:proofErr w:type="spellEnd"/>
      <w:r w:rsidR="00A15902">
        <w:t xml:space="preserve"> panel kunnen ze facturen bekijken,</w:t>
      </w:r>
      <w:r w:rsidR="008E7FCF">
        <w:t xml:space="preserve"> aanmaken   en klanten toevoege</w:t>
      </w:r>
      <w:r w:rsidR="00E349BF">
        <w:t>n, veranderen en verwijderen</w:t>
      </w:r>
    </w:p>
    <w:p w14:paraId="753BBDB0" w14:textId="77777777" w:rsidR="00585ACC" w:rsidRPr="00585ACC" w:rsidRDefault="00585ACC" w:rsidP="0046010B"/>
    <w:p w14:paraId="088C6E75" w14:textId="77777777" w:rsidR="0046010B" w:rsidRDefault="0046010B" w:rsidP="0046010B">
      <w:pPr>
        <w:pStyle w:val="Kop2"/>
      </w:pPr>
      <w:bookmarkStart w:id="6" w:name="_Toc159384357"/>
      <w:bookmarkStart w:id="7" w:name="_Toc20204250"/>
      <w:r>
        <w:t>Doelstelling</w:t>
      </w:r>
      <w:bookmarkEnd w:id="6"/>
      <w:r>
        <w:t xml:space="preserve"> van de acceptatietest</w:t>
      </w:r>
      <w:bookmarkEnd w:id="7"/>
    </w:p>
    <w:p w14:paraId="0E762FE3" w14:textId="60DD0984" w:rsidR="0046010B" w:rsidRPr="00F20705" w:rsidRDefault="00FD0F19" w:rsidP="00972B84">
      <w:r>
        <w:tab/>
      </w:r>
      <w:r w:rsidR="001A44B9">
        <w:t xml:space="preserve">De doelstelling van de acceptatietest is </w:t>
      </w:r>
      <w:r w:rsidR="00035FA8">
        <w:t>dat de opdracht gever</w:t>
      </w:r>
      <w:r w:rsidR="00C74E2E">
        <w:t xml:space="preserve"> zijn </w:t>
      </w:r>
      <w:r w:rsidR="000C4B65">
        <w:t xml:space="preserve">of haar product kunt testen. Deze is geslaagd wanneer de opdracht gever akkoord gaat met het eind product. En volgens haar alle functies werken zoals deze besproken zijn </w:t>
      </w:r>
    </w:p>
    <w:p w14:paraId="6717BF79" w14:textId="46B98F55" w:rsidR="0046010B" w:rsidRPr="00F20705" w:rsidRDefault="0046010B" w:rsidP="0046010B">
      <w:pPr>
        <w:rPr>
          <w:rFonts w:ascii="Arial" w:hAnsi="Arial" w:cs="Arial"/>
          <w:sz w:val="22"/>
          <w:szCs w:val="22"/>
        </w:rPr>
      </w:pPr>
    </w:p>
    <w:p w14:paraId="15198503" w14:textId="72F62F28" w:rsidR="0046010B" w:rsidRDefault="0046010B" w:rsidP="0046010B">
      <w:pPr>
        <w:pStyle w:val="Kop2"/>
      </w:pPr>
      <w:bookmarkStart w:id="8" w:name="_Toc20204251"/>
      <w:r>
        <w:t>Acceptatiecriteria</w:t>
      </w:r>
      <w:bookmarkEnd w:id="8"/>
    </w:p>
    <w:p w14:paraId="6D3BE223" w14:textId="77777777" w:rsidR="00FA67C9" w:rsidRPr="00FA67C9" w:rsidRDefault="00FA67C9" w:rsidP="00FA67C9">
      <w:pPr>
        <w:pStyle w:val="Kop2"/>
        <w:rPr>
          <w:rFonts w:asciiTheme="minorHAnsi" w:hAnsiTheme="minorHAnsi" w:cstheme="minorHAnsi"/>
          <w:sz w:val="24"/>
          <w:szCs w:val="24"/>
        </w:rPr>
      </w:pPr>
      <w:r w:rsidRPr="00FA67C9">
        <w:rPr>
          <w:rFonts w:asciiTheme="minorHAnsi" w:hAnsiTheme="minorHAnsi" w:cstheme="minorHAnsi"/>
          <w:sz w:val="24"/>
          <w:szCs w:val="24"/>
        </w:rPr>
        <w:t>Acceptatiecriteria</w:t>
      </w:r>
    </w:p>
    <w:p w14:paraId="765E467A" w14:textId="73A2EC85" w:rsidR="00E65DA4" w:rsidRDefault="008E0BAA" w:rsidP="008E0BAA">
      <w:r>
        <w:tab/>
      </w:r>
      <w:r w:rsidR="00E65DA4">
        <w:t>Klanten kunnen toevoegen, klanten wijzigen, klanten verwijderen.</w:t>
      </w:r>
    </w:p>
    <w:p w14:paraId="2182E0DC" w14:textId="54C4072B" w:rsidR="00E65DA4" w:rsidRPr="008E0BAA" w:rsidRDefault="00E65DA4" w:rsidP="008E0BAA">
      <w:r>
        <w:tab/>
        <w:t>Producten toevoegen en veranderen. Werknemers veranderen en verwijderen. Een nieuwtjes pagina.</w:t>
      </w:r>
      <w:r w:rsidR="00D15712">
        <w:t xml:space="preserve"> En nieuwtjes toevoegen. Facturen aan maken en bekijken</w:t>
      </w:r>
    </w:p>
    <w:p w14:paraId="08378B4A" w14:textId="77777777" w:rsidR="0046010B" w:rsidRDefault="0046010B" w:rsidP="0046010B"/>
    <w:p w14:paraId="55E73CFF" w14:textId="77777777" w:rsidR="0046010B" w:rsidRDefault="0046010B" w:rsidP="0046010B"/>
    <w:p w14:paraId="231BD56F" w14:textId="77777777" w:rsidR="0046010B" w:rsidRPr="0046010B" w:rsidRDefault="0046010B" w:rsidP="0046010B"/>
    <w:p w14:paraId="7DD7D225" w14:textId="77777777" w:rsidR="0046010B" w:rsidRPr="00F20705" w:rsidRDefault="0046010B" w:rsidP="0046010B">
      <w:pPr>
        <w:rPr>
          <w:rFonts w:ascii="Arial" w:hAnsi="Arial" w:cs="Arial"/>
          <w:sz w:val="22"/>
          <w:szCs w:val="22"/>
        </w:rPr>
      </w:pPr>
    </w:p>
    <w:p w14:paraId="5BA5D8F0" w14:textId="77777777" w:rsidR="0046010B" w:rsidRPr="00F20705" w:rsidRDefault="0046010B" w:rsidP="0046010B">
      <w:pPr>
        <w:rPr>
          <w:rFonts w:ascii="Arial" w:hAnsi="Arial" w:cs="Arial"/>
          <w:sz w:val="22"/>
          <w:szCs w:val="22"/>
        </w:rPr>
      </w:pPr>
    </w:p>
    <w:p w14:paraId="04806700" w14:textId="77777777" w:rsidR="0046010B" w:rsidRPr="00F20705" w:rsidRDefault="0046010B" w:rsidP="0046010B">
      <w:pPr>
        <w:rPr>
          <w:rFonts w:ascii="Arial" w:hAnsi="Arial" w:cs="Arial"/>
          <w:sz w:val="22"/>
          <w:szCs w:val="22"/>
        </w:rPr>
      </w:pPr>
    </w:p>
    <w:p w14:paraId="4CFC2F7C" w14:textId="77777777" w:rsidR="0046010B" w:rsidRPr="002D2799" w:rsidRDefault="0046010B" w:rsidP="0046010B">
      <w:pPr>
        <w:rPr>
          <w:rFonts w:ascii="Arial" w:hAnsi="Arial" w:cs="Arial"/>
          <w:sz w:val="22"/>
          <w:szCs w:val="22"/>
        </w:rPr>
      </w:pPr>
    </w:p>
    <w:p w14:paraId="01B682A4" w14:textId="77777777" w:rsidR="0046010B" w:rsidRDefault="0046010B" w:rsidP="0046010B">
      <w:pPr>
        <w:pStyle w:val="Kop1"/>
      </w:pPr>
      <w:r>
        <w:rPr>
          <w:sz w:val="22"/>
          <w:szCs w:val="22"/>
        </w:rPr>
        <w:br w:type="page"/>
      </w:r>
      <w:bookmarkStart w:id="9" w:name="_Toc159384360"/>
      <w:bookmarkStart w:id="10" w:name="_Toc20204252"/>
      <w:r>
        <w:lastRenderedPageBreak/>
        <w:t>Testaanpak en planning</w:t>
      </w:r>
      <w:bookmarkEnd w:id="9"/>
      <w:bookmarkEnd w:id="10"/>
    </w:p>
    <w:p w14:paraId="51BE71D8" w14:textId="77777777" w:rsidR="0046010B" w:rsidRDefault="0046010B" w:rsidP="0046010B">
      <w:pPr>
        <w:rPr>
          <w:rFonts w:ascii="Arial" w:hAnsi="Arial" w:cs="Arial"/>
          <w:sz w:val="22"/>
          <w:szCs w:val="22"/>
        </w:rPr>
      </w:pPr>
    </w:p>
    <w:p w14:paraId="474B5610" w14:textId="77777777" w:rsidR="0046010B" w:rsidRDefault="0046010B" w:rsidP="0046010B">
      <w:pPr>
        <w:pStyle w:val="Kop2"/>
      </w:pPr>
      <w:bookmarkStart w:id="11" w:name="_Toc20204253"/>
      <w:bookmarkStart w:id="12" w:name="_Toc159384363"/>
      <w:bookmarkStart w:id="13" w:name="_Toc159384361"/>
      <w:r>
        <w:t>Algemene testaanpak</w:t>
      </w:r>
      <w:bookmarkEnd w:id="11"/>
    </w:p>
    <w:p w14:paraId="30319003" w14:textId="77777777" w:rsidR="00A7386E" w:rsidRDefault="00A7386E" w:rsidP="00A7386E">
      <w:pPr>
        <w:pStyle w:val="Kop3"/>
      </w:pPr>
      <w:bookmarkStart w:id="14" w:name="_Toc20204254"/>
      <w:r>
        <w:t>Testomgeving</w:t>
      </w:r>
      <w:bookmarkEnd w:id="14"/>
    </w:p>
    <w:p w14:paraId="786E81A7" w14:textId="77777777" w:rsidR="004635B1" w:rsidRDefault="004635B1" w:rsidP="004635B1">
      <w:r>
        <w:tab/>
        <w:t>Beschrijf hier de</w:t>
      </w:r>
    </w:p>
    <w:p w14:paraId="4270D735" w14:textId="6B5FC9CE" w:rsidR="004635B1" w:rsidRDefault="00D15712" w:rsidP="004635B1">
      <w:pPr>
        <w:numPr>
          <w:ilvl w:val="0"/>
          <w:numId w:val="6"/>
        </w:numPr>
      </w:pPr>
      <w:r>
        <w:t>Computer</w:t>
      </w:r>
    </w:p>
    <w:p w14:paraId="7DFCE9B0" w14:textId="6B37C800" w:rsidR="004635B1" w:rsidRDefault="00D15712" w:rsidP="004635B1">
      <w:pPr>
        <w:numPr>
          <w:ilvl w:val="0"/>
          <w:numId w:val="6"/>
        </w:numPr>
      </w:pPr>
      <w:proofErr w:type="spellStart"/>
      <w:r>
        <w:t>Xampp</w:t>
      </w:r>
      <w:proofErr w:type="spellEnd"/>
      <w:r>
        <w:t xml:space="preserve"> en </w:t>
      </w:r>
      <w:proofErr w:type="spellStart"/>
      <w:r>
        <w:t>Crome</w:t>
      </w:r>
      <w:proofErr w:type="spellEnd"/>
      <w:r>
        <w:t xml:space="preserve">/internet </w:t>
      </w:r>
      <w:proofErr w:type="spellStart"/>
      <w:r>
        <w:t>explorder</w:t>
      </w:r>
      <w:proofErr w:type="spellEnd"/>
    </w:p>
    <w:p w14:paraId="6A9DF22E" w14:textId="62158F47" w:rsidR="004635B1" w:rsidRDefault="00D15712" w:rsidP="004635B1">
      <w:pPr>
        <w:numPr>
          <w:ilvl w:val="0"/>
          <w:numId w:val="6"/>
        </w:numPr>
      </w:pPr>
      <w:r>
        <w:t>Soorten Gebruikers: Werknemers en klanten</w:t>
      </w:r>
    </w:p>
    <w:p w14:paraId="43FD438B" w14:textId="6C327CD2" w:rsidR="00A7386E" w:rsidRDefault="00A7386E" w:rsidP="004635B1">
      <w:pPr>
        <w:pStyle w:val="Kop3"/>
      </w:pPr>
      <w:bookmarkStart w:id="15" w:name="_Toc20204255"/>
      <w:r>
        <w:t>Test</w:t>
      </w:r>
      <w:r w:rsidR="004635B1">
        <w:t>scripts</w:t>
      </w:r>
      <w:bookmarkEnd w:id="15"/>
    </w:p>
    <w:p w14:paraId="67EB71E9" w14:textId="4E7DDE85" w:rsidR="001D026E" w:rsidRDefault="001D026E" w:rsidP="001D026E"/>
    <w:p w14:paraId="4DCE7D37" w14:textId="79349147" w:rsidR="001D026E" w:rsidRPr="001D026E" w:rsidRDefault="001D026E" w:rsidP="001D026E">
      <w:r>
        <w:t xml:space="preserve">Klant kan niet inloggen en of bij de pagina’s terecht komen om </w:t>
      </w:r>
      <w:proofErr w:type="spellStart"/>
      <w:r>
        <w:t>actie’s</w:t>
      </w:r>
      <w:proofErr w:type="spellEnd"/>
      <w:r>
        <w:t xml:space="preserve"> uit te voeren</w:t>
      </w:r>
    </w:p>
    <w:p w14:paraId="35563E6B" w14:textId="7E0CB740" w:rsidR="00A51212" w:rsidRDefault="00A51212" w:rsidP="0046010B">
      <w:r>
        <w:t>Test 1 : Klanten toevoegen</w:t>
      </w:r>
      <w:r w:rsidR="002F5D30">
        <w:t xml:space="preserve"> wie: werknemer</w:t>
      </w:r>
    </w:p>
    <w:p w14:paraId="38FBB67A" w14:textId="77777777" w:rsidR="00A51212" w:rsidRDefault="00A51212" w:rsidP="00A51212">
      <w:pPr>
        <w:pStyle w:val="Lijstalinea"/>
        <w:numPr>
          <w:ilvl w:val="0"/>
          <w:numId w:val="6"/>
        </w:numPr>
      </w:pPr>
      <w:r>
        <w:t>Foutmelding dat het niet gelukt is</w:t>
      </w:r>
    </w:p>
    <w:p w14:paraId="7519A16B" w14:textId="77777777" w:rsidR="00A51212" w:rsidRDefault="00A51212" w:rsidP="00A51212">
      <w:pPr>
        <w:pStyle w:val="Lijstalinea"/>
        <w:numPr>
          <w:ilvl w:val="0"/>
          <w:numId w:val="6"/>
        </w:numPr>
      </w:pPr>
      <w:r>
        <w:t xml:space="preserve">Melding dat het gelukt is </w:t>
      </w:r>
    </w:p>
    <w:p w14:paraId="216DD8A3" w14:textId="0F9DB86E" w:rsidR="00A51212" w:rsidRDefault="00A51212" w:rsidP="00A51212">
      <w:r>
        <w:t>Test 2: facturen toevoegen</w:t>
      </w:r>
      <w:r w:rsidR="00680E8B">
        <w:t xml:space="preserve"> wie: werknemer</w:t>
      </w:r>
    </w:p>
    <w:p w14:paraId="008F521B" w14:textId="77777777" w:rsidR="00A51212" w:rsidRDefault="00A51212" w:rsidP="00A51212">
      <w:pPr>
        <w:pStyle w:val="Lijstalinea"/>
        <w:numPr>
          <w:ilvl w:val="0"/>
          <w:numId w:val="6"/>
        </w:numPr>
      </w:pPr>
      <w:r>
        <w:t>Foutmelding dat factuur niet toegevoegd is</w:t>
      </w:r>
    </w:p>
    <w:p w14:paraId="0EA815BE" w14:textId="77777777" w:rsidR="00A51212" w:rsidRDefault="00A51212" w:rsidP="00A51212">
      <w:pPr>
        <w:pStyle w:val="Lijstalinea"/>
        <w:numPr>
          <w:ilvl w:val="0"/>
          <w:numId w:val="6"/>
        </w:numPr>
      </w:pPr>
      <w:r>
        <w:t>Foutmelding dat factuurregels niet toegevoegd zijn</w:t>
      </w:r>
    </w:p>
    <w:p w14:paraId="0EDA37A2" w14:textId="77777777" w:rsidR="00A51212" w:rsidRDefault="00A51212" w:rsidP="00A51212">
      <w:pPr>
        <w:pStyle w:val="Lijstalinea"/>
        <w:numPr>
          <w:ilvl w:val="0"/>
          <w:numId w:val="6"/>
        </w:numPr>
      </w:pPr>
      <w:r>
        <w:t>Melding dat alles goed gegaan is’</w:t>
      </w:r>
    </w:p>
    <w:p w14:paraId="5F1E383F" w14:textId="2A130A8F" w:rsidR="00A51212" w:rsidRDefault="00A51212" w:rsidP="00A51212">
      <w:pPr>
        <w:pStyle w:val="Lijstalinea"/>
        <w:numPr>
          <w:ilvl w:val="0"/>
          <w:numId w:val="6"/>
        </w:numPr>
      </w:pPr>
      <w:r>
        <w:t>Melding dat enkel factuur aan maken goed gegaan is</w:t>
      </w:r>
      <w:r w:rsidR="004635B1">
        <w:tab/>
      </w:r>
    </w:p>
    <w:p w14:paraId="0251FACA" w14:textId="189E15D9" w:rsidR="00A51212" w:rsidRDefault="00A51212" w:rsidP="00A51212">
      <w:r>
        <w:t xml:space="preserve">Test </w:t>
      </w:r>
      <w:r w:rsidR="00BB4143">
        <w:t>3</w:t>
      </w:r>
      <w:r>
        <w:t xml:space="preserve"> : Klanten </w:t>
      </w:r>
      <w:r>
        <w:t>veranderen</w:t>
      </w:r>
      <w:r w:rsidR="00011ADC">
        <w:t xml:space="preserve"> wie: werknemer</w:t>
      </w:r>
    </w:p>
    <w:p w14:paraId="1E0EC8D6" w14:textId="77777777" w:rsidR="00A51212" w:rsidRDefault="00A51212" w:rsidP="00A51212">
      <w:pPr>
        <w:pStyle w:val="Lijstalinea"/>
        <w:numPr>
          <w:ilvl w:val="0"/>
          <w:numId w:val="6"/>
        </w:numPr>
      </w:pPr>
      <w:r>
        <w:t>Foutmelding dat het niet gelukt is</w:t>
      </w:r>
    </w:p>
    <w:p w14:paraId="383B8F17" w14:textId="77777777" w:rsidR="00A51212" w:rsidRDefault="00A51212" w:rsidP="00A51212">
      <w:pPr>
        <w:pStyle w:val="Lijstalinea"/>
        <w:numPr>
          <w:ilvl w:val="0"/>
          <w:numId w:val="6"/>
        </w:numPr>
      </w:pPr>
      <w:r>
        <w:t xml:space="preserve">Melding dat het gelukt is </w:t>
      </w:r>
    </w:p>
    <w:p w14:paraId="5FED2B90" w14:textId="6D073257" w:rsidR="00A51212" w:rsidRDefault="00A51212" w:rsidP="00A51212">
      <w:r>
        <w:t xml:space="preserve">Test </w:t>
      </w:r>
      <w:r w:rsidR="00BB4143">
        <w:t>4</w:t>
      </w:r>
      <w:r>
        <w:t xml:space="preserve"> : </w:t>
      </w:r>
      <w:r w:rsidR="00011ADC">
        <w:t>producten</w:t>
      </w:r>
      <w:r w:rsidR="00CB7E5F">
        <w:t xml:space="preserve"> toevoegen</w:t>
      </w:r>
      <w:r w:rsidR="00011ADC">
        <w:t xml:space="preserve"> wie: werknemer </w:t>
      </w:r>
    </w:p>
    <w:p w14:paraId="28AD14B9" w14:textId="77777777" w:rsidR="00A51212" w:rsidRDefault="00A51212" w:rsidP="00A51212">
      <w:pPr>
        <w:pStyle w:val="Lijstalinea"/>
        <w:numPr>
          <w:ilvl w:val="0"/>
          <w:numId w:val="6"/>
        </w:numPr>
      </w:pPr>
      <w:r>
        <w:t>Foutmelding dat het niet gelukt is</w:t>
      </w:r>
    </w:p>
    <w:p w14:paraId="1300B5C8" w14:textId="77777777" w:rsidR="00A51212" w:rsidRDefault="00A51212" w:rsidP="00A51212">
      <w:pPr>
        <w:pStyle w:val="Lijstalinea"/>
        <w:numPr>
          <w:ilvl w:val="0"/>
          <w:numId w:val="6"/>
        </w:numPr>
      </w:pPr>
      <w:r>
        <w:t xml:space="preserve">Melding dat het gelukt is </w:t>
      </w:r>
    </w:p>
    <w:p w14:paraId="68DF2B76" w14:textId="04D4BD50" w:rsidR="00011ADC" w:rsidRDefault="00011ADC" w:rsidP="00011ADC">
      <w:r>
        <w:t xml:space="preserve">Test </w:t>
      </w:r>
      <w:r>
        <w:t>5</w:t>
      </w:r>
      <w:r>
        <w:t xml:space="preserve"> : Klanten toevoegen</w:t>
      </w:r>
      <w:r>
        <w:t xml:space="preserve"> wie: werknemers </w:t>
      </w:r>
    </w:p>
    <w:p w14:paraId="5493315F" w14:textId="77777777" w:rsidR="00011ADC" w:rsidRDefault="00011ADC" w:rsidP="00011ADC">
      <w:pPr>
        <w:pStyle w:val="Lijstalinea"/>
        <w:numPr>
          <w:ilvl w:val="0"/>
          <w:numId w:val="6"/>
        </w:numPr>
      </w:pPr>
      <w:r>
        <w:t>Foutmelding dat het niet gelukt is</w:t>
      </w:r>
    </w:p>
    <w:p w14:paraId="2DD9EBBF" w14:textId="77777777" w:rsidR="00011ADC" w:rsidRDefault="00011ADC" w:rsidP="00011ADC">
      <w:pPr>
        <w:pStyle w:val="Lijstalinea"/>
        <w:numPr>
          <w:ilvl w:val="0"/>
          <w:numId w:val="6"/>
        </w:numPr>
      </w:pPr>
      <w:r>
        <w:t xml:space="preserve">Melding dat het gelukt is </w:t>
      </w:r>
    </w:p>
    <w:p w14:paraId="3788C9A5" w14:textId="77777777" w:rsidR="00A51212" w:rsidRDefault="00A51212" w:rsidP="00A51212"/>
    <w:p w14:paraId="7A28501F" w14:textId="543078E3" w:rsidR="0046010B" w:rsidRPr="00972B84" w:rsidRDefault="004635B1" w:rsidP="0046010B">
      <w:r>
        <w:t>Dit is het belangrijkste deel van de test.</w:t>
      </w:r>
      <w:r w:rsidR="001A33A9">
        <w:t xml:space="preserve"> Hierin komen de testcases te </w:t>
      </w:r>
      <w:r w:rsidR="00972B84">
        <w:t xml:space="preserve">staan </w:t>
      </w:r>
      <w:r w:rsidR="001A33A9">
        <w:t xml:space="preserve">die de </w:t>
      </w:r>
      <w:r w:rsidR="00972B84">
        <w:t>test-user</w:t>
      </w:r>
      <w:r w:rsidR="001A33A9">
        <w:t xml:space="preserve"> gaat verrichten.</w:t>
      </w:r>
      <w:r w:rsidR="00972B84">
        <w:t xml:space="preserve"> Dit kan bijvoorbeeld een </w:t>
      </w:r>
      <w:proofErr w:type="spellStart"/>
      <w:r w:rsidR="00972B84">
        <w:t>use</w:t>
      </w:r>
      <w:proofErr w:type="spellEnd"/>
      <w:r w:rsidR="00972B84">
        <w:t xml:space="preserve"> case zijn, met alternatieve mogelijkheden. Vul het format aan met: wie heeft getest, wat was het resultaat (goed of fout).</w:t>
      </w:r>
    </w:p>
    <w:p w14:paraId="77969F0F" w14:textId="77777777" w:rsidR="0046010B" w:rsidRPr="0046010B" w:rsidRDefault="0046010B" w:rsidP="0046010B">
      <w:pPr>
        <w:rPr>
          <w:sz w:val="22"/>
          <w:szCs w:val="22"/>
        </w:rPr>
      </w:pPr>
    </w:p>
    <w:p w14:paraId="6860EE92" w14:textId="77777777" w:rsidR="0046010B" w:rsidRDefault="0046010B" w:rsidP="0046010B">
      <w:pPr>
        <w:pStyle w:val="Kop2"/>
      </w:pPr>
      <w:bookmarkStart w:id="16" w:name="_Toc20204256"/>
      <w:r>
        <w:t>Testorganisatie</w:t>
      </w:r>
      <w:bookmarkEnd w:id="12"/>
      <w:bookmarkEnd w:id="16"/>
    </w:p>
    <w:p w14:paraId="69AD3512" w14:textId="77777777" w:rsidR="0046010B" w:rsidRDefault="0046010B" w:rsidP="0046010B">
      <w:pPr>
        <w:pStyle w:val="Kop3"/>
      </w:pPr>
      <w:bookmarkStart w:id="17" w:name="_Toc20204257"/>
      <w:bookmarkStart w:id="18" w:name="_Toc159384364"/>
      <w:r>
        <w:t>Betrokkenen</w:t>
      </w:r>
      <w:bookmarkEnd w:id="17"/>
    </w:p>
    <w:p w14:paraId="34D9F22B" w14:textId="77CAED56" w:rsidR="00FD0F19" w:rsidRPr="00FD0F19" w:rsidRDefault="00FD0F19" w:rsidP="00FD0F19">
      <w:r>
        <w:tab/>
      </w:r>
      <w:proofErr w:type="spellStart"/>
      <w:r w:rsidR="002C0F1F">
        <w:t>Pdik</w:t>
      </w:r>
      <w:proofErr w:type="spellEnd"/>
      <w:r w:rsidR="002C0F1F">
        <w:t xml:space="preserve"> systems,  </w:t>
      </w:r>
      <w:r w:rsidR="00A17EED">
        <w:t>En de opdracht gever</w:t>
      </w:r>
    </w:p>
    <w:p w14:paraId="282C346A" w14:textId="77777777" w:rsidR="0046010B" w:rsidRDefault="0046010B" w:rsidP="00FD0F19">
      <w:pPr>
        <w:pStyle w:val="Kop3"/>
      </w:pPr>
      <w:bookmarkStart w:id="19" w:name="_Toc20204258"/>
      <w:r>
        <w:lastRenderedPageBreak/>
        <w:t>Bemensing testteam en verantwoordelijkheden</w:t>
      </w:r>
      <w:bookmarkEnd w:id="18"/>
      <w:bookmarkEnd w:id="19"/>
    </w:p>
    <w:p w14:paraId="42E3835A" w14:textId="116ED89B" w:rsidR="00FD0F19" w:rsidRPr="00FD0F19" w:rsidRDefault="00FD0F19" w:rsidP="00FD0F19">
      <w:r>
        <w:tab/>
      </w:r>
      <w:r w:rsidR="006272C2">
        <w:t xml:space="preserve">Pepijn voert de testen uit samen met de Opdracht gever. Zo beoordelen ze of de opdracht voldoet aan de eisen </w:t>
      </w:r>
      <w:r w:rsidR="00972B84">
        <w:t>,</w:t>
      </w:r>
      <w:r>
        <w:t xml:space="preserve"> </w:t>
      </w:r>
      <w:r w:rsidR="006272C2">
        <w:t xml:space="preserve">de opdracht gever </w:t>
      </w:r>
      <w:r w:rsidR="003031C2">
        <w:t>beoordeeld de opdrach</w:t>
      </w:r>
      <w:r w:rsidR="00FE75FA">
        <w:t>t en pepijn voer deze uit</w:t>
      </w:r>
    </w:p>
    <w:p w14:paraId="2D32DA0E" w14:textId="77777777" w:rsidR="0046010B" w:rsidRPr="0046010B" w:rsidRDefault="0046010B" w:rsidP="0046010B">
      <w:pPr>
        <w:rPr>
          <w:sz w:val="22"/>
          <w:szCs w:val="22"/>
        </w:rPr>
      </w:pPr>
    </w:p>
    <w:p w14:paraId="12E41412" w14:textId="77777777" w:rsidR="0046010B" w:rsidRPr="0046010B" w:rsidRDefault="0046010B" w:rsidP="0046010B">
      <w:pPr>
        <w:rPr>
          <w:sz w:val="22"/>
          <w:szCs w:val="22"/>
        </w:rPr>
      </w:pPr>
    </w:p>
    <w:bookmarkEnd w:id="13"/>
    <w:p w14:paraId="52E2A6DE" w14:textId="77777777" w:rsidR="0046010B" w:rsidRPr="000D1A52" w:rsidRDefault="0046010B" w:rsidP="0046010B">
      <w:pPr>
        <w:rPr>
          <w:rFonts w:ascii="Arial" w:hAnsi="Arial" w:cs="Arial"/>
          <w:sz w:val="22"/>
          <w:szCs w:val="22"/>
        </w:rPr>
      </w:pPr>
    </w:p>
    <w:p w14:paraId="5C28728E" w14:textId="4892DB97" w:rsidR="0046010B" w:rsidRDefault="0046010B" w:rsidP="0046010B">
      <w:pPr>
        <w:pStyle w:val="Kop1"/>
      </w:pPr>
      <w:bookmarkStart w:id="20" w:name="_GoBack"/>
      <w:bookmarkEnd w:id="20"/>
      <w:r>
        <w:rPr>
          <w:sz w:val="22"/>
          <w:szCs w:val="22"/>
        </w:rPr>
        <w:br w:type="page"/>
      </w:r>
      <w:bookmarkStart w:id="21" w:name="_Toc159384368"/>
      <w:bookmarkStart w:id="22" w:name="_Toc20204259"/>
      <w:r>
        <w:lastRenderedPageBreak/>
        <w:t>Communicatie</w:t>
      </w:r>
      <w:bookmarkEnd w:id="21"/>
      <w:bookmarkEnd w:id="22"/>
    </w:p>
    <w:p w14:paraId="44FEF983" w14:textId="77777777" w:rsidR="00585ACC" w:rsidRPr="00585ACC" w:rsidRDefault="00585ACC" w:rsidP="00585ACC"/>
    <w:p w14:paraId="610F9A1F" w14:textId="2D8DAA15" w:rsidR="008872F2" w:rsidRDefault="00A7386E" w:rsidP="008872F2">
      <w:pPr>
        <w:pStyle w:val="Kop2"/>
      </w:pPr>
      <w:bookmarkStart w:id="23" w:name="_Toc20204260"/>
      <w:r>
        <w:t>Testbeoordeling</w:t>
      </w:r>
      <w:bookmarkEnd w:id="23"/>
    </w:p>
    <w:p w14:paraId="2EC2BE2C" w14:textId="77777777" w:rsidR="008872F2" w:rsidRPr="008872F2" w:rsidRDefault="008872F2" w:rsidP="008872F2"/>
    <w:p w14:paraId="40C55C26" w14:textId="0C40DFA7" w:rsidR="0046010B" w:rsidRPr="00F20705" w:rsidRDefault="00FD0F19" w:rsidP="00972B84">
      <w:r>
        <w:rPr>
          <w:rFonts w:ascii="Arial" w:hAnsi="Arial" w:cs="Arial"/>
          <w:sz w:val="22"/>
          <w:szCs w:val="22"/>
        </w:rPr>
        <w:tab/>
      </w:r>
      <w:r w:rsidR="00972B84">
        <w:t xml:space="preserve">Fouten die tot een onwerkbare situatie leiden worden nog vóór livegang opgelost (testbeoordeling is negatief), overige fouten worden in de volgende release opgepakt. </w:t>
      </w:r>
      <w:r w:rsidR="00983248">
        <w:t xml:space="preserve"> Overige opmerkingen die niet </w:t>
      </w:r>
      <w:r w:rsidR="005B657C">
        <w:t xml:space="preserve">over de werking van de opdracht gaan worden </w:t>
      </w:r>
      <w:r w:rsidR="00F64DE4">
        <w:t>in de volgende release meegenomen.</w:t>
      </w:r>
    </w:p>
    <w:p w14:paraId="6E6CFCF6" w14:textId="77777777" w:rsidR="0046010B" w:rsidRDefault="0046010B" w:rsidP="00FD0F19">
      <w:pPr>
        <w:pStyle w:val="Kop2"/>
        <w:ind w:left="576"/>
      </w:pPr>
    </w:p>
    <w:p w14:paraId="62F31817" w14:textId="77777777" w:rsidR="00F92532" w:rsidRDefault="00A7386E" w:rsidP="00A7386E">
      <w:pPr>
        <w:pStyle w:val="Kop2"/>
      </w:pPr>
      <w:bookmarkStart w:id="24" w:name="_Toc20204261"/>
      <w:r>
        <w:t>Advies en eindrapport</w:t>
      </w:r>
      <w:bookmarkEnd w:id="24"/>
    </w:p>
    <w:p w14:paraId="22F0047F" w14:textId="5989E22F" w:rsidR="00FD0F19" w:rsidRPr="00FD0F19" w:rsidRDefault="00FD0F19" w:rsidP="00FD0F19">
      <w:r>
        <w:tab/>
      </w:r>
      <w:r w:rsidR="00F77944" w:rsidRPr="00412FC0">
        <w:rPr>
          <w:color w:val="FF0000"/>
        </w:rPr>
        <w:t xml:space="preserve">Test is succesvol afgerond </w:t>
      </w:r>
      <w:proofErr w:type="spellStart"/>
      <w:r w:rsidR="00722FDC" w:rsidRPr="00412FC0">
        <w:rPr>
          <w:color w:val="FF0000"/>
        </w:rPr>
        <w:t>adminpanel</w:t>
      </w:r>
      <w:proofErr w:type="spellEnd"/>
      <w:r w:rsidR="00722FDC" w:rsidRPr="00412FC0">
        <w:rPr>
          <w:color w:val="FF0000"/>
        </w:rPr>
        <w:t xml:space="preserve"> mag door naar Live omgeving</w:t>
      </w:r>
    </w:p>
    <w:sectPr w:rsidR="00FD0F19" w:rsidRPr="00FD0F19" w:rsidSect="00EF71E2">
      <w:headerReference w:type="default" r:id="rId7"/>
      <w:footerReference w:type="even" r:id="rId8"/>
      <w:footerReference w:type="default" r:id="rId9"/>
      <w:pgSz w:w="12240" w:h="15840"/>
      <w:pgMar w:top="1418" w:right="1418" w:bottom="1418" w:left="1418" w:header="709" w:footer="709" w:gutter="0"/>
      <w:cols w:space="708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854CB" w14:textId="77777777" w:rsidR="00F5605D" w:rsidRDefault="00F5605D">
      <w:r>
        <w:separator/>
      </w:r>
    </w:p>
  </w:endnote>
  <w:endnote w:type="continuationSeparator" w:id="0">
    <w:p w14:paraId="6163429F" w14:textId="77777777" w:rsidR="00F5605D" w:rsidRDefault="00F56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F2FA5" w14:textId="77777777" w:rsidR="007D4A88" w:rsidRDefault="007D4A88" w:rsidP="006F66DD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D63A2F6" w14:textId="77777777" w:rsidR="007D4A88" w:rsidRDefault="007D4A88" w:rsidP="00A7386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50F7B" w14:textId="77777777" w:rsidR="007D4A88" w:rsidRPr="00EF71E2" w:rsidRDefault="007D4A88" w:rsidP="006F66DD">
    <w:pPr>
      <w:pStyle w:val="Voettekst"/>
      <w:framePr w:wrap="around" w:vAnchor="text" w:hAnchor="margin" w:xAlign="right" w:y="1"/>
      <w:rPr>
        <w:rStyle w:val="Paginanummer"/>
        <w:rFonts w:ascii="Arial" w:hAnsi="Arial" w:cs="Arial"/>
      </w:rPr>
    </w:pPr>
    <w:r w:rsidRPr="00EF71E2">
      <w:rPr>
        <w:rStyle w:val="Paginanummer"/>
        <w:rFonts w:ascii="Arial" w:hAnsi="Arial" w:cs="Arial"/>
      </w:rPr>
      <w:fldChar w:fldCharType="begin"/>
    </w:r>
    <w:r w:rsidRPr="00EF71E2">
      <w:rPr>
        <w:rStyle w:val="Paginanummer"/>
        <w:rFonts w:ascii="Arial" w:hAnsi="Arial" w:cs="Arial"/>
      </w:rPr>
      <w:instrText xml:space="preserve">PAGE  </w:instrText>
    </w:r>
    <w:r w:rsidRPr="00EF71E2">
      <w:rPr>
        <w:rStyle w:val="Paginanummer"/>
        <w:rFonts w:ascii="Arial" w:hAnsi="Arial" w:cs="Arial"/>
      </w:rPr>
      <w:fldChar w:fldCharType="separate"/>
    </w:r>
    <w:r w:rsidR="001A33A9">
      <w:rPr>
        <w:rStyle w:val="Paginanummer"/>
        <w:rFonts w:ascii="Arial" w:hAnsi="Arial" w:cs="Arial"/>
        <w:noProof/>
      </w:rPr>
      <w:t>2</w:t>
    </w:r>
    <w:r w:rsidRPr="00EF71E2">
      <w:rPr>
        <w:rStyle w:val="Paginanummer"/>
        <w:rFonts w:ascii="Arial" w:hAnsi="Arial" w:cs="Arial"/>
      </w:rPr>
      <w:fldChar w:fldCharType="end"/>
    </w:r>
  </w:p>
  <w:p w14:paraId="420FC32A" w14:textId="77777777" w:rsidR="007D4A88" w:rsidRPr="00EF71E2" w:rsidRDefault="007D4A88" w:rsidP="00A7386E">
    <w:pPr>
      <w:pStyle w:val="Voettekst"/>
      <w:ind w:right="360"/>
      <w:rPr>
        <w:rFonts w:ascii="Arial" w:hAnsi="Arial" w:cs="Arial"/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17D6B" w14:textId="77777777" w:rsidR="00F5605D" w:rsidRDefault="00F5605D">
      <w:r>
        <w:separator/>
      </w:r>
    </w:p>
  </w:footnote>
  <w:footnote w:type="continuationSeparator" w:id="0">
    <w:p w14:paraId="02488A86" w14:textId="77777777" w:rsidR="00F5605D" w:rsidRDefault="00F56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80325" w14:textId="77777777" w:rsidR="007D4A88" w:rsidRPr="00EF71E2" w:rsidRDefault="007D4A88" w:rsidP="00EF71E2">
    <w:pPr>
      <w:pStyle w:val="Koptekst"/>
      <w:pBdr>
        <w:bottom w:val="single" w:sz="4" w:space="1" w:color="auto"/>
      </w:pBdr>
      <w:jc w:val="right"/>
      <w:rPr>
        <w:rFonts w:ascii="Arial" w:hAnsi="Arial" w:cs="Arial"/>
      </w:rPr>
    </w:pPr>
    <w:r w:rsidRPr="00EF71E2">
      <w:rPr>
        <w:rFonts w:ascii="Arial" w:hAnsi="Arial" w:cs="Arial"/>
      </w:rPr>
      <w:fldChar w:fldCharType="begin"/>
    </w:r>
    <w:r w:rsidRPr="00EF71E2">
      <w:rPr>
        <w:rFonts w:ascii="Arial" w:hAnsi="Arial" w:cs="Arial"/>
      </w:rPr>
      <w:instrText xml:space="preserve"> FILENAME </w:instrText>
    </w:r>
    <w:r w:rsidRPr="00EF71E2">
      <w:rPr>
        <w:rFonts w:ascii="Arial" w:hAnsi="Arial" w:cs="Arial"/>
      </w:rPr>
      <w:fldChar w:fldCharType="separate"/>
    </w:r>
    <w:r w:rsidR="002D60F5">
      <w:rPr>
        <w:rFonts w:ascii="Arial" w:hAnsi="Arial" w:cs="Arial"/>
        <w:noProof/>
      </w:rPr>
      <w:t>1.Sjabloon Acceptatietestplan</w:t>
    </w:r>
    <w:r w:rsidRPr="00EF71E2">
      <w:rPr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7010"/>
    <w:multiLevelType w:val="hybridMultilevel"/>
    <w:tmpl w:val="AD926E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53D1"/>
    <w:multiLevelType w:val="hybridMultilevel"/>
    <w:tmpl w:val="842C02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7559A5"/>
    <w:multiLevelType w:val="multilevel"/>
    <w:tmpl w:val="39E4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17264E"/>
    <w:multiLevelType w:val="hybridMultilevel"/>
    <w:tmpl w:val="6F90706A"/>
    <w:lvl w:ilvl="0" w:tplc="0413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4" w15:restartNumberingAfterBreak="0">
    <w:nsid w:val="78971DBA"/>
    <w:multiLevelType w:val="multilevel"/>
    <w:tmpl w:val="0413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4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8C"/>
    <w:rsid w:val="00011ADC"/>
    <w:rsid w:val="00035FA8"/>
    <w:rsid w:val="000C4B65"/>
    <w:rsid w:val="00143A42"/>
    <w:rsid w:val="001A33A9"/>
    <w:rsid w:val="001A44B9"/>
    <w:rsid w:val="001B0C84"/>
    <w:rsid w:val="001D026E"/>
    <w:rsid w:val="002C0F1F"/>
    <w:rsid w:val="002D60F5"/>
    <w:rsid w:val="002F5D30"/>
    <w:rsid w:val="003031C2"/>
    <w:rsid w:val="0034058E"/>
    <w:rsid w:val="003C18EC"/>
    <w:rsid w:val="00412FC0"/>
    <w:rsid w:val="00417538"/>
    <w:rsid w:val="00443264"/>
    <w:rsid w:val="0046010B"/>
    <w:rsid w:val="004635B1"/>
    <w:rsid w:val="0057132F"/>
    <w:rsid w:val="00585ACC"/>
    <w:rsid w:val="005B657C"/>
    <w:rsid w:val="005B6B40"/>
    <w:rsid w:val="006272C2"/>
    <w:rsid w:val="00680E8B"/>
    <w:rsid w:val="006C052A"/>
    <w:rsid w:val="006F66DD"/>
    <w:rsid w:val="00722FDC"/>
    <w:rsid w:val="00727252"/>
    <w:rsid w:val="0076461F"/>
    <w:rsid w:val="007829CF"/>
    <w:rsid w:val="007D4A88"/>
    <w:rsid w:val="00834E54"/>
    <w:rsid w:val="008872F2"/>
    <w:rsid w:val="008B4104"/>
    <w:rsid w:val="008C1CF1"/>
    <w:rsid w:val="008D095B"/>
    <w:rsid w:val="008E0BAA"/>
    <w:rsid w:val="008E7FCF"/>
    <w:rsid w:val="00972B84"/>
    <w:rsid w:val="00983248"/>
    <w:rsid w:val="009D0222"/>
    <w:rsid w:val="00A15902"/>
    <w:rsid w:val="00A17EED"/>
    <w:rsid w:val="00A34687"/>
    <w:rsid w:val="00A51212"/>
    <w:rsid w:val="00A7386E"/>
    <w:rsid w:val="00AB076E"/>
    <w:rsid w:val="00B02025"/>
    <w:rsid w:val="00B70AC5"/>
    <w:rsid w:val="00BB4143"/>
    <w:rsid w:val="00BD07D5"/>
    <w:rsid w:val="00C1788E"/>
    <w:rsid w:val="00C74E2E"/>
    <w:rsid w:val="00CB7E5F"/>
    <w:rsid w:val="00CC6E8C"/>
    <w:rsid w:val="00CD1CA3"/>
    <w:rsid w:val="00D15712"/>
    <w:rsid w:val="00E32F77"/>
    <w:rsid w:val="00E349BF"/>
    <w:rsid w:val="00E65DA4"/>
    <w:rsid w:val="00EA16E7"/>
    <w:rsid w:val="00EF71E2"/>
    <w:rsid w:val="00F0090D"/>
    <w:rsid w:val="00F42B3B"/>
    <w:rsid w:val="00F53754"/>
    <w:rsid w:val="00F5605D"/>
    <w:rsid w:val="00F64DE4"/>
    <w:rsid w:val="00F77944"/>
    <w:rsid w:val="00F92532"/>
    <w:rsid w:val="00FA67C9"/>
    <w:rsid w:val="00FD0F19"/>
    <w:rsid w:val="00FD393C"/>
    <w:rsid w:val="00FE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B78009B"/>
  <w15:chartTrackingRefBased/>
  <w15:docId w15:val="{0530598C-05BA-4E28-ADE1-79C2A6ED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Standaard">
    <w:name w:val="Normal"/>
    <w:qFormat/>
    <w:rsid w:val="00972B84"/>
  </w:style>
  <w:style w:type="paragraph" w:styleId="Kop1">
    <w:name w:val="heading 1"/>
    <w:basedOn w:val="Standaard"/>
    <w:next w:val="Standaard"/>
    <w:link w:val="Kop1Char"/>
    <w:uiPriority w:val="9"/>
    <w:qFormat/>
    <w:rsid w:val="00972B8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2B8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72B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72B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72B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972B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972B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972B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972B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rsid w:val="0046010B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46010B"/>
    <w:pPr>
      <w:spacing w:before="240" w:after="240"/>
    </w:pPr>
    <w:rPr>
      <w:rFonts w:ascii="Arial" w:hAnsi="Arial"/>
    </w:rPr>
  </w:style>
  <w:style w:type="paragraph" w:styleId="Inhopg2">
    <w:name w:val="toc 2"/>
    <w:basedOn w:val="Standaard"/>
    <w:next w:val="Standaard"/>
    <w:autoRedefine/>
    <w:uiPriority w:val="39"/>
    <w:rsid w:val="0046010B"/>
    <w:pPr>
      <w:ind w:left="240"/>
    </w:pPr>
    <w:rPr>
      <w:rFonts w:ascii="Arial" w:hAnsi="Arial"/>
    </w:rPr>
  </w:style>
  <w:style w:type="paragraph" w:styleId="Inhopg3">
    <w:name w:val="toc 3"/>
    <w:basedOn w:val="Standaard"/>
    <w:next w:val="Standaard"/>
    <w:autoRedefine/>
    <w:uiPriority w:val="39"/>
    <w:rsid w:val="0046010B"/>
    <w:pPr>
      <w:ind w:left="480"/>
    </w:pPr>
    <w:rPr>
      <w:rFonts w:ascii="Arial" w:hAnsi="Arial"/>
    </w:rPr>
  </w:style>
  <w:style w:type="paragraph" w:styleId="Voettekst">
    <w:name w:val="footer"/>
    <w:basedOn w:val="Standaard"/>
    <w:rsid w:val="00A7386E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A7386E"/>
  </w:style>
  <w:style w:type="paragraph" w:styleId="Koptekst">
    <w:name w:val="header"/>
    <w:basedOn w:val="Standaard"/>
    <w:rsid w:val="00A7386E"/>
    <w:pPr>
      <w:tabs>
        <w:tab w:val="center" w:pos="4536"/>
        <w:tab w:val="right" w:pos="9072"/>
      </w:tabs>
    </w:pPr>
  </w:style>
  <w:style w:type="character" w:customStyle="1" w:styleId="Kop1Char">
    <w:name w:val="Kop 1 Char"/>
    <w:basedOn w:val="Standaardalinea-lettertype"/>
    <w:link w:val="Kop1"/>
    <w:uiPriority w:val="9"/>
    <w:rsid w:val="0097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72B8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72B8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972B84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972B8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rsid w:val="00972B8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rsid w:val="00972B8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rsid w:val="00972B8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Kop9Char">
    <w:name w:val="Kop 9 Char"/>
    <w:basedOn w:val="Standaardalinea-lettertype"/>
    <w:link w:val="Kop9"/>
    <w:uiPriority w:val="9"/>
    <w:rsid w:val="00972B8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72B8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972B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2B8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72B8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72B84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72B84"/>
    <w:rPr>
      <w:b/>
      <w:bCs/>
    </w:rPr>
  </w:style>
  <w:style w:type="character" w:styleId="Nadruk">
    <w:name w:val="Emphasis"/>
    <w:basedOn w:val="Standaardalinea-lettertype"/>
    <w:uiPriority w:val="20"/>
    <w:qFormat/>
    <w:rsid w:val="00972B84"/>
    <w:rPr>
      <w:i/>
      <w:iCs/>
    </w:rPr>
  </w:style>
  <w:style w:type="paragraph" w:styleId="Geenafstand">
    <w:name w:val="No Spacing"/>
    <w:uiPriority w:val="1"/>
    <w:qFormat/>
    <w:rsid w:val="00972B84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972B8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72B84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72B8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72B8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972B84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972B84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972B84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972B84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972B84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72B84"/>
    <w:pPr>
      <w:outlineLvl w:val="9"/>
    </w:pPr>
  </w:style>
  <w:style w:type="paragraph" w:styleId="Lijstalinea">
    <w:name w:val="List Paragraph"/>
    <w:basedOn w:val="Standaard"/>
    <w:uiPriority w:val="34"/>
    <w:qFormat/>
    <w:rsid w:val="00A51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466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 Acceptatietestplan</vt:lpstr>
    </vt:vector>
  </TitlesOfParts>
  <Company>Advisaris BV</Company>
  <LinksUpToDate>false</LinksUpToDate>
  <CharactersWithSpaces>4268</CharactersWithSpaces>
  <SharedDoc>false</SharedDoc>
  <HLinks>
    <vt:vector size="126" baseType="variant">
      <vt:variant>
        <vt:i4>1769474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_Toc168379509</vt:lpwstr>
      </vt:variant>
      <vt:variant>
        <vt:i4>1769475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_Toc168379508</vt:lpwstr>
      </vt:variant>
      <vt:variant>
        <vt:i4>1769484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_Toc168379507</vt:lpwstr>
      </vt:variant>
      <vt:variant>
        <vt:i4>1769485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_Toc168379506</vt:lpwstr>
      </vt:variant>
      <vt:variant>
        <vt:i4>1769486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_Toc168379505</vt:lpwstr>
      </vt:variant>
      <vt:variant>
        <vt:i4>1769487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_Toc168379504</vt:lpwstr>
      </vt:variant>
      <vt:variant>
        <vt:i4>1769480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_Toc168379503</vt:lpwstr>
      </vt:variant>
      <vt:variant>
        <vt:i4>1769481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_Toc168379502</vt:lpwstr>
      </vt:variant>
      <vt:variant>
        <vt:i4>1769482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_Toc168379501</vt:lpwstr>
      </vt:variant>
      <vt:variant>
        <vt:i4>1769483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_Toc168379500</vt:lpwstr>
      </vt:variant>
      <vt:variant>
        <vt:i4>1179651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_Toc168379499</vt:lpwstr>
      </vt:variant>
      <vt:variant>
        <vt:i4>1179650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_Toc168379498</vt:lpwstr>
      </vt:variant>
      <vt:variant>
        <vt:i4>1179661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_Toc168379497</vt:lpwstr>
      </vt:variant>
      <vt:variant>
        <vt:i4>1179660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_Toc168379496</vt:lpwstr>
      </vt:variant>
      <vt:variant>
        <vt:i4>1179663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_Toc168379495</vt:lpwstr>
      </vt:variant>
      <vt:variant>
        <vt:i4>1179662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_Toc168379494</vt:lpwstr>
      </vt:variant>
      <vt:variant>
        <vt:i4>1179656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_Toc168379492</vt:lpwstr>
      </vt:variant>
      <vt:variant>
        <vt:i4>1179659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_Toc168379491</vt:lpwstr>
      </vt:variant>
      <vt:variant>
        <vt:i4>1179658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_Toc168379490</vt:lpwstr>
      </vt:variant>
      <vt:variant>
        <vt:i4>1245187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_Toc168379489</vt:lpwstr>
      </vt:variant>
      <vt:variant>
        <vt:i4>1245186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_Toc168379488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Acceptatietestplan</dc:title>
  <dc:subject>ECD-pilot</dc:subject>
  <dc:creator>Invullen onder Bestand Eigenschappen;pepijn dik</dc:creator>
  <cp:keywords/>
  <dc:description/>
  <cp:lastModifiedBy>pepijn dik</cp:lastModifiedBy>
  <cp:revision>28</cp:revision>
  <dcterms:created xsi:type="dcterms:W3CDTF">2019-11-06T09:27:00Z</dcterms:created>
  <dcterms:modified xsi:type="dcterms:W3CDTF">2019-11-06T09:44:00Z</dcterms:modified>
</cp:coreProperties>
</file>