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内网穿透概念</w:t>
      </w:r>
    </w:p>
    <w:p>
      <w:r>
        <w:drawing>
          <wp:inline distT="0" distB="0" distL="114300" distR="114300">
            <wp:extent cx="5266690" cy="1990725"/>
            <wp:effectExtent l="0" t="0" r="1016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内网穿透工具：提供一个ip,将本地（localhost）服务映射到该ip.实现外网访问该ip就相当于访问本地服务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推荐工具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ngrok(不推荐)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地址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"https://ngrok.com/"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https://ngrok.com/</w:t>
      </w:r>
      <w:r>
        <w:rPr>
          <w:rFonts w:hint="default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步骤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(1)下载工具,注册并登录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2726055"/>
            <wp:effectExtent l="0" t="0" r="3175" b="171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7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解压并打开,执行命令:</w:t>
      </w:r>
    </w:p>
    <w:p>
      <w:pPr>
        <w:widowControl w:val="0"/>
        <w:numPr>
          <w:ilvl w:val="0"/>
          <w:numId w:val="0"/>
        </w:numPr>
        <w:jc w:val="both"/>
      </w:pPr>
      <w:r>
        <w:rPr>
          <w:rFonts w:hint="eastAsia"/>
          <w:lang w:val="en-US" w:eastAsia="zh-CN"/>
        </w:rPr>
        <w:t>ngrok authtoken [mytoken]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[mytoken]的获取:</w:t>
      </w:r>
    </w:p>
    <w:p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4150" cy="1932305"/>
            <wp:effectExtent l="0" t="0" r="12700" b="1079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93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8595" cy="2755265"/>
            <wp:effectExtent l="0" t="0" r="8255" b="698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5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执行结果: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file: C:\Users\14331\AppData\Local/ngrok/ngrok.yml</w:t>
      </w:r>
    </w:p>
    <w:p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6690" cy="2633345"/>
            <wp:effectExtent l="0" t="0" r="10160" b="146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3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执行命令映射端口号,结束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ngrok http [port]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port:就是需要映射的本地服务端口</w:t>
      </w:r>
    </w:p>
    <w:p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8595" cy="2804160"/>
            <wp:effectExtent l="0" t="0" r="8255" b="152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访问测试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直接访问本地:正常</w:t>
      </w:r>
    </w:p>
    <w:p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3790950" cy="10763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以内网穿透的方式访问:正常</w:t>
      </w:r>
    </w:p>
    <w:p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770" cy="1047750"/>
            <wp:effectExtent l="0" t="0" r="508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固定域名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</w:t>
      </w:r>
      <w:r>
        <w:rPr>
          <w:rFonts w:hint="default"/>
          <w:lang w:val="en-US" w:eastAsia="zh-CN"/>
        </w:rPr>
        <w:t>访问地址每次启动都会不一致问题，此时需要去官网完成相关配置</w:t>
      </w:r>
    </w:p>
    <w:p>
      <w:r>
        <w:drawing>
          <wp:inline distT="0" distB="0" distL="114300" distR="114300">
            <wp:extent cx="5263515" cy="2627630"/>
            <wp:effectExtent l="0" t="0" r="13335" b="127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62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直接复制到命令行启动</w:t>
      </w:r>
    </w:p>
    <w:p>
      <w:r>
        <w:drawing>
          <wp:inline distT="0" distB="0" distL="114300" distR="114300">
            <wp:extent cx="4619625" cy="1924050"/>
            <wp:effectExtent l="0" t="0" r="9525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NATAPP(推荐)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地址</w:t>
      </w:r>
    </w:p>
    <w:p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"https://natapp.cn/"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https://natapp.cn/</w:t>
      </w:r>
      <w:r>
        <w:rPr>
          <w:rFonts w:hint="default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快速入门</w:t>
      </w:r>
      <w:bookmarkStart w:id="0" w:name="_GoBack"/>
      <w:bookmarkEnd w:id="0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"https://natapp.cn/article/natapp_newbie"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8"/>
          <w:rFonts w:hint="eastAsia"/>
          <w:lang w:val="en-US" w:eastAsia="zh-CN"/>
        </w:rPr>
        <w:t>NATAPP1分钟快速新手图文教程</w:t>
      </w:r>
      <w:r>
        <w:rPr>
          <w:rFonts w:hint="eastAsia"/>
          <w:lang w:val="en-US" w:eastAsia="zh-CN"/>
        </w:rPr>
        <w:fldChar w:fldCharType="end"/>
      </w:r>
    </w:p>
    <w:p>
      <w:r>
        <w:drawing>
          <wp:inline distT="0" distB="0" distL="114300" distR="114300">
            <wp:extent cx="5273040" cy="3400425"/>
            <wp:effectExtent l="0" t="0" r="3810" b="952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3387725"/>
            <wp:effectExtent l="0" t="0" r="3810" b="3175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8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2502535"/>
            <wp:effectExtent l="0" t="0" r="6350" b="12065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0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135" cy="3003550"/>
            <wp:effectExtent l="0" t="0" r="5715" b="6350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0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135" cy="2030730"/>
            <wp:effectExtent l="0" t="0" r="5715" b="7620"/>
            <wp:docPr id="1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3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9230" cy="3936365"/>
            <wp:effectExtent l="0" t="0" r="7620" b="6985"/>
            <wp:docPr id="1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135" cy="1592580"/>
            <wp:effectExtent l="0" t="0" r="5715" b="7620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4395470"/>
            <wp:effectExtent l="0" t="0" r="10160" b="5080"/>
            <wp:docPr id="1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39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BF06115"/>
    <w:multiLevelType w:val="singleLevel"/>
    <w:tmpl w:val="3BF06115"/>
    <w:lvl w:ilvl="0" w:tentative="0">
      <w:start w:val="2"/>
      <w:numFmt w:val="decimal"/>
      <w:suff w:val="space"/>
      <w:lvlText w:val="(%1)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NmZTc1MjU2MjIzNzdjZjg5YjY1NmVjMzk1NDhiZTEifQ=="/>
  </w:docVars>
  <w:rsids>
    <w:rsidRoot w:val="1DC5674A"/>
    <w:rsid w:val="1DC5674A"/>
    <w:rsid w:val="450874A7"/>
    <w:rsid w:val="50550FE5"/>
    <w:rsid w:val="7F987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6"/>
    <w:autoRedefine/>
    <w:qFormat/>
    <w:uiPriority w:val="0"/>
    <w:rPr>
      <w:color w:val="800080"/>
      <w:u w:val="single"/>
    </w:rPr>
  </w:style>
  <w:style w:type="character" w:styleId="8">
    <w:name w:val="Hyperlink"/>
    <w:basedOn w:val="6"/>
    <w:autoRedefine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168</TotalTime>
  <ScaleCrop>false</ScaleCrop>
  <LinksUpToDate>false</LinksUpToDate>
  <CharactersWithSpaces>0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2023-11-01T15:22:00Z</dcterms:created>
  <dc:creator>晴天</dc:creator>
  <cp:lastModifiedBy>晴天</cp:lastModifiedBy>
  <dcterms:modified xsi:type="dcterms:W3CDTF">2024-05-13T16:04:52Z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0727A66A51664AA69BD8A9BF96B50654_11</vt:lpwstr>
  </property>
</Properties>
</file>