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F876" w14:textId="77777777" w:rsidR="00DA11D7" w:rsidRPr="00DA11D7" w:rsidRDefault="00DA11D7" w:rsidP="00DA11D7">
      <w:pPr>
        <w:jc w:val="center"/>
        <w:rPr>
          <w:rFonts w:ascii="黑体" w:eastAsia="黑体" w:hAnsi="Times New Roman" w:cs="Times New Roman"/>
          <w:b/>
          <w:sz w:val="36"/>
          <w:szCs w:val="36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上海大学  计算机学院</w:t>
      </w:r>
    </w:p>
    <w:p w14:paraId="422589C7" w14:textId="128E7F62" w:rsidR="00DA11D7" w:rsidRPr="00DA11D7" w:rsidRDefault="00DA11D7" w:rsidP="00DA11D7">
      <w:pPr>
        <w:jc w:val="center"/>
        <w:rPr>
          <w:rFonts w:ascii="黑体" w:eastAsia="黑体" w:hAnsi="Times New Roman" w:cs="Times New Roman"/>
          <w:b/>
          <w:sz w:val="36"/>
          <w:szCs w:val="36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《数字逻辑实验》报告</w:t>
      </w:r>
      <w:r w:rsidR="00FD7EEC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6</w:t>
      </w:r>
    </w:p>
    <w:p w14:paraId="35237900" w14:textId="5DE66608" w:rsidR="00DA11D7" w:rsidRPr="00DA11D7" w:rsidRDefault="00DA11D7" w:rsidP="00DA11D7">
      <w:pPr>
        <w:ind w:left="148" w:hangingChars="49" w:hanging="148"/>
        <w:jc w:val="left"/>
        <w:rPr>
          <w:rFonts w:ascii="黑体" w:eastAsia="黑体" w:hAnsi="Times New Roman" w:cs="Times New Roman"/>
          <w:b/>
          <w:sz w:val="30"/>
          <w:szCs w:val="30"/>
          <w:u w:val="single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姓名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 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学号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 </w:t>
      </w:r>
    </w:p>
    <w:p w14:paraId="2CE5C972" w14:textId="77777777" w:rsidR="00DA11D7" w:rsidRPr="00DA11D7" w:rsidRDefault="00DA11D7" w:rsidP="00DA11D7">
      <w:pPr>
        <w:ind w:left="148" w:hangingChars="49" w:hanging="148"/>
        <w:jc w:val="left"/>
        <w:rPr>
          <w:rFonts w:ascii="黑体" w:eastAsia="黑体" w:hAnsi="Times New Roman" w:cs="Times New Roman"/>
          <w:b/>
          <w:sz w:val="30"/>
          <w:szCs w:val="30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时间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周四 9-11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机位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指导教师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欧阳山 </w:t>
      </w:r>
    </w:p>
    <w:p w14:paraId="066DE918" w14:textId="28B5B746" w:rsidR="00DA11D7" w:rsidRPr="00DA11D7" w:rsidRDefault="00DA11D7" w:rsidP="00DA11D7">
      <w:pPr>
        <w:rPr>
          <w:rFonts w:ascii="Times New Roman" w:hAnsi="Times New Roman" w:cs="Times New Roman"/>
          <w:b/>
          <w:bCs/>
          <w:noProof/>
          <w:sz w:val="18"/>
          <w:szCs w:val="18"/>
          <w:u w:val="single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 xml:space="preserve">          </w:t>
      </w:r>
      <w:r w:rsidRPr="00DA11D7">
        <w:rPr>
          <w:rFonts w:ascii="Times New Roman" w:hAnsi="Times New Roman" w:cs="Times New Roman" w:hint="eastAsia"/>
          <w:noProof/>
          <w:szCs w:val="21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E2944" wp14:editId="31B5DB95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28575" t="29845" r="28575" b="36830"/>
                <wp:wrapNone/>
                <wp:docPr id="24753948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8E074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4F457E4" w14:textId="77777777" w:rsidR="00DA11D7" w:rsidRPr="00DA11D7" w:rsidRDefault="00DA11D7" w:rsidP="00DA11D7">
      <w:pPr>
        <w:jc w:val="center"/>
        <w:rPr>
          <w:rFonts w:ascii="宋体" w:hAnsi="宋体" w:cs="宋体"/>
          <w:szCs w:val="21"/>
          <w14:ligatures w14:val="none"/>
        </w:rPr>
      </w:pPr>
    </w:p>
    <w:p w14:paraId="1CDCA032" w14:textId="0263C452" w:rsidR="00DA11D7" w:rsidRPr="00DA11D7" w:rsidRDefault="00DA11D7" w:rsidP="00DA11D7">
      <w:pPr>
        <w:rPr>
          <w:rFonts w:ascii="宋体" w:hAnsi="宋体" w:cs="宋体"/>
          <w:b/>
          <w:sz w:val="32"/>
          <w:szCs w:val="32"/>
          <w:u w:val="single"/>
          <w14:ligatures w14:val="none"/>
        </w:rPr>
      </w:pPr>
      <w:r w:rsidRPr="00DA11D7">
        <w:rPr>
          <w:rFonts w:ascii="宋体" w:hAnsi="宋体" w:cs="宋体" w:hint="eastAsia"/>
          <w:b/>
          <w:sz w:val="32"/>
          <w:szCs w:val="32"/>
          <w14:ligatures w14:val="none"/>
        </w:rPr>
        <w:t>实验名称</w:t>
      </w:r>
      <w:r w:rsidRPr="00DA11D7">
        <w:rPr>
          <w:rFonts w:ascii="宋体" w:hAnsi="宋体" w:cs="宋体" w:hint="eastAsia"/>
          <w:b/>
          <w:sz w:val="32"/>
          <w:szCs w:val="32"/>
          <w14:ligatures w14:val="none"/>
        </w:rPr>
        <w:t>:</w:t>
      </w:r>
      <w:r w:rsidRPr="00DA11D7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 xml:space="preserve">          </w:t>
      </w:r>
      <w:r w:rsidR="00653E36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>时序</w:t>
      </w:r>
      <w:r w:rsidRPr="00DA11D7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>电路</w:t>
      </w:r>
      <w:r w:rsidRPr="00DA11D7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 xml:space="preserve">            </w:t>
      </w:r>
    </w:p>
    <w:p w14:paraId="7188FB10" w14:textId="77777777" w:rsidR="00C53CB4" w:rsidRDefault="00C53CB4" w:rsidP="00DA11D7"/>
    <w:p w14:paraId="280284E4" w14:textId="5EB8C950" w:rsidR="00CC0C49" w:rsidRDefault="00CC0C49" w:rsidP="00CC0C49">
      <w:pPr>
        <w:pStyle w:val="1"/>
      </w:pPr>
      <w:r>
        <w:rPr>
          <w:rFonts w:hint="eastAsia"/>
        </w:rPr>
        <w:t>实验目的</w:t>
      </w:r>
    </w:p>
    <w:p w14:paraId="3D5DE7FD" w14:textId="32BA4A53" w:rsidR="00653E36" w:rsidRDefault="00653E36" w:rsidP="00653E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</w:t>
      </w:r>
      <w:r w:rsidR="0098313F" w:rsidRPr="0098313F">
        <w:rPr>
          <w:rFonts w:hint="eastAsia"/>
        </w:rPr>
        <w:t>设计用</w:t>
      </w:r>
      <w:r w:rsidR="0098313F" w:rsidRPr="0098313F">
        <w:t xml:space="preserve"> 2 </w:t>
      </w:r>
      <w:r w:rsidR="0098313F" w:rsidRPr="0098313F">
        <w:t>片双</w:t>
      </w:r>
      <w:r w:rsidR="0098313F" w:rsidRPr="0098313F">
        <w:t xml:space="preserve"> D </w:t>
      </w:r>
      <w:r w:rsidR="0098313F" w:rsidRPr="0098313F">
        <w:t>触发器</w:t>
      </w:r>
      <w:r w:rsidR="0098313F" w:rsidRPr="0098313F">
        <w:t xml:space="preserve"> 74LS74 </w:t>
      </w:r>
      <w:r w:rsidR="0098313F" w:rsidRPr="0098313F">
        <w:t>构成单向移位寄存器</w:t>
      </w:r>
    </w:p>
    <w:p w14:paraId="5DD8C31F" w14:textId="4F8C22C4" w:rsidR="004F025C" w:rsidRPr="00DD6575" w:rsidRDefault="004F025C" w:rsidP="00653E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</w:t>
      </w:r>
      <w:r w:rsidRPr="004F025C">
        <w:rPr>
          <w:rFonts w:hint="eastAsia"/>
        </w:rPr>
        <w:t>用所完成的寄存器构成</w:t>
      </w:r>
      <w:bookmarkStart w:id="0" w:name="_Hlk181342574"/>
      <w:r w:rsidRPr="004F025C">
        <w:rPr>
          <w:rFonts w:hint="eastAsia"/>
        </w:rPr>
        <w:t>扭环计数器</w:t>
      </w:r>
      <w:bookmarkEnd w:id="0"/>
      <w:r w:rsidRPr="004F025C">
        <w:rPr>
          <w:rFonts w:hint="eastAsia"/>
        </w:rPr>
        <w:t>。</w:t>
      </w:r>
    </w:p>
    <w:p w14:paraId="2DA30ED9" w14:textId="1D663890" w:rsidR="00CC0C49" w:rsidRDefault="00CC0C49" w:rsidP="00CC0C49">
      <w:pPr>
        <w:pStyle w:val="1"/>
      </w:pPr>
      <w:r>
        <w:rPr>
          <w:rFonts w:hint="eastAsia"/>
        </w:rPr>
        <w:t>实验原理</w:t>
      </w:r>
    </w:p>
    <w:p w14:paraId="230DEE90" w14:textId="5FFB9CFD" w:rsidR="00653E36" w:rsidRDefault="004F025C" w:rsidP="00653E3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参照</w:t>
      </w:r>
      <w:r w:rsidR="00653E36" w:rsidRPr="00653E36">
        <w:rPr>
          <w:rFonts w:hint="eastAsia"/>
        </w:rPr>
        <w:t>《数字逻辑实验指导书》</w:t>
      </w:r>
      <w:r w:rsidR="00653E36" w:rsidRPr="00653E36">
        <w:t>p</w:t>
      </w:r>
      <w:r w:rsidR="00653E36" w:rsidRPr="00653E36">
        <w:t>实验</w:t>
      </w:r>
      <w:r w:rsidR="00653E36" w:rsidRPr="00653E36">
        <w:t>-74</w:t>
      </w:r>
      <w:r w:rsidR="00653E36" w:rsidRPr="00653E36">
        <w:t>中图</w:t>
      </w:r>
      <w:r w:rsidR="00653E36" w:rsidRPr="00653E36">
        <w:t xml:space="preserve">12-3 </w:t>
      </w:r>
      <w:r w:rsidR="00653E36" w:rsidRPr="00653E36">
        <w:t>（右移）原理图</w:t>
      </w:r>
      <w:r w:rsidR="00653E36">
        <w:rPr>
          <w:rFonts w:hint="eastAsia"/>
        </w:rPr>
        <w:t>。</w:t>
      </w:r>
    </w:p>
    <w:p w14:paraId="3421E338" w14:textId="1E29076D" w:rsidR="004F025C" w:rsidRDefault="004F025C" w:rsidP="00653E3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参照</w:t>
      </w:r>
      <w:r w:rsidRPr="004F025C">
        <w:rPr>
          <w:rFonts w:hint="eastAsia"/>
        </w:rPr>
        <w:t>《数字逻辑实验指导书》</w:t>
      </w:r>
      <w:r w:rsidRPr="004F025C">
        <w:t>p.</w:t>
      </w:r>
      <w:r w:rsidRPr="004F025C">
        <w:t>实验</w:t>
      </w:r>
      <w:r w:rsidRPr="004F025C">
        <w:t xml:space="preserve">-76  </w:t>
      </w:r>
      <w:r w:rsidRPr="004F025C">
        <w:t>图</w:t>
      </w:r>
      <w:r w:rsidRPr="004F025C">
        <w:t>12-6</w:t>
      </w:r>
      <w:r w:rsidRPr="004F025C">
        <w:t>和图</w:t>
      </w:r>
      <w:r w:rsidRPr="004F025C">
        <w:t>12-7</w:t>
      </w:r>
      <w:r w:rsidRPr="004F025C">
        <w:t>原理图</w:t>
      </w:r>
    </w:p>
    <w:p w14:paraId="6AB3BD73" w14:textId="1BE6E75E" w:rsidR="00CC0C49" w:rsidRDefault="00CC0C49" w:rsidP="00CC0C49">
      <w:pPr>
        <w:pStyle w:val="1"/>
      </w:pPr>
      <w:r>
        <w:rPr>
          <w:rFonts w:hint="eastAsia"/>
        </w:rPr>
        <w:t>实验内容</w:t>
      </w:r>
    </w:p>
    <w:p w14:paraId="08DB4804" w14:textId="4E3A519D" w:rsidR="00807607" w:rsidRDefault="00807607" w:rsidP="00CC0C49">
      <w:pPr>
        <w:pStyle w:val="2"/>
      </w:pPr>
      <w:r>
        <w:rPr>
          <w:rFonts w:hint="eastAsia"/>
        </w:rPr>
        <w:t>实验任务</w:t>
      </w:r>
      <w:r w:rsidR="00F9087A">
        <w:rPr>
          <w:rFonts w:hint="eastAsia"/>
        </w:rPr>
        <w:t>一</w:t>
      </w:r>
      <w:r w:rsidR="00653E36">
        <w:rPr>
          <w:rFonts w:hint="eastAsia"/>
        </w:rPr>
        <w:t>——</w:t>
      </w:r>
      <w:r w:rsidR="00653E36" w:rsidRPr="00653E36">
        <w:rPr>
          <w:rFonts w:hint="eastAsia"/>
        </w:rPr>
        <w:t>移位寄存器</w:t>
      </w:r>
    </w:p>
    <w:p w14:paraId="5F66826A" w14:textId="77777777" w:rsidR="00807607" w:rsidRDefault="00807607" w:rsidP="00CC0C49">
      <w:pPr>
        <w:pStyle w:val="3"/>
      </w:pPr>
      <w:r>
        <w:rPr>
          <w:rFonts w:hint="eastAsia"/>
        </w:rPr>
        <w:t>实验步骤</w:t>
      </w:r>
    </w:p>
    <w:p w14:paraId="56DF3904" w14:textId="0F595C7B" w:rsidR="004F0563" w:rsidRDefault="004F0563" w:rsidP="0098313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t>2</w:t>
      </w:r>
      <w:r>
        <w:t>片双</w:t>
      </w:r>
      <w:r>
        <w:t>D</w:t>
      </w:r>
      <w:r>
        <w:t>触发器</w:t>
      </w:r>
      <w:r>
        <w:t>74LS74</w:t>
      </w:r>
      <w:r>
        <w:t>，构成单向位移（右移）寄存器，其逻</w:t>
      </w:r>
      <w:r>
        <w:rPr>
          <w:rFonts w:hint="eastAsia"/>
        </w:rPr>
        <w:t>辑电路图如下</w:t>
      </w:r>
      <w:r>
        <w:t>所示。</w:t>
      </w:r>
    </w:p>
    <w:p w14:paraId="5144AE7B" w14:textId="77777777" w:rsidR="004F0563" w:rsidRDefault="004F0563" w:rsidP="004F0563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E87E54C" wp14:editId="096C56A2">
            <wp:extent cx="5274310" cy="1554480"/>
            <wp:effectExtent l="0" t="0" r="2540" b="7620"/>
            <wp:docPr id="18355843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84345" name="图片 18355843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517B" w14:textId="12377622" w:rsidR="004F0563" w:rsidRDefault="004F0563" w:rsidP="004F0563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15CC2">
        <w:rPr>
          <w:noProof/>
        </w:rPr>
        <w:t>1</w:t>
      </w:r>
      <w:r>
        <w:fldChar w:fldCharType="end"/>
      </w:r>
      <w:r w:rsidRPr="008E054D">
        <w:rPr>
          <w:rFonts w:hint="eastAsia"/>
        </w:rPr>
        <w:t>右移位寄存器</w:t>
      </w:r>
    </w:p>
    <w:p w14:paraId="08E9BC2D" w14:textId="77777777" w:rsidR="004F0563" w:rsidRDefault="004F0563" w:rsidP="004F0563"/>
    <w:p w14:paraId="295B61EB" w14:textId="6DA41F1F" w:rsidR="004F0563" w:rsidRDefault="004F0563" w:rsidP="0098313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 xml:space="preserve">Quartus II </w:t>
      </w:r>
      <w:r>
        <w:t>中创建文件夹与工程文件，创建一个图形文件，根据逻</w:t>
      </w:r>
      <w:r>
        <w:rPr>
          <w:rFonts w:hint="eastAsia"/>
        </w:rPr>
        <w:t>辑电路图并画出。</w:t>
      </w:r>
    </w:p>
    <w:p w14:paraId="0FAB0742" w14:textId="77777777" w:rsidR="002B0327" w:rsidRDefault="00D2402E" w:rsidP="002B0327">
      <w:pPr>
        <w:keepNext/>
        <w:jc w:val="center"/>
      </w:pPr>
      <w:r>
        <w:rPr>
          <w:noProof/>
        </w:rPr>
        <w:drawing>
          <wp:inline distT="0" distB="0" distL="0" distR="0" wp14:anchorId="75E4E63E" wp14:editId="5C60C91D">
            <wp:extent cx="5274310" cy="2267585"/>
            <wp:effectExtent l="0" t="0" r="2540" b="0"/>
            <wp:docPr id="17678390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39011" name="图片 17678390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FF87" w14:textId="5310A75B" w:rsidR="004F0563" w:rsidRDefault="002B0327" w:rsidP="002B0327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15CC2">
        <w:rPr>
          <w:noProof/>
        </w:rPr>
        <w:t>2</w:t>
      </w:r>
      <w:r>
        <w:fldChar w:fldCharType="end"/>
      </w:r>
      <w:r>
        <w:rPr>
          <w:rFonts w:hint="eastAsia"/>
        </w:rPr>
        <w:t>电路图</w:t>
      </w:r>
    </w:p>
    <w:p w14:paraId="103437E5" w14:textId="77777777" w:rsidR="0098313F" w:rsidRPr="0098313F" w:rsidRDefault="0098313F" w:rsidP="0098313F"/>
    <w:p w14:paraId="4F740E03" w14:textId="2DFA79F2" w:rsidR="004F0563" w:rsidRDefault="004F0563" w:rsidP="0098313F">
      <w:pPr>
        <w:pStyle w:val="a7"/>
        <w:numPr>
          <w:ilvl w:val="0"/>
          <w:numId w:val="6"/>
        </w:numPr>
        <w:ind w:firstLineChars="0"/>
      </w:pPr>
      <w:r w:rsidRPr="004F0563">
        <w:rPr>
          <w:rFonts w:hint="eastAsia"/>
        </w:rPr>
        <w:t>编译通过后，进行波形仿真以验证电路的逻辑功能</w:t>
      </w:r>
      <w:r>
        <w:rPr>
          <w:rFonts w:hint="eastAsia"/>
        </w:rPr>
        <w:t>：</w:t>
      </w:r>
    </w:p>
    <w:p w14:paraId="2754B085" w14:textId="77777777" w:rsidR="002B0327" w:rsidRDefault="002B0327" w:rsidP="002B0327">
      <w:pPr>
        <w:keepNext/>
        <w:jc w:val="center"/>
      </w:pPr>
      <w:r>
        <w:rPr>
          <w:noProof/>
        </w:rPr>
        <w:drawing>
          <wp:inline distT="0" distB="0" distL="0" distR="0" wp14:anchorId="2367E7B1" wp14:editId="71DAE30F">
            <wp:extent cx="5274310" cy="870585"/>
            <wp:effectExtent l="0" t="0" r="2540" b="5715"/>
            <wp:docPr id="6098008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00878" name="图片 6098008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2377" w14:textId="076297A2" w:rsidR="004F0563" w:rsidRDefault="002B0327" w:rsidP="002B0327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15CC2">
        <w:rPr>
          <w:noProof/>
        </w:rPr>
        <w:t>3</w:t>
      </w:r>
      <w:r>
        <w:fldChar w:fldCharType="end"/>
      </w:r>
      <w:r>
        <w:rPr>
          <w:rFonts w:hint="eastAsia"/>
        </w:rPr>
        <w:t>波形图</w:t>
      </w:r>
    </w:p>
    <w:p w14:paraId="43929E9F" w14:textId="77777777" w:rsidR="0098313F" w:rsidRPr="0098313F" w:rsidRDefault="0098313F" w:rsidP="0098313F"/>
    <w:p w14:paraId="7DD555F9" w14:textId="4EDF7063" w:rsidR="004F0563" w:rsidRDefault="004F0563" w:rsidP="0098313F">
      <w:pPr>
        <w:pStyle w:val="a7"/>
        <w:numPr>
          <w:ilvl w:val="0"/>
          <w:numId w:val="6"/>
        </w:numPr>
        <w:ind w:firstLineChars="0"/>
      </w:pPr>
      <w:r w:rsidRPr="004F0563">
        <w:rPr>
          <w:rFonts w:hint="eastAsia"/>
        </w:rPr>
        <w:t>连接数据线，将设计的电路下载到</w:t>
      </w:r>
      <w:r w:rsidRPr="004F0563">
        <w:t>FPGA</w:t>
      </w:r>
      <w:r w:rsidRPr="004F0563">
        <w:t>。</w:t>
      </w:r>
    </w:p>
    <w:p w14:paraId="37724444" w14:textId="77777777" w:rsidR="004F0563" w:rsidRDefault="004F0563" w:rsidP="0098313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根据附录</w:t>
      </w:r>
      <w:r>
        <w:t>B</w:t>
      </w:r>
      <w:r>
        <w:t>中的</w:t>
      </w:r>
      <w:r>
        <w:t>DICE-SEMⅡ</w:t>
      </w:r>
      <w:r>
        <w:t>实验箱与</w:t>
      </w:r>
      <w:r>
        <w:t>EP1K10</w:t>
      </w:r>
      <w:r>
        <w:t>、</w:t>
      </w:r>
      <w:r>
        <w:t>EP1K30</w:t>
      </w:r>
      <w:r>
        <w:t>的引脚对照表，时钟</w:t>
      </w:r>
      <w:r>
        <w:t>CP</w:t>
      </w:r>
      <w:r>
        <w:t>接</w:t>
      </w:r>
      <w:r>
        <w:t>11</w:t>
      </w:r>
      <w:r>
        <w:t>号引脚，连接时钟脉冲信号；输入端</w:t>
      </w:r>
      <w:r>
        <w:t>DI</w:t>
      </w:r>
      <w:r>
        <w:t>接</w:t>
      </w:r>
      <w:r>
        <w:t>12</w:t>
      </w:r>
      <w:r>
        <w:t>号引脚，清除端</w:t>
      </w:r>
      <w:r>
        <w:t>R</w:t>
      </w:r>
      <w:r>
        <w:t>接</w:t>
      </w:r>
      <w:r>
        <w:t>26</w:t>
      </w:r>
      <w:r>
        <w:t>号引脚，预置端</w:t>
      </w:r>
      <w:r>
        <w:t>S</w:t>
      </w:r>
      <w:r>
        <w:t>接</w:t>
      </w:r>
      <w:r>
        <w:t>27</w:t>
      </w:r>
      <w:r>
        <w:t>号引脚。将输入端、清除端和预置端连接至开关，输出端</w:t>
      </w:r>
      <w:r>
        <w:t>Q1</w:t>
      </w:r>
      <w:r>
        <w:t>、</w:t>
      </w:r>
      <w:r>
        <w:t>Q2</w:t>
      </w:r>
      <w:r>
        <w:t>、</w:t>
      </w:r>
      <w:r>
        <w:t>Q3</w:t>
      </w:r>
      <w:r>
        <w:t>、</w:t>
      </w:r>
      <w:r>
        <w:t>Q4</w:t>
      </w:r>
      <w:r>
        <w:t>依次连接至</w:t>
      </w:r>
      <w:r>
        <w:t>14</w:t>
      </w:r>
      <w:r>
        <w:t>、</w:t>
      </w:r>
      <w:r>
        <w:t>15</w:t>
      </w:r>
      <w:r>
        <w:t>、</w:t>
      </w:r>
      <w:r>
        <w:t>16</w:t>
      </w:r>
      <w:r>
        <w:t>、</w:t>
      </w:r>
      <w:r>
        <w:t>17</w:t>
      </w:r>
      <w:r>
        <w:t>号引脚并接至发光数码显示管。使用开关和数码显示管测试</w:t>
      </w:r>
      <w:r>
        <w:lastRenderedPageBreak/>
        <w:t>FPGA</w:t>
      </w:r>
      <w:r>
        <w:t>的功能。</w:t>
      </w:r>
    </w:p>
    <w:p w14:paraId="03F42C45" w14:textId="6268B050" w:rsidR="004F0563" w:rsidRPr="004F0563" w:rsidRDefault="004F0563" w:rsidP="0098313F">
      <w:pPr>
        <w:pStyle w:val="a7"/>
        <w:numPr>
          <w:ilvl w:val="0"/>
          <w:numId w:val="6"/>
        </w:numPr>
        <w:ind w:firstLineChars="0"/>
      </w:pPr>
      <w:r>
        <w:t>拨动开关，观察数码显示管的变化，记录结果在表中。</w:t>
      </w:r>
    </w:p>
    <w:p w14:paraId="7AA608DA" w14:textId="77777777" w:rsidR="00807607" w:rsidRDefault="00807607" w:rsidP="00CC0C49">
      <w:pPr>
        <w:pStyle w:val="3"/>
      </w:pPr>
      <w:r>
        <w:rPr>
          <w:rFonts w:hint="eastAsia"/>
        </w:rPr>
        <w:t>实验现象</w:t>
      </w:r>
    </w:p>
    <w:p w14:paraId="29FF5AA6" w14:textId="7141CB66" w:rsidR="0098313F" w:rsidRDefault="0098313F" w:rsidP="0098313F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B15CC2">
        <w:rPr>
          <w:noProof/>
        </w:rPr>
        <w:t>1</w:t>
      </w:r>
      <w:r>
        <w:fldChar w:fldCharType="end"/>
      </w:r>
      <w:r w:rsidRPr="002277E5">
        <w:rPr>
          <w:rFonts w:hint="eastAsia"/>
        </w:rPr>
        <w:t>单向移位寄存器实验现象记录表</w:t>
      </w:r>
    </w:p>
    <w:tbl>
      <w:tblPr>
        <w:tblStyle w:val="4-3"/>
        <w:tblW w:w="0" w:type="auto"/>
        <w:tblLook w:val="0480" w:firstRow="0" w:lastRow="0" w:firstColumn="1" w:lastColumn="0" w:noHBand="0" w:noVBand="1"/>
      </w:tblPr>
      <w:tblGrid>
        <w:gridCol w:w="1271"/>
        <w:gridCol w:w="1843"/>
        <w:gridCol w:w="1863"/>
        <w:gridCol w:w="1659"/>
        <w:gridCol w:w="1660"/>
      </w:tblGrid>
      <w:tr w:rsidR="002B0327" w:rsidRPr="002B0327" w14:paraId="1CCA3E0F" w14:textId="77777777" w:rsidTr="002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14:paraId="259D28E7" w14:textId="68809B85" w:rsidR="002B0327" w:rsidRPr="002B0327" w:rsidRDefault="002B0327" w:rsidP="002B0327">
            <w:pPr>
              <w:jc w:val="center"/>
              <w:rPr>
                <w:b w:val="0"/>
                <w:bCs w:val="0"/>
              </w:rPr>
            </w:pPr>
            <w:r w:rsidRPr="002B0327">
              <w:rPr>
                <w:rFonts w:hint="eastAsia"/>
                <w:b w:val="0"/>
                <w:bCs w:val="0"/>
              </w:rPr>
              <w:t>CP</w:t>
            </w:r>
          </w:p>
        </w:tc>
        <w:tc>
          <w:tcPr>
            <w:tcW w:w="7025" w:type="dxa"/>
            <w:gridSpan w:val="4"/>
            <w:vAlign w:val="center"/>
          </w:tcPr>
          <w:p w14:paraId="521C2528" w14:textId="31BD47AC" w:rsidR="002B0327" w:rsidRPr="002B0327" w:rsidRDefault="002B0327" w:rsidP="002B0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327">
              <w:rPr>
                <w:rFonts w:hint="eastAsia"/>
                <w:sz w:val="18"/>
                <w:szCs w:val="20"/>
              </w:rPr>
              <w:t>输入</w:t>
            </w:r>
            <w:r w:rsidRPr="002B0327">
              <w:rPr>
                <w:rFonts w:hint="eastAsia"/>
              </w:rPr>
              <w:t>DI=1/</w:t>
            </w:r>
            <w:r w:rsidRPr="002B0327">
              <w:rPr>
                <w:rFonts w:hint="eastAsia"/>
                <w:sz w:val="18"/>
                <w:szCs w:val="20"/>
              </w:rPr>
              <w:t>输出</w:t>
            </w:r>
          </w:p>
        </w:tc>
      </w:tr>
      <w:tr w:rsidR="002B0327" w:rsidRPr="002B0327" w14:paraId="104F0B34" w14:textId="77777777" w:rsidTr="002B0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14:paraId="15BB86B7" w14:textId="77777777" w:rsidR="002B0327" w:rsidRPr="002B0327" w:rsidRDefault="002B0327" w:rsidP="002B032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43" w:type="dxa"/>
            <w:vAlign w:val="center"/>
          </w:tcPr>
          <w:p w14:paraId="562BD5F9" w14:textId="6BCBA0DD" w:rsidR="002B0327" w:rsidRPr="002B0327" w:rsidRDefault="002B0327" w:rsidP="002B0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327">
              <w:rPr>
                <w:rFonts w:hint="eastAsia"/>
              </w:rPr>
              <w:t>Q1</w:t>
            </w:r>
          </w:p>
        </w:tc>
        <w:tc>
          <w:tcPr>
            <w:tcW w:w="1863" w:type="dxa"/>
            <w:vAlign w:val="center"/>
          </w:tcPr>
          <w:p w14:paraId="6ABC93D6" w14:textId="2B1E758A" w:rsidR="002B0327" w:rsidRPr="002B0327" w:rsidRDefault="002B0327" w:rsidP="002B0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327">
              <w:rPr>
                <w:rFonts w:hint="eastAsia"/>
              </w:rPr>
              <w:t>Q2</w:t>
            </w:r>
          </w:p>
        </w:tc>
        <w:tc>
          <w:tcPr>
            <w:tcW w:w="1659" w:type="dxa"/>
            <w:vAlign w:val="center"/>
          </w:tcPr>
          <w:p w14:paraId="5F806589" w14:textId="12E30810" w:rsidR="002B0327" w:rsidRPr="002B0327" w:rsidRDefault="002B0327" w:rsidP="002B0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327">
              <w:rPr>
                <w:rFonts w:hint="eastAsia"/>
              </w:rPr>
              <w:t>Q3</w:t>
            </w:r>
          </w:p>
        </w:tc>
        <w:tc>
          <w:tcPr>
            <w:tcW w:w="1660" w:type="dxa"/>
            <w:vAlign w:val="center"/>
          </w:tcPr>
          <w:p w14:paraId="5BC42F14" w14:textId="17FFF3B6" w:rsidR="002B0327" w:rsidRPr="002B0327" w:rsidRDefault="002B0327" w:rsidP="002B0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327">
              <w:rPr>
                <w:rFonts w:hint="eastAsia"/>
              </w:rPr>
              <w:t>Q4</w:t>
            </w:r>
          </w:p>
        </w:tc>
      </w:tr>
      <w:tr w:rsidR="002B0327" w:rsidRPr="002B0327" w14:paraId="180886FC" w14:textId="77777777" w:rsidTr="002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36D83CF" w14:textId="4B33E75A" w:rsidR="002B0327" w:rsidRPr="002B0327" w:rsidRDefault="002B0327" w:rsidP="002B0327">
            <w:pPr>
              <w:jc w:val="center"/>
              <w:rPr>
                <w:b w:val="0"/>
                <w:bCs w:val="0"/>
              </w:rPr>
            </w:pPr>
            <w:r w:rsidRPr="002B0327">
              <w:rPr>
                <w:rFonts w:hint="eastAsia"/>
                <w:b w:val="0"/>
                <w:bCs w:val="0"/>
                <w:sz w:val="18"/>
                <w:szCs w:val="20"/>
              </w:rPr>
              <w:t>↑</w:t>
            </w:r>
          </w:p>
        </w:tc>
        <w:tc>
          <w:tcPr>
            <w:tcW w:w="1843" w:type="dxa"/>
            <w:vAlign w:val="center"/>
          </w:tcPr>
          <w:p w14:paraId="5B6685B2" w14:textId="54049488" w:rsidR="002B0327" w:rsidRPr="002B0327" w:rsidRDefault="002B0327" w:rsidP="002B0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0723F448" w14:textId="0D39F327" w:rsidR="002B0327" w:rsidRPr="002B0327" w:rsidRDefault="0098313F" w:rsidP="002B0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095F0FE1" w14:textId="6530800C" w:rsidR="002B0327" w:rsidRPr="002B0327" w:rsidRDefault="0098313F" w:rsidP="002B0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vAlign w:val="center"/>
          </w:tcPr>
          <w:p w14:paraId="1EF0D42D" w14:textId="49AA86C3" w:rsidR="002B0327" w:rsidRPr="002B0327" w:rsidRDefault="0098313F" w:rsidP="002B0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B0327" w:rsidRPr="002B0327" w14:paraId="5890DD39" w14:textId="77777777" w:rsidTr="002B0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A2F33B6" w14:textId="5852FBD9" w:rsidR="002B0327" w:rsidRPr="002B0327" w:rsidRDefault="002B0327" w:rsidP="002B0327">
            <w:pPr>
              <w:jc w:val="center"/>
              <w:rPr>
                <w:b w:val="0"/>
                <w:bCs w:val="0"/>
              </w:rPr>
            </w:pPr>
            <w:r w:rsidRPr="002B0327">
              <w:rPr>
                <w:rFonts w:hint="eastAsia"/>
                <w:b w:val="0"/>
                <w:bCs w:val="0"/>
                <w:sz w:val="18"/>
                <w:szCs w:val="20"/>
              </w:rPr>
              <w:t>↑</w:t>
            </w:r>
          </w:p>
        </w:tc>
        <w:tc>
          <w:tcPr>
            <w:tcW w:w="1843" w:type="dxa"/>
            <w:vAlign w:val="center"/>
          </w:tcPr>
          <w:p w14:paraId="1FDF8F82" w14:textId="4EC316FF" w:rsidR="002B0327" w:rsidRPr="002B0327" w:rsidRDefault="002B0327" w:rsidP="002B0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63" w:type="dxa"/>
            <w:vAlign w:val="center"/>
          </w:tcPr>
          <w:p w14:paraId="5E911F27" w14:textId="0331C6BC" w:rsidR="002B0327" w:rsidRPr="002B0327" w:rsidRDefault="0098313F" w:rsidP="002B0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00650C77" w14:textId="10AD3F74" w:rsidR="002B0327" w:rsidRPr="002B0327" w:rsidRDefault="0098313F" w:rsidP="002B0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vAlign w:val="center"/>
          </w:tcPr>
          <w:p w14:paraId="3F9BD6EB" w14:textId="2E00B990" w:rsidR="002B0327" w:rsidRPr="002B0327" w:rsidRDefault="0098313F" w:rsidP="002B0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B0327" w:rsidRPr="002B0327" w14:paraId="4C821954" w14:textId="77777777" w:rsidTr="002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883B27E" w14:textId="3859046A" w:rsidR="002B0327" w:rsidRPr="002B0327" w:rsidRDefault="002B0327" w:rsidP="002B0327">
            <w:pPr>
              <w:jc w:val="center"/>
              <w:rPr>
                <w:b w:val="0"/>
                <w:bCs w:val="0"/>
              </w:rPr>
            </w:pPr>
            <w:r w:rsidRPr="002B0327">
              <w:rPr>
                <w:rFonts w:hint="eastAsia"/>
                <w:b w:val="0"/>
                <w:bCs w:val="0"/>
                <w:sz w:val="18"/>
                <w:szCs w:val="20"/>
              </w:rPr>
              <w:t>↑</w:t>
            </w:r>
          </w:p>
        </w:tc>
        <w:tc>
          <w:tcPr>
            <w:tcW w:w="1843" w:type="dxa"/>
            <w:vAlign w:val="center"/>
          </w:tcPr>
          <w:p w14:paraId="7F635CFE" w14:textId="2D561C90" w:rsidR="002B0327" w:rsidRPr="002B0327" w:rsidRDefault="002B0327" w:rsidP="002B0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63" w:type="dxa"/>
            <w:vAlign w:val="center"/>
          </w:tcPr>
          <w:p w14:paraId="21F37895" w14:textId="20508797" w:rsidR="002B0327" w:rsidRPr="002B0327" w:rsidRDefault="0098313F" w:rsidP="002B0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1465ACCC" w14:textId="6167F89D" w:rsidR="002B0327" w:rsidRPr="002B0327" w:rsidRDefault="0098313F" w:rsidP="002B0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14:paraId="1BA2B839" w14:textId="6CDB912B" w:rsidR="002B0327" w:rsidRPr="002B0327" w:rsidRDefault="0098313F" w:rsidP="002B0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B0327" w:rsidRPr="002B0327" w14:paraId="05D261A0" w14:textId="77777777" w:rsidTr="002B0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6129551" w14:textId="0ACB0DAA" w:rsidR="002B0327" w:rsidRPr="002B0327" w:rsidRDefault="002B0327" w:rsidP="002B0327">
            <w:pPr>
              <w:jc w:val="center"/>
              <w:rPr>
                <w:b w:val="0"/>
                <w:bCs w:val="0"/>
              </w:rPr>
            </w:pPr>
            <w:r w:rsidRPr="002B0327">
              <w:rPr>
                <w:rFonts w:hint="eastAsia"/>
                <w:b w:val="0"/>
                <w:bCs w:val="0"/>
                <w:sz w:val="18"/>
                <w:szCs w:val="20"/>
              </w:rPr>
              <w:t>↑</w:t>
            </w:r>
          </w:p>
        </w:tc>
        <w:tc>
          <w:tcPr>
            <w:tcW w:w="1843" w:type="dxa"/>
            <w:vAlign w:val="center"/>
          </w:tcPr>
          <w:p w14:paraId="01F70A30" w14:textId="5B9297AD" w:rsidR="002B0327" w:rsidRPr="002B0327" w:rsidRDefault="002B0327" w:rsidP="002B0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63" w:type="dxa"/>
            <w:vAlign w:val="center"/>
          </w:tcPr>
          <w:p w14:paraId="7D4E8B08" w14:textId="4C6E5F08" w:rsidR="002B0327" w:rsidRPr="002B0327" w:rsidRDefault="0098313F" w:rsidP="002B0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4938A992" w14:textId="6CB99711" w:rsidR="002B0327" w:rsidRPr="002B0327" w:rsidRDefault="0098313F" w:rsidP="002B0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vAlign w:val="center"/>
          </w:tcPr>
          <w:p w14:paraId="1DCE1398" w14:textId="3E5CFFE1" w:rsidR="002B0327" w:rsidRPr="002B0327" w:rsidRDefault="0098313F" w:rsidP="002B0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2B0327" w:rsidRPr="002B0327" w14:paraId="4B247279" w14:textId="77777777" w:rsidTr="002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F7DB76" w14:textId="359727AE" w:rsidR="002B0327" w:rsidRPr="002B0327" w:rsidRDefault="002B0327" w:rsidP="002B0327">
            <w:pPr>
              <w:jc w:val="center"/>
              <w:rPr>
                <w:b w:val="0"/>
                <w:bCs w:val="0"/>
              </w:rPr>
            </w:pPr>
            <w:r w:rsidRPr="002B0327">
              <w:rPr>
                <w:rFonts w:hint="eastAsia"/>
                <w:b w:val="0"/>
                <w:bCs w:val="0"/>
                <w:sz w:val="18"/>
                <w:szCs w:val="20"/>
              </w:rPr>
              <w:t>↑</w:t>
            </w:r>
          </w:p>
        </w:tc>
        <w:tc>
          <w:tcPr>
            <w:tcW w:w="1843" w:type="dxa"/>
            <w:vAlign w:val="center"/>
          </w:tcPr>
          <w:p w14:paraId="29AB41BE" w14:textId="21D1C01C" w:rsidR="002B0327" w:rsidRPr="002B0327" w:rsidRDefault="002B0327" w:rsidP="002B0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63" w:type="dxa"/>
            <w:vAlign w:val="center"/>
          </w:tcPr>
          <w:p w14:paraId="2A05E3E0" w14:textId="41409211" w:rsidR="002B0327" w:rsidRPr="002B0327" w:rsidRDefault="0098313F" w:rsidP="002B0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3F03D7A6" w14:textId="26E566EE" w:rsidR="002B0327" w:rsidRPr="002B0327" w:rsidRDefault="0098313F" w:rsidP="002B0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vAlign w:val="center"/>
          </w:tcPr>
          <w:p w14:paraId="1174DBE4" w14:textId="10D12BE4" w:rsidR="002B0327" w:rsidRPr="002B0327" w:rsidRDefault="0098313F" w:rsidP="002B0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14:paraId="22240FF2" w14:textId="77777777" w:rsidR="002B0327" w:rsidRPr="002B0327" w:rsidRDefault="002B0327" w:rsidP="002B0327"/>
    <w:p w14:paraId="4EAE860F" w14:textId="77777777" w:rsidR="00807607" w:rsidRDefault="00807607" w:rsidP="00CC0C49">
      <w:pPr>
        <w:pStyle w:val="3"/>
      </w:pPr>
      <w:r>
        <w:rPr>
          <w:rFonts w:hint="eastAsia"/>
        </w:rPr>
        <w:t>实验记录、分析与处理</w:t>
      </w:r>
    </w:p>
    <w:p w14:paraId="39505390" w14:textId="2258BEED" w:rsidR="0098313F" w:rsidRPr="0098313F" w:rsidRDefault="0098313F" w:rsidP="0098313F">
      <w:pPr>
        <w:ind w:firstLine="397"/>
      </w:pPr>
      <w:r w:rsidRPr="0098313F">
        <w:rPr>
          <w:rFonts w:hint="eastAsia"/>
        </w:rPr>
        <w:t>单向移位寄存器在每个触发沿时刻仅使各个</w:t>
      </w:r>
      <w:r w:rsidRPr="0098313F">
        <w:t>D</w:t>
      </w:r>
      <w:r w:rsidRPr="0098313F">
        <w:t>触发器工作一次，因此输入</w:t>
      </w:r>
      <w:r w:rsidRPr="0098313F">
        <w:t>DI</w:t>
      </w:r>
      <w:r w:rsidRPr="0098313F">
        <w:t>每次前移一位，</w:t>
      </w:r>
      <w:r w:rsidRPr="0098313F">
        <w:t>Q1</w:t>
      </w:r>
      <w:r w:rsidRPr="0098313F">
        <w:t>、</w:t>
      </w:r>
      <w:r w:rsidRPr="0098313F">
        <w:t>Q2</w:t>
      </w:r>
      <w:r w:rsidRPr="0098313F">
        <w:t>、</w:t>
      </w:r>
      <w:r w:rsidRPr="0098313F">
        <w:t>Q3</w:t>
      </w:r>
      <w:r w:rsidRPr="0098313F">
        <w:t>、</w:t>
      </w:r>
      <w:r w:rsidRPr="0098313F">
        <w:t>Q4</w:t>
      </w:r>
      <w:r w:rsidRPr="0098313F">
        <w:t>的值依次变化。</w:t>
      </w:r>
    </w:p>
    <w:p w14:paraId="1859D8D3" w14:textId="77777777" w:rsidR="00807607" w:rsidRPr="00CC0C49" w:rsidRDefault="00807607" w:rsidP="00CC0C49">
      <w:pPr>
        <w:pStyle w:val="3"/>
      </w:pPr>
      <w:r>
        <w:rPr>
          <w:rFonts w:hint="eastAsia"/>
        </w:rPr>
        <w:t>实验结论</w:t>
      </w:r>
    </w:p>
    <w:p w14:paraId="4FBC4485" w14:textId="374F5675" w:rsidR="00807607" w:rsidRDefault="003655C3" w:rsidP="003655C3">
      <w:pPr>
        <w:ind w:firstLine="397"/>
      </w:pPr>
      <w:r w:rsidRPr="003655C3">
        <w:rPr>
          <w:rFonts w:hint="eastAsia"/>
        </w:rPr>
        <w:t>通过使用</w:t>
      </w:r>
      <w:r w:rsidRPr="003655C3">
        <w:t>Quartus II</w:t>
      </w:r>
      <w:r w:rsidRPr="003655C3">
        <w:t>设计工具，我们成功用</w:t>
      </w:r>
      <w:r w:rsidRPr="003655C3">
        <w:t>74LS74</w:t>
      </w:r>
      <w:r w:rsidRPr="003655C3">
        <w:t>设计了一个单向移位寄存器。实验结果表明，数据按时钟脉冲的触发进行移位，符合预期。</w:t>
      </w:r>
    </w:p>
    <w:p w14:paraId="0CF190CA" w14:textId="458BD69C" w:rsidR="00F9087A" w:rsidRDefault="00F9087A" w:rsidP="00CC0C49">
      <w:pPr>
        <w:pStyle w:val="2"/>
      </w:pPr>
      <w:r>
        <w:rPr>
          <w:rFonts w:hint="eastAsia"/>
        </w:rPr>
        <w:t>实验任务</w:t>
      </w:r>
      <w:r w:rsidR="0098313F">
        <w:rPr>
          <w:rFonts w:hint="eastAsia"/>
        </w:rPr>
        <w:t>二——</w:t>
      </w:r>
      <w:r w:rsidR="0098313F" w:rsidRPr="0098313F">
        <w:rPr>
          <w:rFonts w:hint="eastAsia"/>
        </w:rPr>
        <w:t>扭环计数器</w:t>
      </w:r>
    </w:p>
    <w:p w14:paraId="2A4C4EDB" w14:textId="77777777" w:rsidR="00F9087A" w:rsidRDefault="00F9087A" w:rsidP="00CC0C49">
      <w:pPr>
        <w:pStyle w:val="3"/>
      </w:pPr>
      <w:r>
        <w:rPr>
          <w:rFonts w:hint="eastAsia"/>
        </w:rPr>
        <w:t>实验步骤</w:t>
      </w:r>
    </w:p>
    <w:p w14:paraId="61D8212B" w14:textId="12B36727" w:rsidR="0098313F" w:rsidRDefault="0098313F" w:rsidP="0098313F">
      <w:pPr>
        <w:pStyle w:val="a7"/>
        <w:numPr>
          <w:ilvl w:val="0"/>
          <w:numId w:val="7"/>
        </w:numPr>
        <w:ind w:firstLineChars="0"/>
      </w:pPr>
      <w:r w:rsidRPr="0098313F">
        <w:rPr>
          <w:rFonts w:hint="eastAsia"/>
        </w:rPr>
        <w:t>用</w:t>
      </w:r>
      <w:r w:rsidRPr="0098313F">
        <w:t>Quartus II</w:t>
      </w:r>
      <w:r w:rsidRPr="0098313F">
        <w:t>设计出如下电路：</w:t>
      </w:r>
    </w:p>
    <w:p w14:paraId="27CD2E40" w14:textId="77777777" w:rsidR="0098313F" w:rsidRDefault="0098313F" w:rsidP="0098313F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149A8B4" wp14:editId="3320120F">
            <wp:extent cx="5274310" cy="2085975"/>
            <wp:effectExtent l="0" t="0" r="2540" b="9525"/>
            <wp:docPr id="18502770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77059" name="图片 18502770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8D5E" w14:textId="6EBC3304" w:rsidR="0098313F" w:rsidRDefault="0098313F" w:rsidP="0098313F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15CC2">
        <w:rPr>
          <w:noProof/>
        </w:rPr>
        <w:t>4</w:t>
      </w:r>
      <w:r>
        <w:fldChar w:fldCharType="end"/>
      </w:r>
      <w:r>
        <w:rPr>
          <w:rFonts w:hint="eastAsia"/>
        </w:rPr>
        <w:t>电路图</w:t>
      </w:r>
    </w:p>
    <w:p w14:paraId="663E5061" w14:textId="77777777" w:rsidR="0098313F" w:rsidRDefault="0098313F" w:rsidP="0098313F"/>
    <w:p w14:paraId="0140A36F" w14:textId="47A58ADB" w:rsidR="0098313F" w:rsidRDefault="0098313F" w:rsidP="0098313F">
      <w:pPr>
        <w:pStyle w:val="a7"/>
        <w:numPr>
          <w:ilvl w:val="0"/>
          <w:numId w:val="7"/>
        </w:numPr>
        <w:ind w:firstLineChars="0"/>
      </w:pPr>
      <w:r w:rsidRPr="0098313F">
        <w:rPr>
          <w:rFonts w:hint="eastAsia"/>
        </w:rPr>
        <w:t>编译通过后进行波形仿真，验证电路逻辑功能：</w:t>
      </w:r>
    </w:p>
    <w:p w14:paraId="5A5A2A66" w14:textId="77777777" w:rsidR="0098313F" w:rsidRDefault="0098313F" w:rsidP="0098313F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D8962F3" wp14:editId="4EF42B57">
            <wp:extent cx="5274310" cy="1631950"/>
            <wp:effectExtent l="0" t="0" r="2540" b="6350"/>
            <wp:docPr id="14698807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80717" name="图片 14698807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E075" w14:textId="279A9F38" w:rsidR="0098313F" w:rsidRDefault="0098313F" w:rsidP="0098313F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15CC2">
        <w:rPr>
          <w:noProof/>
        </w:rPr>
        <w:t>5</w:t>
      </w:r>
      <w:r>
        <w:fldChar w:fldCharType="end"/>
      </w:r>
      <w:r>
        <w:rPr>
          <w:rFonts w:hint="eastAsia"/>
        </w:rPr>
        <w:t>波形图</w:t>
      </w:r>
    </w:p>
    <w:p w14:paraId="58FC6DC2" w14:textId="77777777" w:rsidR="0098313F" w:rsidRDefault="0098313F" w:rsidP="0098313F"/>
    <w:p w14:paraId="3F9BEAE2" w14:textId="659DF440" w:rsidR="0098313F" w:rsidRDefault="0098313F" w:rsidP="0098313F">
      <w:pPr>
        <w:pStyle w:val="a7"/>
        <w:numPr>
          <w:ilvl w:val="0"/>
          <w:numId w:val="7"/>
        </w:numPr>
        <w:ind w:firstLineChars="0"/>
      </w:pPr>
      <w:r w:rsidRPr="0098313F">
        <w:rPr>
          <w:rFonts w:hint="eastAsia"/>
        </w:rPr>
        <w:t>仿真通过后，参照原理图定义引脚</w:t>
      </w:r>
    </w:p>
    <w:p w14:paraId="517AF630" w14:textId="77777777" w:rsidR="0098313F" w:rsidRDefault="0098313F" w:rsidP="0098313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生成编程并将文件下载到</w:t>
      </w:r>
      <w:r>
        <w:t>FPGA</w:t>
      </w:r>
      <w:r>
        <w:t>。</w:t>
      </w:r>
    </w:p>
    <w:p w14:paraId="3DC1DFE7" w14:textId="75437ACF" w:rsidR="0098313F" w:rsidRDefault="0098313F" w:rsidP="0098313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将开关连接对应的输入引脚，输出引脚连接到发光二极管</w:t>
      </w:r>
    </w:p>
    <w:p w14:paraId="1DF47347" w14:textId="77777777" w:rsidR="0098313F" w:rsidRDefault="0098313F" w:rsidP="0098313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用开关和发光二极管测试</w:t>
      </w:r>
      <w:r>
        <w:t>FPGA</w:t>
      </w:r>
      <w:r>
        <w:t>的功能。</w:t>
      </w:r>
    </w:p>
    <w:p w14:paraId="67D16B08" w14:textId="45F7362C" w:rsidR="0098313F" w:rsidRPr="0098313F" w:rsidRDefault="0098313F" w:rsidP="0098313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记录测试结果。</w:t>
      </w:r>
    </w:p>
    <w:p w14:paraId="4C79E73F" w14:textId="77777777" w:rsidR="00F9087A" w:rsidRDefault="00F9087A" w:rsidP="00CC0C49">
      <w:pPr>
        <w:pStyle w:val="3"/>
      </w:pPr>
      <w:r>
        <w:rPr>
          <w:rFonts w:hint="eastAsia"/>
        </w:rPr>
        <w:t>实验现象</w:t>
      </w:r>
    </w:p>
    <w:p w14:paraId="27DCD000" w14:textId="77777777" w:rsidR="00D250E7" w:rsidRDefault="00D250E7" w:rsidP="00D250E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实验现象为二进制数的循环左移。</w:t>
      </w:r>
    </w:p>
    <w:p w14:paraId="5D246292" w14:textId="77777777" w:rsidR="00D250E7" w:rsidRDefault="00D250E7" w:rsidP="00D250E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每次左移，最低位补上原最高位。</w:t>
      </w:r>
    </w:p>
    <w:p w14:paraId="57E65B52" w14:textId="77777777" w:rsidR="00D250E7" w:rsidRDefault="00D250E7" w:rsidP="00D250E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高位依次左移，低位逐渐被替换。</w:t>
      </w:r>
    </w:p>
    <w:p w14:paraId="42079C18" w14:textId="3B4A424A" w:rsidR="00D250E7" w:rsidRPr="00D250E7" w:rsidRDefault="00D250E7" w:rsidP="00D250E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最后回到初始状态“</w:t>
      </w:r>
      <w:r>
        <w:t>0000”</w:t>
      </w:r>
      <w:r>
        <w:t>，形成循环。</w:t>
      </w:r>
    </w:p>
    <w:p w14:paraId="27C3981F" w14:textId="77777777" w:rsidR="00F9087A" w:rsidRDefault="00F9087A" w:rsidP="00CC0C49">
      <w:pPr>
        <w:pStyle w:val="3"/>
      </w:pPr>
      <w:r>
        <w:rPr>
          <w:rFonts w:hint="eastAsia"/>
        </w:rPr>
        <w:t>实验结论</w:t>
      </w:r>
    </w:p>
    <w:p w14:paraId="685E1962" w14:textId="34392300" w:rsidR="00D10622" w:rsidRPr="00D10622" w:rsidRDefault="00D10622" w:rsidP="00D10622">
      <w:pPr>
        <w:ind w:firstLine="397"/>
      </w:pPr>
      <w:r w:rsidRPr="00D10622">
        <w:rPr>
          <w:rFonts w:hint="eastAsia"/>
        </w:rPr>
        <w:t>使用</w:t>
      </w:r>
      <w:r w:rsidRPr="00D10622">
        <w:t>Quartus II</w:t>
      </w:r>
      <w:r w:rsidRPr="00D10622">
        <w:t>设计工具成功构建了一个基于</w:t>
      </w:r>
      <w:r w:rsidRPr="00D10622">
        <w:t>74LS74</w:t>
      </w:r>
      <w:r w:rsidRPr="00D10622">
        <w:t>的</w:t>
      </w:r>
      <w:r w:rsidR="002D32A5">
        <w:rPr>
          <w:rFonts w:hint="eastAsia"/>
        </w:rPr>
        <w:t>扭环</w:t>
      </w:r>
      <w:r w:rsidRPr="00D10622">
        <w:t>计数器。实验结果显示，数据在时钟脉冲触发下依次移位并循环，符合预期。</w:t>
      </w:r>
    </w:p>
    <w:p w14:paraId="01AFFA2E" w14:textId="2B4152D8" w:rsidR="00CC0C49" w:rsidRDefault="00CC0C49" w:rsidP="003655C3">
      <w:pPr>
        <w:pStyle w:val="1"/>
      </w:pPr>
      <w:r>
        <w:rPr>
          <w:rFonts w:hint="eastAsia"/>
        </w:rPr>
        <w:t>建议</w:t>
      </w:r>
      <w:r w:rsidR="003655C3">
        <w:rPr>
          <w:rFonts w:hint="eastAsia"/>
        </w:rPr>
        <w:t>与体会</w:t>
      </w:r>
    </w:p>
    <w:p w14:paraId="0D6D309A" w14:textId="10A1F756" w:rsidR="003655C3" w:rsidRDefault="003655C3" w:rsidP="003655C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最后一次数据逻辑实验课，思绪万千，收获满满。</w:t>
      </w:r>
    </w:p>
    <w:p w14:paraId="2E227B10" w14:textId="77777777" w:rsidR="003655C3" w:rsidRDefault="003655C3" w:rsidP="003655C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理解了计数器和寄存器的原理。</w:t>
      </w:r>
    </w:p>
    <w:p w14:paraId="7BD7E0B6" w14:textId="4F3BB1B1" w:rsidR="003655C3" w:rsidRDefault="003655C3" w:rsidP="003655C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</w:t>
      </w:r>
      <w:r>
        <w:t>双</w:t>
      </w:r>
      <w:r>
        <w:t>D</w:t>
      </w:r>
      <w:r>
        <w:t>触发器</w:t>
      </w:r>
      <w:r>
        <w:t>74LS74</w:t>
      </w:r>
      <w:r>
        <w:t>构成单向移位寄存器</w:t>
      </w:r>
      <w:r w:rsidR="00D250E7">
        <w:rPr>
          <w:rFonts w:hint="eastAsia"/>
        </w:rPr>
        <w:t>和扭环计数器</w:t>
      </w:r>
      <w:r>
        <w:t>的方法。</w:t>
      </w:r>
    </w:p>
    <w:p w14:paraId="2C2F46A7" w14:textId="30004955" w:rsidR="003655C3" w:rsidRPr="003655C3" w:rsidRDefault="003655C3" w:rsidP="003655C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认识到实验中芯片或按钮可能出现故障，需具备随机应变的能力，依靠试错解决问题。</w:t>
      </w:r>
    </w:p>
    <w:sectPr w:rsidR="003655C3" w:rsidRPr="00365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ED734" w14:textId="77777777" w:rsidR="00DE2683" w:rsidRDefault="00DE2683" w:rsidP="00DA11D7">
      <w:r>
        <w:separator/>
      </w:r>
    </w:p>
  </w:endnote>
  <w:endnote w:type="continuationSeparator" w:id="0">
    <w:p w14:paraId="130BE9AF" w14:textId="77777777" w:rsidR="00DE2683" w:rsidRDefault="00DE2683" w:rsidP="00DA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D48CF" w14:textId="77777777" w:rsidR="00DE2683" w:rsidRDefault="00DE2683" w:rsidP="00DA11D7">
      <w:r>
        <w:separator/>
      </w:r>
    </w:p>
  </w:footnote>
  <w:footnote w:type="continuationSeparator" w:id="0">
    <w:p w14:paraId="4114142C" w14:textId="77777777" w:rsidR="00DE2683" w:rsidRDefault="00DE2683" w:rsidP="00DA1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20007"/>
    <w:multiLevelType w:val="hybridMultilevel"/>
    <w:tmpl w:val="57C82E08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AE6D59"/>
    <w:multiLevelType w:val="hybridMultilevel"/>
    <w:tmpl w:val="9E42C56C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5B6F08"/>
    <w:multiLevelType w:val="hybridMultilevel"/>
    <w:tmpl w:val="C1A431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9D86C82"/>
    <w:multiLevelType w:val="hybridMultilevel"/>
    <w:tmpl w:val="FC4CBD34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42D59F7"/>
    <w:multiLevelType w:val="hybridMultilevel"/>
    <w:tmpl w:val="504E20D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FFA63AE"/>
    <w:multiLevelType w:val="multilevel"/>
    <w:tmpl w:val="14545C32"/>
    <w:lvl w:ilvl="0">
      <w:start w:val="1"/>
      <w:numFmt w:val="koreanDigital2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ind w:left="907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284351E"/>
    <w:multiLevelType w:val="hybridMultilevel"/>
    <w:tmpl w:val="0B4A86FE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58B35C5"/>
    <w:multiLevelType w:val="hybridMultilevel"/>
    <w:tmpl w:val="087CE84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0898947">
    <w:abstractNumId w:val="5"/>
  </w:num>
  <w:num w:numId="2" w16cid:durableId="1084912700">
    <w:abstractNumId w:val="7"/>
  </w:num>
  <w:num w:numId="3" w16cid:durableId="521213400">
    <w:abstractNumId w:val="4"/>
  </w:num>
  <w:num w:numId="4" w16cid:durableId="883710355">
    <w:abstractNumId w:val="3"/>
  </w:num>
  <w:num w:numId="5" w16cid:durableId="1211109694">
    <w:abstractNumId w:val="2"/>
  </w:num>
  <w:num w:numId="6" w16cid:durableId="1614168494">
    <w:abstractNumId w:val="6"/>
  </w:num>
  <w:num w:numId="7" w16cid:durableId="1046224414">
    <w:abstractNumId w:val="0"/>
  </w:num>
  <w:num w:numId="8" w16cid:durableId="545144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AD"/>
    <w:rsid w:val="001007E1"/>
    <w:rsid w:val="00123ACA"/>
    <w:rsid w:val="001442AD"/>
    <w:rsid w:val="00172F04"/>
    <w:rsid w:val="00227E32"/>
    <w:rsid w:val="002828D4"/>
    <w:rsid w:val="002B0327"/>
    <w:rsid w:val="002D32A5"/>
    <w:rsid w:val="003406AE"/>
    <w:rsid w:val="003655C3"/>
    <w:rsid w:val="003919F0"/>
    <w:rsid w:val="003C06A4"/>
    <w:rsid w:val="003F35ED"/>
    <w:rsid w:val="004B68C8"/>
    <w:rsid w:val="004F025C"/>
    <w:rsid w:val="004F0563"/>
    <w:rsid w:val="00525D80"/>
    <w:rsid w:val="00577EB9"/>
    <w:rsid w:val="00625CC1"/>
    <w:rsid w:val="00650115"/>
    <w:rsid w:val="00653E36"/>
    <w:rsid w:val="0068486C"/>
    <w:rsid w:val="00727A87"/>
    <w:rsid w:val="00807607"/>
    <w:rsid w:val="00810BC6"/>
    <w:rsid w:val="008547C4"/>
    <w:rsid w:val="00962B70"/>
    <w:rsid w:val="0098313F"/>
    <w:rsid w:val="009A57AA"/>
    <w:rsid w:val="009E4F2B"/>
    <w:rsid w:val="00A02F61"/>
    <w:rsid w:val="00B15CC2"/>
    <w:rsid w:val="00B37578"/>
    <w:rsid w:val="00BB66B2"/>
    <w:rsid w:val="00C33C61"/>
    <w:rsid w:val="00C34417"/>
    <w:rsid w:val="00C53CB4"/>
    <w:rsid w:val="00C90A59"/>
    <w:rsid w:val="00CA6B2B"/>
    <w:rsid w:val="00CC0C49"/>
    <w:rsid w:val="00CC5A5B"/>
    <w:rsid w:val="00D10622"/>
    <w:rsid w:val="00D2402E"/>
    <w:rsid w:val="00D250E7"/>
    <w:rsid w:val="00DA11D7"/>
    <w:rsid w:val="00DD6575"/>
    <w:rsid w:val="00DE2683"/>
    <w:rsid w:val="00E5329C"/>
    <w:rsid w:val="00E629CE"/>
    <w:rsid w:val="00E9150A"/>
    <w:rsid w:val="00F9087A"/>
    <w:rsid w:val="00F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1BBEA"/>
  <w15:chartTrackingRefBased/>
  <w15:docId w15:val="{26919BC6-B5FC-42A6-95B7-E189E732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1D7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CC0C49"/>
    <w:pPr>
      <w:keepNext/>
      <w:keepLines/>
      <w:numPr>
        <w:numId w:val="1"/>
      </w:numPr>
      <w:spacing w:before="34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F2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0C49"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1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1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0C49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4F2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0C49"/>
    <w:rPr>
      <w:rFonts w:eastAsia="微软雅黑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53E36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4F0563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2B0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2B0327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Guo</dc:creator>
  <cp:keywords/>
  <dc:description/>
  <cp:lastModifiedBy>Robert Guo</cp:lastModifiedBy>
  <cp:revision>31</cp:revision>
  <cp:lastPrinted>2024-11-01T01:07:00Z</cp:lastPrinted>
  <dcterms:created xsi:type="dcterms:W3CDTF">2024-09-25T13:11:00Z</dcterms:created>
  <dcterms:modified xsi:type="dcterms:W3CDTF">2024-11-01T01:07:00Z</dcterms:modified>
</cp:coreProperties>
</file>