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Times New Roman" w:hAnsi="Times New Roman" w:eastAsia="黑体"/>
        </w:rPr>
      </w:pPr>
      <w:bookmarkStart w:id="0" w:name="_Hlk83492264"/>
      <w:bookmarkEnd w:id="0"/>
      <w:r>
        <w:rPr>
          <w:rFonts w:hint="eastAsia" w:ascii="Times New Roman" w:hAnsi="Times New Roman" w:eastAsia="黑体"/>
        </w:rPr>
        <w:t>智能计算体系结构课程lab</w:t>
      </w:r>
      <w:r>
        <w:rPr>
          <w:rFonts w:hint="eastAsia" w:ascii="Times New Roman" w:hAnsi="Times New Roman" w:eastAsia="黑体"/>
          <w:lang w:val="en-US" w:eastAsia="zh-CN"/>
        </w:rPr>
        <w:t>5</w:t>
      </w:r>
      <w:r>
        <w:rPr>
          <w:rFonts w:hint="eastAsia" w:ascii="Times New Roman" w:hAnsi="Times New Roman" w:eastAsia="黑体"/>
        </w:rPr>
        <w:t>实验报告</w:t>
      </w:r>
    </w:p>
    <w:p>
      <w:pPr>
        <w:jc w:val="center"/>
        <w:rPr>
          <w:rFonts w:ascii="Times New Roman" w:hAnsi="Times New Roman" w:eastAsia="宋体"/>
        </w:rPr>
      </w:pPr>
      <w:r>
        <w:rPr>
          <w:rFonts w:hint="eastAsia" w:ascii="Times New Roman" w:hAnsi="Times New Roman" w:eastAsia="宋体"/>
        </w:rPr>
        <w:t>作者：北京航空航天大学计算机学院</w:t>
      </w:r>
      <w:r>
        <w:rPr>
          <w:rFonts w:ascii="Times New Roman" w:hAnsi="Times New Roman" w:eastAsia="宋体"/>
        </w:rPr>
        <w:t xml:space="preserve"> </w:t>
      </w:r>
      <w:r>
        <w:rPr>
          <w:rFonts w:hint="eastAsia" w:ascii="Times New Roman" w:hAnsi="Times New Roman" w:eastAsia="宋体"/>
        </w:rPr>
        <w:t>陈胤佳</w:t>
      </w:r>
    </w:p>
    <w:p>
      <w:pPr>
        <w:jc w:val="center"/>
        <w:rPr>
          <w:rFonts w:ascii="Times New Roman" w:hAnsi="Times New Roman" w:eastAsia="宋体"/>
        </w:rPr>
      </w:pPr>
      <w:r>
        <w:rPr>
          <w:rFonts w:hint="eastAsia" w:ascii="Times New Roman" w:hAnsi="Times New Roman" w:eastAsia="宋体"/>
        </w:rPr>
        <w:t>学号：</w:t>
      </w:r>
      <w:r>
        <w:rPr>
          <w:rFonts w:ascii="Times New Roman" w:hAnsi="Times New Roman" w:eastAsia="宋体"/>
        </w:rPr>
        <w:t>19373383</w:t>
      </w:r>
    </w:p>
    <w:p>
      <w:pPr>
        <w:spacing w:line="360" w:lineRule="auto"/>
        <w:outlineLvl w:val="1"/>
        <w:rPr>
          <w:rFonts w:ascii="宋体" w:hAnsi="宋体" w:eastAsia="宋体"/>
          <w:sz w:val="28"/>
          <w:szCs w:val="28"/>
        </w:rPr>
      </w:pPr>
      <w:r>
        <w:rPr>
          <w:rFonts w:hint="eastAsia" w:ascii="宋体" w:hAnsi="宋体" w:eastAsia="宋体"/>
          <w:sz w:val="28"/>
          <w:szCs w:val="28"/>
        </w:rPr>
        <w:t>一、实验目的与要求：</w:t>
      </w:r>
    </w:p>
    <w:p>
      <w:pPr>
        <w:ind w:left="420"/>
        <w:rPr>
          <w:rFonts w:hint="eastAsia" w:ascii="Times New Roman" w:hAnsi="Times New Roman" w:eastAsia="宋体"/>
          <w:sz w:val="24"/>
          <w:szCs w:val="24"/>
          <w:lang w:eastAsia="zh-CN"/>
        </w:rPr>
      </w:pPr>
      <w:r>
        <w:rPr>
          <w:rFonts w:hint="eastAsia" w:ascii="Times New Roman" w:hAnsi="Times New Roman" w:eastAsia="宋体"/>
          <w:sz w:val="24"/>
          <w:szCs w:val="24"/>
        </w:rPr>
        <w:t>本次实验目的为，在Lab</w:t>
      </w:r>
      <w:r>
        <w:rPr>
          <w:rFonts w:ascii="Times New Roman" w:hAnsi="Times New Roman" w:eastAsia="宋体"/>
          <w:sz w:val="24"/>
          <w:szCs w:val="24"/>
        </w:rPr>
        <w:t>3</w:t>
      </w:r>
      <w:r>
        <w:rPr>
          <w:rFonts w:hint="eastAsia" w:ascii="Times New Roman" w:hAnsi="Times New Roman" w:eastAsia="宋体"/>
          <w:sz w:val="24"/>
          <w:szCs w:val="24"/>
        </w:rPr>
        <w:t>移植Linux至ZYNQ</w:t>
      </w:r>
      <w:r>
        <w:rPr>
          <w:rFonts w:ascii="Times New Roman" w:hAnsi="Times New Roman" w:eastAsia="宋体"/>
          <w:sz w:val="24"/>
          <w:szCs w:val="24"/>
        </w:rPr>
        <w:t>7020</w:t>
      </w:r>
      <w:r>
        <w:rPr>
          <w:rFonts w:hint="eastAsia" w:ascii="Times New Roman" w:hAnsi="Times New Roman" w:eastAsia="宋体"/>
          <w:sz w:val="24"/>
          <w:szCs w:val="24"/>
        </w:rPr>
        <w:t>开发板、并测试开发环境</w:t>
      </w:r>
      <w:r>
        <w:rPr>
          <w:rFonts w:hint="eastAsia" w:ascii="Times New Roman" w:hAnsi="Times New Roman" w:eastAsia="宋体"/>
          <w:sz w:val="24"/>
          <w:szCs w:val="24"/>
          <w:lang w:eastAsia="zh-CN"/>
        </w:rPr>
        <w:t>、</w:t>
      </w:r>
      <w:r>
        <w:rPr>
          <w:rFonts w:hint="eastAsia" w:ascii="Times New Roman" w:hAnsi="Times New Roman" w:eastAsia="宋体"/>
          <w:sz w:val="24"/>
          <w:szCs w:val="24"/>
          <w:lang w:val="en-US" w:eastAsia="zh-CN"/>
        </w:rPr>
        <w:t>Lab4测试挂载BRAM读写操作、理解软硬件交互逻辑并实现</w:t>
      </w:r>
      <w:r>
        <w:rPr>
          <w:rFonts w:hint="eastAsia" w:ascii="Times New Roman" w:hAnsi="Times New Roman" w:eastAsia="宋体"/>
          <w:sz w:val="24"/>
          <w:szCs w:val="24"/>
        </w:rPr>
        <w:t>矩阵乘法Matmul接口</w:t>
      </w:r>
      <w:r>
        <w:rPr>
          <w:rFonts w:hint="eastAsia" w:ascii="Times New Roman" w:hAnsi="Times New Roman" w:eastAsia="宋体"/>
          <w:sz w:val="24"/>
          <w:szCs w:val="24"/>
          <w:lang w:val="en-US" w:eastAsia="zh-CN"/>
        </w:rPr>
        <w:t>的</w:t>
      </w:r>
      <w:r>
        <w:rPr>
          <w:rFonts w:hint="eastAsia" w:ascii="Times New Roman" w:hAnsi="Times New Roman" w:eastAsia="宋体"/>
          <w:sz w:val="24"/>
          <w:szCs w:val="24"/>
        </w:rPr>
        <w:t>基础上，进一步</w:t>
      </w:r>
      <w:r>
        <w:rPr>
          <w:rFonts w:hint="eastAsia" w:ascii="Times New Roman" w:hAnsi="Times New Roman" w:eastAsia="宋体"/>
          <w:sz w:val="24"/>
          <w:szCs w:val="24"/>
          <w:lang w:val="en-US" w:eastAsia="zh-CN"/>
        </w:rPr>
        <w:t>理解矩阵乘法的拆分、掌握控制流程的设计；理解模块设计思想，掌握自顶向下的设计方法；学习FPGA设计与实现流程</w:t>
      </w:r>
      <w:r>
        <w:rPr>
          <w:rFonts w:hint="eastAsia" w:ascii="Times New Roman" w:hAnsi="Times New Roman" w:eastAsia="宋体"/>
          <w:sz w:val="24"/>
          <w:szCs w:val="24"/>
          <w:lang w:eastAsia="zh-CN"/>
        </w:rPr>
        <w:t>。</w:t>
      </w:r>
    </w:p>
    <w:p>
      <w:pPr>
        <w:outlineLvl w:val="1"/>
        <w:rPr>
          <w:rFonts w:ascii="Times New Roman" w:hAnsi="Times New Roman"/>
        </w:rPr>
      </w:pPr>
      <w:r>
        <w:rPr>
          <w:rFonts w:hint="eastAsia" w:ascii="宋体" w:hAnsi="宋体" w:eastAsia="宋体"/>
          <w:sz w:val="28"/>
          <w:szCs w:val="28"/>
        </w:rPr>
        <w:t>二、实验环境：</w:t>
      </w:r>
    </w:p>
    <w:p>
      <w:pPr>
        <w:ind w:firstLine="420"/>
        <w:rPr>
          <w:rFonts w:ascii="Times New Roman" w:hAnsi="Times New Roman" w:eastAsia="宋体"/>
          <w:sz w:val="24"/>
          <w:szCs w:val="24"/>
        </w:rPr>
      </w:pPr>
      <w:r>
        <w:rPr>
          <w:rFonts w:hint="eastAsia" w:ascii="Times New Roman" w:hAnsi="Times New Roman" w:eastAsia="宋体"/>
          <w:sz w:val="24"/>
          <w:szCs w:val="24"/>
        </w:rPr>
        <w:t>IDE：</w:t>
      </w:r>
      <w:r>
        <w:rPr>
          <w:rFonts w:ascii="Times New Roman" w:hAnsi="Times New Roman" w:eastAsia="宋体"/>
          <w:sz w:val="24"/>
          <w:szCs w:val="24"/>
        </w:rPr>
        <w:t>Vivado 2019.2 / Vitis 2019.2</w:t>
      </w:r>
      <w:r>
        <w:rPr>
          <w:rFonts w:hint="eastAsia" w:ascii="Times New Roman" w:hAnsi="Times New Roman" w:eastAsia="宋体"/>
          <w:sz w:val="24"/>
          <w:szCs w:val="24"/>
        </w:rPr>
        <w:t>；</w:t>
      </w:r>
    </w:p>
    <w:p>
      <w:pPr>
        <w:ind w:firstLine="420"/>
        <w:rPr>
          <w:rFonts w:ascii="Times New Roman" w:hAnsi="Times New Roman" w:eastAsia="宋体"/>
          <w:sz w:val="24"/>
          <w:szCs w:val="24"/>
        </w:rPr>
      </w:pPr>
      <w:r>
        <w:rPr>
          <w:rFonts w:hint="eastAsia" w:ascii="Times New Roman" w:hAnsi="Times New Roman" w:eastAsia="宋体"/>
          <w:sz w:val="24"/>
          <w:szCs w:val="24"/>
        </w:rPr>
        <w:t>Environment：</w:t>
      </w:r>
      <w:r>
        <w:rPr>
          <w:rFonts w:ascii="Times New Roman" w:hAnsi="Times New Roman" w:eastAsia="宋体"/>
          <w:sz w:val="24"/>
          <w:szCs w:val="24"/>
        </w:rPr>
        <w:t>ZYNQ 7020</w:t>
      </w:r>
      <w:r>
        <w:rPr>
          <w:rFonts w:hint="eastAsia" w:ascii="Times New Roman" w:hAnsi="Times New Roman" w:eastAsia="宋体"/>
          <w:sz w:val="24"/>
          <w:szCs w:val="24"/>
        </w:rPr>
        <w:t>开发板及其配件；</w:t>
      </w:r>
    </w:p>
    <w:p>
      <w:pPr>
        <w:ind w:firstLine="420"/>
        <w:rPr>
          <w:rFonts w:ascii="Times New Roman" w:hAnsi="Times New Roman" w:eastAsia="宋体"/>
          <w:sz w:val="24"/>
          <w:szCs w:val="24"/>
        </w:rPr>
      </w:pPr>
      <w:r>
        <w:rPr>
          <w:rFonts w:hint="eastAsia" w:ascii="Times New Roman" w:hAnsi="Times New Roman" w:eastAsia="宋体"/>
          <w:sz w:val="24"/>
          <w:szCs w:val="24"/>
        </w:rPr>
        <w:t>Environment：</w:t>
      </w:r>
      <w:r>
        <w:rPr>
          <w:rFonts w:ascii="Times New Roman" w:hAnsi="Times New Roman" w:eastAsia="宋体"/>
          <w:sz w:val="24"/>
          <w:szCs w:val="24"/>
        </w:rPr>
        <w:t>ZYNQ 7020</w:t>
      </w:r>
      <w:r>
        <w:rPr>
          <w:rFonts w:hint="eastAsia" w:ascii="Times New Roman" w:hAnsi="Times New Roman" w:eastAsia="宋体"/>
          <w:sz w:val="24"/>
          <w:szCs w:val="24"/>
        </w:rPr>
        <w:t>上的Linux系统；</w:t>
      </w:r>
    </w:p>
    <w:p>
      <w:pPr>
        <w:ind w:firstLine="420"/>
        <w:rPr>
          <w:rFonts w:ascii="Times New Roman" w:hAnsi="Times New Roman" w:eastAsia="宋体"/>
          <w:sz w:val="24"/>
          <w:szCs w:val="24"/>
        </w:rPr>
      </w:pPr>
      <w:r>
        <w:rPr>
          <w:rFonts w:hint="eastAsia" w:ascii="Times New Roman" w:hAnsi="Times New Roman" w:eastAsia="宋体"/>
          <w:sz w:val="24"/>
          <w:szCs w:val="24"/>
        </w:rPr>
        <w:t>OS：Windows</w:t>
      </w:r>
      <w:r>
        <w:rPr>
          <w:rFonts w:ascii="Times New Roman" w:hAnsi="Times New Roman" w:eastAsia="宋体"/>
          <w:sz w:val="24"/>
          <w:szCs w:val="24"/>
        </w:rPr>
        <w:t xml:space="preserve"> 10 Professional</w:t>
      </w:r>
    </w:p>
    <w:p>
      <w:pPr>
        <w:outlineLvl w:val="1"/>
        <w:rPr>
          <w:rFonts w:ascii="宋体" w:hAnsi="宋体" w:eastAsia="宋体"/>
          <w:sz w:val="28"/>
          <w:szCs w:val="28"/>
        </w:rPr>
      </w:pPr>
      <w:r>
        <w:rPr>
          <w:rFonts w:hint="eastAsia" w:ascii="宋体" w:hAnsi="宋体" w:eastAsia="宋体"/>
          <w:sz w:val="28"/>
          <w:szCs w:val="28"/>
        </w:rPr>
        <w:t>三、实验内容与步骤</w:t>
      </w:r>
    </w:p>
    <w:p>
      <w:pPr>
        <w:ind w:firstLine="420"/>
        <w:outlineLvl w:val="2"/>
        <w:rPr>
          <w:rFonts w:hint="eastAsia" w:ascii="Times New Roman" w:hAnsi="Times New Roman" w:eastAsia="宋体"/>
          <w:sz w:val="24"/>
          <w:szCs w:val="24"/>
        </w:rPr>
      </w:pPr>
      <w:r>
        <w:rPr>
          <w:rFonts w:ascii="Times New Roman" w:hAnsi="Times New Roman" w:eastAsia="宋体"/>
          <w:sz w:val="24"/>
          <w:szCs w:val="24"/>
        </w:rPr>
        <w:t xml:space="preserve">1. </w:t>
      </w:r>
      <w:r>
        <w:rPr>
          <w:rFonts w:hint="eastAsia" w:ascii="Times New Roman" w:hAnsi="Times New Roman" w:eastAsia="宋体"/>
          <w:sz w:val="24"/>
          <w:szCs w:val="24"/>
          <w:lang w:val="en-US" w:eastAsia="zh-CN"/>
        </w:rPr>
        <w:t>矩阵乘法模块的设计</w:t>
      </w:r>
      <w:r>
        <w:rPr>
          <w:rFonts w:hint="eastAsia" w:ascii="Times New Roman" w:hAnsi="Times New Roman" w:eastAsia="宋体"/>
          <w:sz w:val="24"/>
          <w:szCs w:val="24"/>
        </w:rPr>
        <w:t>：</w:t>
      </w:r>
    </w:p>
    <w:p>
      <w:pPr>
        <w:ind w:firstLine="420"/>
        <w:outlineLvl w:val="2"/>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主要涉及原理性的理解，具体设计方案见指导书，是Lab3、Lab4的详尽版本。</w:t>
      </w:r>
    </w:p>
    <w:p>
      <w:pPr>
        <w:numPr>
          <w:ilvl w:val="0"/>
          <w:numId w:val="1"/>
        </w:numPr>
        <w:ind w:firstLine="420"/>
        <w:outlineLvl w:val="2"/>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矩阵乘法模块实现：</w:t>
      </w:r>
    </w:p>
    <w:p>
      <w:pPr>
        <w:numPr>
          <w:ilvl w:val="0"/>
          <w:numId w:val="2"/>
        </w:numPr>
        <w:ind w:firstLine="420" w:firstLineChars="0"/>
        <w:outlineLvl w:val="2"/>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仿真测试</w:t>
      </w:r>
    </w:p>
    <w:p>
      <w:pPr>
        <w:numPr>
          <w:numId w:val="0"/>
        </w:numPr>
        <w:ind w:firstLine="420" w:firstLineChars="0"/>
        <w:outlineLvl w:val="2"/>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首先运行tb目录下的gen_matrix.py，在test1、test2目录下分别生成随机的测试矩阵，而后利用课程组所提供的工程项目文件，修改为本地路径后进行仿真。</w:t>
      </w:r>
    </w:p>
    <w:p>
      <w:pPr>
        <w:numPr>
          <w:numId w:val="0"/>
        </w:numPr>
        <w:ind w:firstLine="420" w:firstLineChars="0"/>
        <w:outlineLvl w:val="2"/>
      </w:pPr>
      <w:r>
        <w:drawing>
          <wp:inline distT="0" distB="0" distL="114300" distR="114300">
            <wp:extent cx="5266690" cy="2962910"/>
            <wp:effectExtent l="0" t="0" r="635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numId w:val="0"/>
        </w:numPr>
        <w:ind w:firstLine="420" w:firstLineChars="0"/>
        <w:outlineLvl w:val="2"/>
      </w:pPr>
      <w:r>
        <w:drawing>
          <wp:inline distT="0" distB="0" distL="114300" distR="114300">
            <wp:extent cx="5266690" cy="2962910"/>
            <wp:effectExtent l="0" t="0" r="635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numId w:val="0"/>
        </w:numPr>
        <w:ind w:firstLine="420" w:firstLineChars="0"/>
        <w:outlineLvl w:val="2"/>
        <w:rPr>
          <w:rFonts w:hint="default" w:eastAsiaTheme="minorEastAsia"/>
          <w:lang w:val="en-US" w:eastAsia="zh-CN"/>
        </w:rPr>
      </w:pPr>
      <w:r>
        <w:rPr>
          <w:rFonts w:hint="eastAsia"/>
          <w:lang w:val="en-US" w:eastAsia="zh-CN"/>
        </w:rPr>
        <w:t>仿真成功后，tb目录下的tb_MMout.txt会被写入发生变化，运行compare.py对仿真结果和正确结果进行比对，得到结果：</w:t>
      </w:r>
    </w:p>
    <w:p>
      <w:pPr>
        <w:numPr>
          <w:numId w:val="0"/>
        </w:numPr>
        <w:ind w:firstLine="420" w:firstLineChars="0"/>
        <w:outlineLvl w:val="2"/>
        <w:rPr>
          <w:rFonts w:hint="default"/>
          <w:lang w:val="en-US" w:eastAsia="zh-CN"/>
        </w:rPr>
      </w:pPr>
      <w:r>
        <w:drawing>
          <wp:inline distT="0" distB="0" distL="114300" distR="114300">
            <wp:extent cx="5266690" cy="588645"/>
            <wp:effectExtent l="0" t="0" r="635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6690" cy="588645"/>
                    </a:xfrm>
                    <a:prstGeom prst="rect">
                      <a:avLst/>
                    </a:prstGeom>
                    <a:noFill/>
                    <a:ln>
                      <a:noFill/>
                    </a:ln>
                  </pic:spPr>
                </pic:pic>
              </a:graphicData>
            </a:graphic>
          </wp:inline>
        </w:drawing>
      </w:r>
    </w:p>
    <w:p>
      <w:pPr>
        <w:numPr>
          <w:ilvl w:val="0"/>
          <w:numId w:val="2"/>
        </w:numPr>
        <w:ind w:left="0" w:leftChars="0" w:firstLine="420" w:firstLineChars="0"/>
        <w:outlineLvl w:val="2"/>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上板测试</w:t>
      </w:r>
    </w:p>
    <w:p>
      <w:pPr>
        <w:widowControl w:val="0"/>
        <w:numPr>
          <w:numId w:val="0"/>
        </w:numPr>
        <w:ind w:firstLine="420" w:firstLineChars="0"/>
        <w:jc w:val="both"/>
        <w:outlineLvl w:val="2"/>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Matmul.py运行结果如下：</w:t>
      </w:r>
    </w:p>
    <w:p>
      <w:pPr>
        <w:widowControl w:val="0"/>
        <w:numPr>
          <w:numId w:val="0"/>
        </w:numPr>
        <w:ind w:firstLine="420" w:firstLineChars="0"/>
        <w:jc w:val="both"/>
        <w:outlineLvl w:val="2"/>
        <w:rPr>
          <w:rFonts w:ascii="Times New Roman" w:hAnsi="Times New Roman" w:eastAsia="宋体"/>
          <w:iCs/>
          <w:sz w:val="24"/>
          <w:szCs w:val="24"/>
        </w:rPr>
      </w:pPr>
      <w:r>
        <w:rPr>
          <w:rFonts w:ascii="Times New Roman" w:hAnsi="Times New Roman" w:eastAsia="宋体"/>
          <w:iCs/>
          <w:sz w:val="24"/>
          <w:szCs w:val="24"/>
        </w:rPr>
        <w:drawing>
          <wp:inline distT="0" distB="0" distL="0" distR="0">
            <wp:extent cx="1573530" cy="398145"/>
            <wp:effectExtent l="0" t="0" r="381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1586770" cy="401381"/>
                    </a:xfrm>
                    <a:prstGeom prst="rect">
                      <a:avLst/>
                    </a:prstGeom>
                  </pic:spPr>
                </pic:pic>
              </a:graphicData>
            </a:graphic>
          </wp:inline>
        </w:drawing>
      </w:r>
    </w:p>
    <w:p>
      <w:pPr>
        <w:widowControl w:val="0"/>
        <w:numPr>
          <w:ilvl w:val="0"/>
          <w:numId w:val="1"/>
        </w:numPr>
        <w:ind w:left="0" w:leftChars="0" w:firstLine="420" w:firstLineChars="0"/>
        <w:jc w:val="both"/>
        <w:outlineLvl w:val="2"/>
        <w:rPr>
          <w:rFonts w:hint="default" w:ascii="Times New Roman" w:hAnsi="Times New Roman" w:eastAsia="宋体"/>
          <w:iCs/>
          <w:sz w:val="24"/>
          <w:szCs w:val="24"/>
          <w:lang w:val="en-US" w:eastAsia="zh-CN"/>
        </w:rPr>
      </w:pPr>
      <w:r>
        <w:rPr>
          <w:rFonts w:hint="eastAsia" w:ascii="Times New Roman" w:hAnsi="Times New Roman" w:eastAsia="宋体"/>
          <w:iCs/>
          <w:sz w:val="24"/>
          <w:szCs w:val="24"/>
          <w:lang w:val="en-US" w:eastAsia="zh-CN"/>
        </w:rPr>
        <w:t>回答问题</w:t>
      </w:r>
    </w:p>
    <w:p>
      <w:pPr>
        <w:pStyle w:val="2"/>
      </w:pPr>
      <w:r>
        <w:rPr>
          <w:rFonts w:hint="eastAsia"/>
        </w:rPr>
        <w:t>4</w:t>
      </w:r>
      <w:r>
        <w:t xml:space="preserve">.3.1 </w:t>
      </w:r>
      <w:r>
        <w:rPr>
          <w:rFonts w:hint="eastAsia"/>
        </w:rPr>
        <w:t>问题1（3</w:t>
      </w:r>
      <w:r>
        <w:rPr>
          <w:rFonts w:hint="eastAsia" w:ascii="宋体" w:hAnsi="宋体" w:cs="宋体"/>
        </w:rPr>
        <w:t>※</w:t>
      </w:r>
      <w:r>
        <w:rPr>
          <w:rFonts w:hint="eastAsia"/>
        </w:rPr>
        <w:t>）</w:t>
      </w:r>
    </w:p>
    <w:p>
      <w:pPr>
        <w:rPr>
          <w:rFonts w:hint="eastAsia"/>
        </w:rPr>
      </w:pPr>
      <w:r>
        <w:tab/>
      </w:r>
      <w:r>
        <w:rPr>
          <w:rFonts w:hint="eastAsia"/>
        </w:rPr>
        <w:t>依据工程中BRAM_FM64和BRAM_WM128的位宽、地址深度，写出M、N、P取值的限制。</w:t>
      </w:r>
    </w:p>
    <w:p>
      <w:pPr>
        <w:rPr>
          <w:rFonts w:hint="eastAsia"/>
          <w:lang w:val="en-US" w:eastAsia="zh-CN"/>
        </w:rPr>
      </w:pPr>
      <w:r>
        <w:rPr>
          <w:rFonts w:hint="eastAsia"/>
          <w:lang w:val="en-US" w:eastAsia="zh-CN"/>
        </w:rPr>
        <w:t>二者位宽、地址深度、总容量限制如下：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29" w:type="dxa"/>
          </w:tcPr>
          <w:p>
            <w:pPr>
              <w:rPr>
                <w:rFonts w:hint="default"/>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位宽</w:t>
            </w:r>
          </w:p>
        </w:tc>
        <w:tc>
          <w:tcPr>
            <w:tcW w:w="2130" w:type="dxa"/>
          </w:tcPr>
          <w:p>
            <w:pPr>
              <w:rPr>
                <w:rFonts w:hint="default"/>
                <w:vertAlign w:val="baseline"/>
                <w:lang w:val="en-US" w:eastAsia="zh-CN"/>
              </w:rPr>
            </w:pPr>
            <w:r>
              <w:rPr>
                <w:rFonts w:hint="eastAsia"/>
                <w:vertAlign w:val="baseline"/>
                <w:lang w:val="en-US" w:eastAsia="zh-CN"/>
              </w:rPr>
              <w:t>地址深度</w:t>
            </w:r>
          </w:p>
        </w:tc>
        <w:tc>
          <w:tcPr>
            <w:tcW w:w="2130" w:type="dxa"/>
          </w:tcPr>
          <w:p>
            <w:pPr>
              <w:rPr>
                <w:rFonts w:hint="default"/>
                <w:vertAlign w:val="baseline"/>
                <w:lang w:val="en-US" w:eastAsia="zh-CN"/>
              </w:rPr>
            </w:pPr>
            <w:r>
              <w:rPr>
                <w:rFonts w:hint="eastAsia"/>
                <w:vertAlign w:val="baseline"/>
                <w:lang w:val="en-US" w:eastAsia="zh-CN"/>
              </w:rPr>
              <w:t>总容量限制（B）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29" w:type="dxa"/>
          </w:tcPr>
          <w:p>
            <w:pPr>
              <w:rPr>
                <w:rFonts w:hint="default"/>
                <w:vertAlign w:val="baseline"/>
                <w:lang w:val="en-US" w:eastAsia="zh-CN"/>
              </w:rPr>
            </w:pPr>
            <w:r>
              <w:rPr>
                <w:rFonts w:hint="eastAsia"/>
                <w:vertAlign w:val="baseline"/>
                <w:lang w:val="en-US" w:eastAsia="zh-CN"/>
              </w:rPr>
              <w:t>BRAM_FM64</w:t>
            </w:r>
          </w:p>
        </w:tc>
        <w:tc>
          <w:tcPr>
            <w:tcW w:w="2130" w:type="dxa"/>
          </w:tcPr>
          <w:p>
            <w:pPr>
              <w:rPr>
                <w:rFonts w:hint="default"/>
                <w:vertAlign w:val="baseline"/>
                <w:lang w:val="en-US" w:eastAsia="zh-CN"/>
              </w:rPr>
            </w:pPr>
            <w:r>
              <w:rPr>
                <w:rFonts w:hint="eastAsia"/>
                <w:vertAlign w:val="baseline"/>
                <w:lang w:val="en-US" w:eastAsia="zh-CN"/>
              </w:rPr>
              <w:t>64</w:t>
            </w:r>
          </w:p>
        </w:tc>
        <w:tc>
          <w:tcPr>
            <w:tcW w:w="2130" w:type="dxa"/>
          </w:tcPr>
          <w:p>
            <w:pPr>
              <w:rPr>
                <w:rFonts w:hint="default"/>
                <w:vertAlign w:val="baseline"/>
                <w:lang w:val="en-US" w:eastAsia="zh-CN"/>
              </w:rPr>
            </w:pPr>
            <w:r>
              <w:rPr>
                <w:rFonts w:hint="eastAsia"/>
                <w:vertAlign w:val="baseline"/>
                <w:lang w:val="en-US" w:eastAsia="zh-CN"/>
              </w:rPr>
              <w:t>4096</w:t>
            </w:r>
          </w:p>
        </w:tc>
        <w:tc>
          <w:tcPr>
            <w:tcW w:w="2130" w:type="dxa"/>
          </w:tcPr>
          <w:p>
            <w:pPr>
              <w:rPr>
                <w:rFonts w:hint="default"/>
                <w:vertAlign w:val="baseline"/>
                <w:lang w:val="en-US" w:eastAsia="zh-CN"/>
              </w:rPr>
            </w:pPr>
            <w:r>
              <w:rPr>
                <w:rFonts w:hint="eastAsia"/>
                <w:vertAlign w:val="baseline"/>
                <w:lang w:val="en-US" w:eastAsia="zh-CN"/>
              </w:rPr>
              <w:t>32768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29" w:type="dxa"/>
          </w:tcPr>
          <w:p>
            <w:pPr>
              <w:rPr>
                <w:rFonts w:hint="default"/>
                <w:vertAlign w:val="baseline"/>
                <w:lang w:val="en-US" w:eastAsia="zh-CN"/>
              </w:rPr>
            </w:pPr>
            <w:r>
              <w:rPr>
                <w:rFonts w:hint="eastAsia"/>
                <w:vertAlign w:val="baseline"/>
                <w:lang w:val="en-US" w:eastAsia="zh-CN"/>
              </w:rPr>
              <w:t>BRAM_WM128</w:t>
            </w:r>
          </w:p>
        </w:tc>
        <w:tc>
          <w:tcPr>
            <w:tcW w:w="2130" w:type="dxa"/>
          </w:tcPr>
          <w:p>
            <w:pPr>
              <w:rPr>
                <w:rFonts w:hint="default"/>
                <w:vertAlign w:val="baseline"/>
                <w:lang w:val="en-US" w:eastAsia="zh-CN"/>
              </w:rPr>
            </w:pPr>
            <w:r>
              <w:rPr>
                <w:rFonts w:hint="eastAsia"/>
                <w:vertAlign w:val="baseline"/>
                <w:lang w:val="en-US" w:eastAsia="zh-CN"/>
              </w:rPr>
              <w:t>128</w:t>
            </w:r>
          </w:p>
        </w:tc>
        <w:tc>
          <w:tcPr>
            <w:tcW w:w="2130" w:type="dxa"/>
          </w:tcPr>
          <w:p>
            <w:pPr>
              <w:rPr>
                <w:rFonts w:hint="default"/>
                <w:vertAlign w:val="baseline"/>
                <w:lang w:val="en-US" w:eastAsia="zh-CN"/>
              </w:rPr>
            </w:pPr>
            <w:r>
              <w:rPr>
                <w:rFonts w:hint="eastAsia"/>
                <w:vertAlign w:val="baseline"/>
                <w:lang w:val="en-US" w:eastAsia="zh-CN"/>
              </w:rPr>
              <w:t>8192</w:t>
            </w:r>
          </w:p>
        </w:tc>
        <w:tc>
          <w:tcPr>
            <w:tcW w:w="2130" w:type="dxa"/>
          </w:tcPr>
          <w:p>
            <w:pPr>
              <w:rPr>
                <w:rFonts w:hint="default"/>
                <w:vertAlign w:val="baseline"/>
                <w:lang w:val="en-US" w:eastAsia="zh-CN"/>
              </w:rPr>
            </w:pPr>
            <w:r>
              <w:rPr>
                <w:rFonts w:hint="eastAsia"/>
                <w:vertAlign w:val="baseline"/>
                <w:lang w:val="en-US" w:eastAsia="zh-CN"/>
              </w:rPr>
              <w:t>131072</w:t>
            </w:r>
          </w:p>
        </w:tc>
      </w:tr>
    </w:tbl>
    <w:p>
      <w:pPr>
        <w:rPr>
          <w:rFonts w:hint="eastAsia"/>
          <w:lang w:val="en-US" w:eastAsia="zh-CN"/>
        </w:rPr>
      </w:pPr>
      <w:r>
        <w:rPr>
          <w:rFonts w:hint="eastAsia"/>
          <w:lang w:val="en-US" w:eastAsia="zh-CN"/>
        </w:rPr>
        <w:t>因此M、N、P取值限制为：</w:t>
      </w:r>
    </w:p>
    <w:p>
      <w:pPr>
        <w:rPr>
          <w:rFonts w:hint="eastAsia"/>
          <w:lang w:val="en-US" w:eastAsia="zh-CN"/>
        </w:rPr>
      </w:pPr>
      <w:r>
        <w:rPr>
          <w:rFonts w:hint="eastAsia"/>
          <w:lang w:val="en-US" w:eastAsia="zh-CN"/>
        </w:rPr>
        <w:t>MN (B) &lt;= 32768 B</w:t>
      </w:r>
    </w:p>
    <w:p>
      <w:pPr>
        <w:rPr>
          <w:rFonts w:hint="eastAsia"/>
          <w:lang w:val="en-US" w:eastAsia="zh-CN"/>
        </w:rPr>
      </w:pPr>
      <w:r>
        <w:rPr>
          <w:rFonts w:hint="eastAsia"/>
          <w:lang w:val="en-US" w:eastAsia="zh-CN"/>
        </w:rPr>
        <w:t>NP (B) &lt;= 131072 B</w:t>
      </w:r>
    </w:p>
    <w:p>
      <w:pPr>
        <w:rPr>
          <w:rFonts w:hint="default"/>
          <w:lang w:val="en-US" w:eastAsia="zh-CN"/>
        </w:rPr>
      </w:pPr>
    </w:p>
    <w:p>
      <w:pPr>
        <w:pStyle w:val="2"/>
      </w:pPr>
      <w:r>
        <w:rPr>
          <w:rFonts w:hint="eastAsia"/>
        </w:rPr>
        <w:t>4</w:t>
      </w:r>
      <w:r>
        <w:t xml:space="preserve">.3.2 </w:t>
      </w:r>
      <w:r>
        <w:rPr>
          <w:rFonts w:hint="eastAsia"/>
        </w:rPr>
        <w:t>问题2（3</w:t>
      </w:r>
      <w:r>
        <w:rPr>
          <w:rFonts w:hint="eastAsia" w:ascii="宋体" w:hAnsi="宋体" w:cs="宋体"/>
        </w:rPr>
        <w:t>※</w:t>
      </w:r>
      <w:r>
        <w:rPr>
          <w:rFonts w:hint="eastAsia"/>
        </w:rPr>
        <w:t>）</w:t>
      </w:r>
    </w:p>
    <w:p>
      <w:pPr>
        <w:ind w:firstLine="420"/>
        <w:rPr>
          <w:rFonts w:hint="eastAsia"/>
        </w:rPr>
      </w:pPr>
      <w:r>
        <w:rPr>
          <w:rFonts w:hint="eastAsia"/>
        </w:rPr>
        <w:t>依据mlp和lenet模型，判断当前BRAM_FM32、BRAM_WM32、BRAM_FM64和BRAM_WM128大小是否足够。</w:t>
      </w:r>
    </w:p>
    <w:p>
      <w:pPr>
        <w:ind w:firstLine="420"/>
        <w:rPr>
          <w:rFonts w:hint="eastAsia"/>
          <w:lang w:val="en-US" w:eastAsia="zh-CN"/>
        </w:rPr>
      </w:pPr>
      <w:r>
        <w:rPr>
          <w:rFonts w:hint="eastAsia"/>
          <w:lang w:val="en-US" w:eastAsia="zh-CN"/>
        </w:rPr>
        <w:t>当前内存最大容量：</w:t>
      </w:r>
    </w:p>
    <w:p>
      <w:pPr>
        <w:ind w:firstLine="420"/>
        <w:rPr>
          <w:rFonts w:hint="eastAsia"/>
          <w:lang w:val="en-US" w:eastAsia="zh-CN"/>
        </w:rPr>
      </w:pPr>
      <w:r>
        <w:rPr>
          <w:rFonts w:hint="eastAsia"/>
          <w:lang w:val="en-US" w:eastAsia="zh-CN"/>
        </w:rPr>
        <w:t>BRAM_FM32：32000 B</w:t>
      </w:r>
    </w:p>
    <w:p>
      <w:pPr>
        <w:ind w:firstLine="420"/>
        <w:rPr>
          <w:rFonts w:hint="eastAsia"/>
          <w:lang w:val="en-US" w:eastAsia="zh-CN"/>
        </w:rPr>
      </w:pPr>
      <w:r>
        <w:rPr>
          <w:rFonts w:hint="eastAsia"/>
          <w:lang w:val="en-US" w:eastAsia="zh-CN"/>
        </w:rPr>
        <w:t>BRAM_WM32：128000 B</w:t>
      </w:r>
    </w:p>
    <w:p>
      <w:pPr>
        <w:ind w:firstLine="420"/>
        <w:rPr>
          <w:rFonts w:hint="eastAsia"/>
          <w:lang w:val="en-US" w:eastAsia="zh-CN"/>
        </w:rPr>
      </w:pPr>
      <w:r>
        <w:rPr>
          <w:rFonts w:hint="eastAsia"/>
          <w:lang w:val="en-US" w:eastAsia="zh-CN"/>
        </w:rPr>
        <w:t>BRAM_FM64：32768 B</w:t>
      </w:r>
    </w:p>
    <w:p>
      <w:pPr>
        <w:ind w:firstLine="420"/>
        <w:rPr>
          <w:rFonts w:hint="eastAsia"/>
          <w:lang w:val="en-US" w:eastAsia="zh-CN"/>
        </w:rPr>
      </w:pPr>
      <w:r>
        <w:rPr>
          <w:rFonts w:hint="eastAsia"/>
          <w:lang w:val="en-US" w:eastAsia="zh-CN"/>
        </w:rPr>
        <w:t>BRAM_WM128：131072 B</w:t>
      </w:r>
    </w:p>
    <w:p>
      <w:pPr>
        <w:ind w:firstLine="420"/>
        <w:rPr>
          <w:rFonts w:hint="eastAsia"/>
          <w:lang w:val="en-US" w:eastAsia="zh-CN"/>
        </w:rPr>
      </w:pPr>
      <w:r>
        <w:rPr>
          <w:rFonts w:hint="eastAsia"/>
          <w:lang w:val="en-US" w:eastAsia="zh-CN"/>
        </w:rPr>
        <w:t>mpl和lenet模型特征矩阵大小1*784 B &lt; 25 * 784 B &lt; 32000 B &lt; 32768 B</w:t>
      </w:r>
    </w:p>
    <w:p>
      <w:pPr>
        <w:ind w:firstLine="420"/>
        <w:rPr>
          <w:rFonts w:hint="eastAsia"/>
          <w:lang w:val="en-US" w:eastAsia="zh-CN"/>
        </w:rPr>
      </w:pPr>
      <w:r>
        <w:rPr>
          <w:rFonts w:hint="eastAsia"/>
          <w:lang w:val="en-US" w:eastAsia="zh-CN"/>
        </w:rPr>
        <w:t>mpl和lenet模型权重矩阵大小400 * 120 B &lt; 100 * 784 B &lt; 128000 B &lt; 131072 B，</w:t>
      </w:r>
    </w:p>
    <w:p>
      <w:pPr>
        <w:ind w:firstLine="420"/>
        <w:rPr>
          <w:rFonts w:hint="default"/>
          <w:lang w:val="en-US" w:eastAsia="zh-CN"/>
        </w:rPr>
      </w:pPr>
      <w:r>
        <w:rPr>
          <w:rFonts w:hint="eastAsia"/>
          <w:lang w:val="en-US" w:eastAsia="zh-CN"/>
        </w:rPr>
        <w:t>因此，大小足够。</w:t>
      </w:r>
    </w:p>
    <w:p>
      <w:pPr>
        <w:pStyle w:val="2"/>
      </w:pPr>
      <w:r>
        <w:rPr>
          <w:rFonts w:hint="eastAsia"/>
        </w:rPr>
        <w:t>4</w:t>
      </w:r>
      <w:r>
        <w:t xml:space="preserve">.3.4 </w:t>
      </w:r>
      <w:r>
        <w:rPr>
          <w:rFonts w:hint="eastAsia"/>
        </w:rPr>
        <w:t>问题4（</w:t>
      </w:r>
      <w:r>
        <w:t>8</w:t>
      </w:r>
      <w:r>
        <w:rPr>
          <w:rFonts w:hint="eastAsia" w:ascii="宋体" w:hAnsi="宋体" w:cs="宋体"/>
        </w:rPr>
        <w:t>※</w:t>
      </w:r>
      <w:r>
        <w:rPr>
          <w:rFonts w:hint="eastAsia"/>
        </w:rPr>
        <w:t>）</w:t>
      </w:r>
    </w:p>
    <w:p>
      <w:r>
        <w:tab/>
      </w:r>
      <w:r>
        <w:rPr>
          <w:rFonts w:hint="eastAsia"/>
        </w:rPr>
        <w:t>如</w:t>
      </w:r>
      <w:r>
        <w:fldChar w:fldCharType="begin"/>
      </w:r>
      <w:r>
        <w:instrText xml:space="preserve"> </w:instrText>
      </w:r>
      <w:r>
        <w:rPr>
          <w:rFonts w:hint="eastAsia"/>
        </w:rPr>
        <w:instrText xml:space="preserve">REF _Ref88832610 \h</w:instrText>
      </w:r>
      <w:r>
        <w:instrText xml:space="preserve">  \* MERGEFORMAT </w:instrText>
      </w:r>
      <w:r>
        <w:fldChar w:fldCharType="separate"/>
      </w:r>
      <w:r>
        <w:t xml:space="preserve">图 2 </w:t>
      </w:r>
      <w:r>
        <w:rPr>
          <w:rFonts w:hint="eastAsia"/>
        </w:rPr>
        <w:t>矩阵乘法模块框图</w:t>
      </w:r>
      <w:r>
        <w:fldChar w:fldCharType="end"/>
      </w:r>
      <w:r>
        <w:rPr>
          <w:rFonts w:hint="eastAsia"/>
        </w:rPr>
        <w:t>，输入矩阵首先写入BRAM</w:t>
      </w:r>
      <w:r>
        <w:t>_FM_32b</w:t>
      </w:r>
      <w:r>
        <w:rPr>
          <w:rFonts w:hint="eastAsia"/>
        </w:rPr>
        <w:t>和BRAM</w:t>
      </w:r>
      <w:r>
        <w:t>_WM_32b</w:t>
      </w:r>
      <w:r>
        <w:rPr>
          <w:rFonts w:hint="eastAsia"/>
        </w:rPr>
        <w:t>，再转换写入BRAM</w:t>
      </w:r>
      <w:r>
        <w:t>_FM_64b</w:t>
      </w:r>
      <w:r>
        <w:rPr>
          <w:rFonts w:hint="eastAsia"/>
        </w:rPr>
        <w:t>和BRAM</w:t>
      </w:r>
      <w:r>
        <w:t>_WM_128b</w:t>
      </w:r>
      <w:r>
        <w:rPr>
          <w:rFonts w:hint="eastAsia"/>
        </w:rPr>
        <w:t>。修改代码和工程，将PS侧输入矩阵直接写进BRAM</w:t>
      </w:r>
      <w:r>
        <w:t>_FM_64b</w:t>
      </w:r>
      <w:r>
        <w:rPr>
          <w:rFonts w:hint="eastAsia"/>
        </w:rPr>
        <w:t>和</w:t>
      </w:r>
      <w:r>
        <w:t>BRAM_WM_128</w:t>
      </w:r>
      <w:r>
        <w:rPr>
          <w:rFonts w:hint="eastAsia"/>
        </w:rPr>
        <w:t>b。提示，PS侧和PL侧的交互不一定非要采用AXI</w:t>
      </w:r>
      <w:r>
        <w:t>4LITE</w:t>
      </w:r>
      <w:r>
        <w:rPr>
          <w:rFonts w:hint="eastAsia"/>
        </w:rPr>
        <w:t>协议，这意味着总线的数据位宽不一定非得是</w:t>
      </w:r>
      <w:r>
        <w:t>32</w:t>
      </w:r>
      <w:r>
        <w:rPr>
          <w:rFonts w:hint="eastAsia"/>
        </w:rPr>
        <w:t>bit。</w:t>
      </w:r>
    </w:p>
    <w:p>
      <w:pPr>
        <w:keepNext/>
        <w:jc w:val="center"/>
      </w:pPr>
      <w:r>
        <w:drawing>
          <wp:inline distT="0" distB="0" distL="0" distR="0">
            <wp:extent cx="2047875" cy="1266825"/>
            <wp:effectExtent l="0" t="0" r="190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
                    <a:stretch>
                      <a:fillRect/>
                    </a:stretch>
                  </pic:blipFill>
                  <pic:spPr>
                    <a:xfrm>
                      <a:off x="0" y="0"/>
                      <a:ext cx="2047875" cy="1266825"/>
                    </a:xfrm>
                    <a:prstGeom prst="rect">
                      <a:avLst/>
                    </a:prstGeom>
                  </pic:spPr>
                </pic:pic>
              </a:graphicData>
            </a:graphic>
          </wp:inline>
        </w:drawing>
      </w:r>
    </w:p>
    <w:p>
      <w:pPr>
        <w:pStyle w:val="3"/>
        <w:jc w:val="center"/>
        <w:rPr>
          <w:rFonts w:ascii="Calibri" w:hAnsi="Calibri" w:eastAsia="宋体" w:cstheme="minorBidi"/>
          <w:b/>
          <w:sz w:val="21"/>
          <w:szCs w:val="22"/>
        </w:rPr>
      </w:pPr>
      <w:r>
        <w:rPr>
          <w:rFonts w:hint="eastAsia" w:ascii="Calibri" w:hAnsi="Calibri" w:eastAsia="宋体" w:cstheme="minorBidi"/>
          <w:b/>
          <w:sz w:val="21"/>
          <w:szCs w:val="22"/>
        </w:rPr>
        <w:t xml:space="preserve">图 </w:t>
      </w:r>
      <w:r>
        <w:rPr>
          <w:rFonts w:ascii="Calibri" w:hAnsi="Calibri" w:eastAsia="宋体" w:cstheme="minorBidi"/>
          <w:b/>
          <w:sz w:val="21"/>
          <w:szCs w:val="22"/>
        </w:rPr>
        <w:fldChar w:fldCharType="begin"/>
      </w:r>
      <w:r>
        <w:rPr>
          <w:rFonts w:ascii="Calibri" w:hAnsi="Calibri" w:eastAsia="宋体" w:cstheme="minorBidi"/>
          <w:b/>
          <w:sz w:val="21"/>
          <w:szCs w:val="22"/>
        </w:rPr>
        <w:instrText xml:space="preserve"> </w:instrText>
      </w:r>
      <w:r>
        <w:rPr>
          <w:rFonts w:hint="eastAsia" w:ascii="Calibri" w:hAnsi="Calibri" w:eastAsia="宋体" w:cstheme="minorBidi"/>
          <w:b/>
          <w:sz w:val="21"/>
          <w:szCs w:val="22"/>
        </w:rPr>
        <w:instrText xml:space="preserve">SEQ 图 \* ARABIC</w:instrText>
      </w:r>
      <w:r>
        <w:rPr>
          <w:rFonts w:ascii="Calibri" w:hAnsi="Calibri" w:eastAsia="宋体" w:cstheme="minorBidi"/>
          <w:b/>
          <w:sz w:val="21"/>
          <w:szCs w:val="22"/>
        </w:rPr>
        <w:instrText xml:space="preserve"> </w:instrText>
      </w:r>
      <w:r>
        <w:rPr>
          <w:rFonts w:ascii="Calibri" w:hAnsi="Calibri" w:eastAsia="宋体" w:cstheme="minorBidi"/>
          <w:b/>
          <w:sz w:val="21"/>
          <w:szCs w:val="22"/>
        </w:rPr>
        <w:fldChar w:fldCharType="separate"/>
      </w:r>
      <w:r>
        <w:rPr>
          <w:rFonts w:ascii="Calibri" w:hAnsi="Calibri" w:eastAsia="宋体" w:cstheme="minorBidi"/>
          <w:b/>
          <w:sz w:val="21"/>
          <w:szCs w:val="22"/>
        </w:rPr>
        <w:t>41</w:t>
      </w:r>
      <w:r>
        <w:rPr>
          <w:rFonts w:ascii="Calibri" w:hAnsi="Calibri" w:eastAsia="宋体" w:cstheme="minorBidi"/>
          <w:b/>
          <w:sz w:val="21"/>
          <w:szCs w:val="22"/>
        </w:rPr>
        <w:fldChar w:fldCharType="end"/>
      </w:r>
      <w:r>
        <w:rPr>
          <w:rFonts w:ascii="Calibri" w:hAnsi="Calibri" w:eastAsia="宋体" w:cstheme="minorBidi"/>
          <w:b/>
          <w:sz w:val="21"/>
          <w:szCs w:val="22"/>
        </w:rPr>
        <w:t xml:space="preserve"> </w:t>
      </w:r>
      <w:r>
        <w:rPr>
          <w:rFonts w:hint="eastAsia" w:ascii="Calibri" w:hAnsi="Calibri" w:eastAsia="宋体" w:cstheme="minorBidi"/>
          <w:b/>
          <w:sz w:val="21"/>
          <w:szCs w:val="22"/>
        </w:rPr>
        <w:t>打开Block</w:t>
      </w:r>
      <w:r>
        <w:rPr>
          <w:rFonts w:ascii="Calibri" w:hAnsi="Calibri" w:eastAsia="宋体" w:cstheme="minorBidi"/>
          <w:b/>
          <w:sz w:val="21"/>
          <w:szCs w:val="22"/>
        </w:rPr>
        <w:t xml:space="preserve"> </w:t>
      </w:r>
      <w:r>
        <w:rPr>
          <w:rFonts w:hint="eastAsia" w:ascii="Calibri" w:hAnsi="Calibri" w:eastAsia="宋体" w:cstheme="minorBidi"/>
          <w:b/>
          <w:sz w:val="21"/>
          <w:szCs w:val="22"/>
        </w:rPr>
        <w:t>Design</w:t>
      </w:r>
    </w:p>
    <w:p>
      <w:pPr>
        <w:keepNext/>
        <w:jc w:val="center"/>
      </w:pPr>
      <w:r>
        <w:drawing>
          <wp:inline distT="0" distB="0" distL="0" distR="0">
            <wp:extent cx="2621915" cy="2703830"/>
            <wp:effectExtent l="0" t="0" r="698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9"/>
                    <a:stretch>
                      <a:fillRect/>
                    </a:stretch>
                  </pic:blipFill>
                  <pic:spPr>
                    <a:xfrm>
                      <a:off x="0" y="0"/>
                      <a:ext cx="2651404" cy="2733830"/>
                    </a:xfrm>
                    <a:prstGeom prst="rect">
                      <a:avLst/>
                    </a:prstGeom>
                  </pic:spPr>
                </pic:pic>
              </a:graphicData>
            </a:graphic>
          </wp:inline>
        </w:drawing>
      </w:r>
    </w:p>
    <w:p>
      <w:pPr>
        <w:pStyle w:val="3"/>
        <w:jc w:val="center"/>
        <w:rPr>
          <w:rFonts w:ascii="Calibri" w:hAnsi="Calibri" w:eastAsia="宋体" w:cstheme="minorBidi"/>
          <w:b/>
          <w:sz w:val="21"/>
          <w:szCs w:val="22"/>
        </w:rPr>
      </w:pPr>
      <w:r>
        <w:rPr>
          <w:rFonts w:hint="eastAsia" w:ascii="Calibri" w:hAnsi="Calibri" w:eastAsia="宋体" w:cstheme="minorBidi"/>
          <w:b/>
          <w:sz w:val="21"/>
          <w:szCs w:val="22"/>
        </w:rPr>
        <w:t xml:space="preserve">图 </w:t>
      </w:r>
      <w:r>
        <w:rPr>
          <w:rFonts w:ascii="Calibri" w:hAnsi="Calibri" w:eastAsia="宋体" w:cstheme="minorBidi"/>
          <w:b/>
          <w:sz w:val="21"/>
          <w:szCs w:val="22"/>
        </w:rPr>
        <w:fldChar w:fldCharType="begin"/>
      </w:r>
      <w:r>
        <w:rPr>
          <w:rFonts w:ascii="Calibri" w:hAnsi="Calibri" w:eastAsia="宋体" w:cstheme="minorBidi"/>
          <w:b/>
          <w:sz w:val="21"/>
          <w:szCs w:val="22"/>
        </w:rPr>
        <w:instrText xml:space="preserve"> </w:instrText>
      </w:r>
      <w:r>
        <w:rPr>
          <w:rFonts w:hint="eastAsia" w:ascii="Calibri" w:hAnsi="Calibri" w:eastAsia="宋体" w:cstheme="minorBidi"/>
          <w:b/>
          <w:sz w:val="21"/>
          <w:szCs w:val="22"/>
        </w:rPr>
        <w:instrText xml:space="preserve">SEQ 图 \* ARABIC</w:instrText>
      </w:r>
      <w:r>
        <w:rPr>
          <w:rFonts w:ascii="Calibri" w:hAnsi="Calibri" w:eastAsia="宋体" w:cstheme="minorBidi"/>
          <w:b/>
          <w:sz w:val="21"/>
          <w:szCs w:val="22"/>
        </w:rPr>
        <w:instrText xml:space="preserve"> </w:instrText>
      </w:r>
      <w:r>
        <w:rPr>
          <w:rFonts w:ascii="Calibri" w:hAnsi="Calibri" w:eastAsia="宋体" w:cstheme="minorBidi"/>
          <w:b/>
          <w:sz w:val="21"/>
          <w:szCs w:val="22"/>
        </w:rPr>
        <w:fldChar w:fldCharType="separate"/>
      </w:r>
      <w:r>
        <w:rPr>
          <w:rFonts w:ascii="Calibri" w:hAnsi="Calibri" w:eastAsia="宋体" w:cstheme="minorBidi"/>
          <w:b/>
          <w:sz w:val="21"/>
          <w:szCs w:val="22"/>
        </w:rPr>
        <w:t>42</w:t>
      </w:r>
      <w:r>
        <w:rPr>
          <w:rFonts w:ascii="Calibri" w:hAnsi="Calibri" w:eastAsia="宋体" w:cstheme="minorBidi"/>
          <w:b/>
          <w:sz w:val="21"/>
          <w:szCs w:val="22"/>
        </w:rPr>
        <w:fldChar w:fldCharType="end"/>
      </w:r>
      <w:r>
        <w:rPr>
          <w:rFonts w:ascii="Calibri" w:hAnsi="Calibri" w:eastAsia="宋体" w:cstheme="minorBidi"/>
          <w:b/>
          <w:sz w:val="21"/>
          <w:szCs w:val="22"/>
        </w:rPr>
        <w:t xml:space="preserve"> </w:t>
      </w:r>
      <w:r>
        <w:rPr>
          <w:rFonts w:hint="eastAsia" w:ascii="Calibri" w:hAnsi="Calibri" w:eastAsia="宋体" w:cstheme="minorBidi"/>
          <w:b/>
          <w:sz w:val="21"/>
          <w:szCs w:val="22"/>
        </w:rPr>
        <w:t>双击AXI</w:t>
      </w:r>
      <w:r>
        <w:rPr>
          <w:rFonts w:ascii="Calibri" w:hAnsi="Calibri" w:eastAsia="宋体" w:cstheme="minorBidi"/>
          <w:b/>
          <w:sz w:val="21"/>
          <w:szCs w:val="22"/>
        </w:rPr>
        <w:t xml:space="preserve"> </w:t>
      </w:r>
      <w:r>
        <w:rPr>
          <w:rFonts w:hint="eastAsia" w:ascii="Calibri" w:hAnsi="Calibri" w:eastAsia="宋体" w:cstheme="minorBidi"/>
          <w:b/>
          <w:sz w:val="21"/>
          <w:szCs w:val="22"/>
        </w:rPr>
        <w:t>BRAM</w:t>
      </w:r>
      <w:r>
        <w:rPr>
          <w:rFonts w:ascii="Calibri" w:hAnsi="Calibri" w:eastAsia="宋体" w:cstheme="minorBidi"/>
          <w:b/>
          <w:sz w:val="21"/>
          <w:szCs w:val="22"/>
        </w:rPr>
        <w:t xml:space="preserve"> </w:t>
      </w:r>
      <w:r>
        <w:rPr>
          <w:rFonts w:hint="eastAsia" w:ascii="Calibri" w:hAnsi="Calibri" w:eastAsia="宋体" w:cstheme="minorBidi"/>
          <w:b/>
          <w:sz w:val="21"/>
          <w:szCs w:val="22"/>
        </w:rPr>
        <w:t>Controller进行设置</w:t>
      </w:r>
    </w:p>
    <w:p>
      <w:pPr>
        <w:keepNext/>
        <w:jc w:val="center"/>
      </w:pPr>
      <w:r>
        <w:drawing>
          <wp:inline distT="0" distB="0" distL="0" distR="0">
            <wp:extent cx="3709035" cy="1301750"/>
            <wp:effectExtent l="0" t="0" r="190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0"/>
                    <a:stretch>
                      <a:fillRect/>
                    </a:stretch>
                  </pic:blipFill>
                  <pic:spPr>
                    <a:xfrm>
                      <a:off x="0" y="0"/>
                      <a:ext cx="3740037" cy="1312728"/>
                    </a:xfrm>
                    <a:prstGeom prst="rect">
                      <a:avLst/>
                    </a:prstGeom>
                  </pic:spPr>
                </pic:pic>
              </a:graphicData>
            </a:graphic>
          </wp:inline>
        </w:drawing>
      </w:r>
    </w:p>
    <w:p>
      <w:pPr>
        <w:pStyle w:val="3"/>
        <w:jc w:val="center"/>
        <w:rPr>
          <w:rFonts w:ascii="Calibri" w:hAnsi="Calibri" w:eastAsia="宋体" w:cstheme="minorBidi"/>
          <w:b/>
          <w:sz w:val="21"/>
          <w:szCs w:val="22"/>
        </w:rPr>
      </w:pPr>
      <w:r>
        <w:rPr>
          <w:rFonts w:hint="eastAsia" w:ascii="Calibri" w:hAnsi="Calibri" w:eastAsia="宋体" w:cstheme="minorBidi"/>
          <w:b/>
          <w:sz w:val="21"/>
          <w:szCs w:val="22"/>
        </w:rPr>
        <w:t xml:space="preserve">图 </w:t>
      </w:r>
      <w:r>
        <w:rPr>
          <w:rFonts w:ascii="Calibri" w:hAnsi="Calibri" w:eastAsia="宋体" w:cstheme="minorBidi"/>
          <w:b/>
          <w:sz w:val="21"/>
          <w:szCs w:val="22"/>
        </w:rPr>
        <w:fldChar w:fldCharType="begin"/>
      </w:r>
      <w:r>
        <w:rPr>
          <w:rFonts w:ascii="Calibri" w:hAnsi="Calibri" w:eastAsia="宋体" w:cstheme="minorBidi"/>
          <w:b/>
          <w:sz w:val="21"/>
          <w:szCs w:val="22"/>
        </w:rPr>
        <w:instrText xml:space="preserve"> </w:instrText>
      </w:r>
      <w:r>
        <w:rPr>
          <w:rFonts w:hint="eastAsia" w:ascii="Calibri" w:hAnsi="Calibri" w:eastAsia="宋体" w:cstheme="minorBidi"/>
          <w:b/>
          <w:sz w:val="21"/>
          <w:szCs w:val="22"/>
        </w:rPr>
        <w:instrText xml:space="preserve">SEQ 图 \* ARABIC</w:instrText>
      </w:r>
      <w:r>
        <w:rPr>
          <w:rFonts w:ascii="Calibri" w:hAnsi="Calibri" w:eastAsia="宋体" w:cstheme="minorBidi"/>
          <w:b/>
          <w:sz w:val="21"/>
          <w:szCs w:val="22"/>
        </w:rPr>
        <w:instrText xml:space="preserve"> </w:instrText>
      </w:r>
      <w:r>
        <w:rPr>
          <w:rFonts w:ascii="Calibri" w:hAnsi="Calibri" w:eastAsia="宋体" w:cstheme="minorBidi"/>
          <w:b/>
          <w:sz w:val="21"/>
          <w:szCs w:val="22"/>
        </w:rPr>
        <w:fldChar w:fldCharType="separate"/>
      </w:r>
      <w:r>
        <w:rPr>
          <w:rFonts w:ascii="Calibri" w:hAnsi="Calibri" w:eastAsia="宋体" w:cstheme="minorBidi"/>
          <w:b/>
          <w:sz w:val="21"/>
          <w:szCs w:val="22"/>
        </w:rPr>
        <w:t>43</w:t>
      </w:r>
      <w:r>
        <w:rPr>
          <w:rFonts w:ascii="Calibri" w:hAnsi="Calibri" w:eastAsia="宋体" w:cstheme="minorBidi"/>
          <w:b/>
          <w:sz w:val="21"/>
          <w:szCs w:val="22"/>
        </w:rPr>
        <w:fldChar w:fldCharType="end"/>
      </w:r>
      <w:r>
        <w:rPr>
          <w:rFonts w:hint="eastAsia" w:ascii="Calibri" w:hAnsi="Calibri" w:eastAsia="宋体" w:cstheme="minorBidi"/>
          <w:b/>
          <w:sz w:val="21"/>
          <w:szCs w:val="22"/>
        </w:rPr>
        <w:t>选择AXI协议</w:t>
      </w:r>
    </w:p>
    <w:p>
      <w:pPr>
        <w:keepNext/>
        <w:jc w:val="center"/>
      </w:pPr>
      <w:r>
        <w:drawing>
          <wp:inline distT="0" distB="0" distL="0" distR="0">
            <wp:extent cx="3707130" cy="1509395"/>
            <wp:effectExtent l="0" t="0" r="381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1"/>
                    <a:stretch>
                      <a:fillRect/>
                    </a:stretch>
                  </pic:blipFill>
                  <pic:spPr>
                    <a:xfrm>
                      <a:off x="0" y="0"/>
                      <a:ext cx="3760076" cy="1530948"/>
                    </a:xfrm>
                    <a:prstGeom prst="rect">
                      <a:avLst/>
                    </a:prstGeom>
                  </pic:spPr>
                </pic:pic>
              </a:graphicData>
            </a:graphic>
          </wp:inline>
        </w:drawing>
      </w:r>
    </w:p>
    <w:p>
      <w:pPr>
        <w:pStyle w:val="3"/>
        <w:jc w:val="center"/>
        <w:rPr>
          <w:rFonts w:ascii="Calibri" w:hAnsi="Calibri" w:eastAsia="宋体" w:cstheme="minorBidi"/>
          <w:b/>
          <w:sz w:val="21"/>
          <w:szCs w:val="22"/>
        </w:rPr>
      </w:pPr>
      <w:r>
        <w:rPr>
          <w:rFonts w:hint="eastAsia" w:ascii="Calibri" w:hAnsi="Calibri" w:eastAsia="宋体" w:cstheme="minorBidi"/>
          <w:b/>
          <w:sz w:val="21"/>
          <w:szCs w:val="22"/>
        </w:rPr>
        <w:t xml:space="preserve">图 </w:t>
      </w:r>
      <w:r>
        <w:rPr>
          <w:rFonts w:ascii="Calibri" w:hAnsi="Calibri" w:eastAsia="宋体" w:cstheme="minorBidi"/>
          <w:b/>
          <w:sz w:val="21"/>
          <w:szCs w:val="22"/>
        </w:rPr>
        <w:fldChar w:fldCharType="begin"/>
      </w:r>
      <w:r>
        <w:rPr>
          <w:rFonts w:ascii="Calibri" w:hAnsi="Calibri" w:eastAsia="宋体" w:cstheme="minorBidi"/>
          <w:b/>
          <w:sz w:val="21"/>
          <w:szCs w:val="22"/>
        </w:rPr>
        <w:instrText xml:space="preserve"> </w:instrText>
      </w:r>
      <w:r>
        <w:rPr>
          <w:rFonts w:hint="eastAsia" w:ascii="Calibri" w:hAnsi="Calibri" w:eastAsia="宋体" w:cstheme="minorBidi"/>
          <w:b/>
          <w:sz w:val="21"/>
          <w:szCs w:val="22"/>
        </w:rPr>
        <w:instrText xml:space="preserve">SEQ 图 \* ARABIC</w:instrText>
      </w:r>
      <w:r>
        <w:rPr>
          <w:rFonts w:ascii="Calibri" w:hAnsi="Calibri" w:eastAsia="宋体" w:cstheme="minorBidi"/>
          <w:b/>
          <w:sz w:val="21"/>
          <w:szCs w:val="22"/>
        </w:rPr>
        <w:instrText xml:space="preserve"> </w:instrText>
      </w:r>
      <w:r>
        <w:rPr>
          <w:rFonts w:ascii="Calibri" w:hAnsi="Calibri" w:eastAsia="宋体" w:cstheme="minorBidi"/>
          <w:b/>
          <w:sz w:val="21"/>
          <w:szCs w:val="22"/>
        </w:rPr>
        <w:fldChar w:fldCharType="separate"/>
      </w:r>
      <w:r>
        <w:rPr>
          <w:rFonts w:ascii="Calibri" w:hAnsi="Calibri" w:eastAsia="宋体" w:cstheme="minorBidi"/>
          <w:b/>
          <w:sz w:val="21"/>
          <w:szCs w:val="22"/>
        </w:rPr>
        <w:t>44</w:t>
      </w:r>
      <w:r>
        <w:rPr>
          <w:rFonts w:ascii="Calibri" w:hAnsi="Calibri" w:eastAsia="宋体" w:cstheme="minorBidi"/>
          <w:b/>
          <w:sz w:val="21"/>
          <w:szCs w:val="22"/>
        </w:rPr>
        <w:fldChar w:fldCharType="end"/>
      </w:r>
      <w:r>
        <w:rPr>
          <w:rFonts w:hint="eastAsia" w:ascii="Calibri" w:hAnsi="Calibri" w:eastAsia="宋体" w:cstheme="minorBidi"/>
          <w:b/>
          <w:sz w:val="21"/>
          <w:szCs w:val="22"/>
        </w:rPr>
        <w:t>设置BRAM模式</w:t>
      </w:r>
    </w:p>
    <w:p>
      <w:pPr>
        <w:pStyle w:val="3"/>
        <w:jc w:val="center"/>
        <w:rPr>
          <w:rFonts w:ascii="Calibri" w:hAnsi="Calibri" w:eastAsia="宋体" w:cstheme="minorBidi"/>
          <w:b/>
          <w:sz w:val="21"/>
          <w:szCs w:val="22"/>
        </w:rPr>
      </w:pPr>
      <w:r>
        <w:rPr>
          <w:rFonts w:hint="eastAsia" w:ascii="Calibri" w:hAnsi="Calibri" w:eastAsia="宋体" w:cstheme="minorBidi"/>
          <w:b/>
          <w:sz w:val="21"/>
          <w:szCs w:val="22"/>
        </w:rPr>
        <w:t>（可以在Stand</w:t>
      </w:r>
      <w:r>
        <w:rPr>
          <w:rFonts w:ascii="Calibri" w:hAnsi="Calibri" w:eastAsia="宋体" w:cstheme="minorBidi"/>
          <w:b/>
          <w:sz w:val="21"/>
          <w:szCs w:val="22"/>
        </w:rPr>
        <w:t xml:space="preserve"> </w:t>
      </w:r>
      <w:r>
        <w:rPr>
          <w:rFonts w:hint="eastAsia" w:ascii="Calibri" w:hAnsi="Calibri" w:eastAsia="宋体" w:cstheme="minorBidi"/>
          <w:b/>
          <w:sz w:val="21"/>
          <w:szCs w:val="22"/>
        </w:rPr>
        <w:t>Alone模式下修改位宽后切换回BRAM</w:t>
      </w:r>
      <w:r>
        <w:rPr>
          <w:rFonts w:ascii="Calibri" w:hAnsi="Calibri" w:eastAsia="宋体" w:cstheme="minorBidi"/>
          <w:b/>
          <w:sz w:val="21"/>
          <w:szCs w:val="22"/>
        </w:rPr>
        <w:t xml:space="preserve"> </w:t>
      </w:r>
      <w:r>
        <w:rPr>
          <w:rFonts w:hint="eastAsia" w:ascii="Calibri" w:hAnsi="Calibri" w:eastAsia="宋体" w:cstheme="minorBidi"/>
          <w:b/>
          <w:sz w:val="21"/>
          <w:szCs w:val="22"/>
        </w:rPr>
        <w:t>Controller模式）</w:t>
      </w:r>
    </w:p>
    <w:p>
      <w:pPr>
        <w:rPr>
          <w:rFonts w:hint="eastAsia"/>
          <w:b/>
        </w:rPr>
      </w:pPr>
      <w:r>
        <w:tab/>
      </w:r>
      <w:r>
        <w:rPr>
          <w:rFonts w:hint="eastAsia"/>
          <w:b/>
        </w:rPr>
        <w:t>注意，输入矩阵直接写进BRAM</w:t>
      </w:r>
      <w:r>
        <w:rPr>
          <w:b/>
        </w:rPr>
        <w:t>_FM_64b</w:t>
      </w:r>
      <w:r>
        <w:rPr>
          <w:rFonts w:hint="eastAsia"/>
          <w:b/>
        </w:rPr>
        <w:t>和</w:t>
      </w:r>
      <w:r>
        <w:rPr>
          <w:b/>
        </w:rPr>
        <w:t>BRAM_WM_128</w:t>
      </w:r>
      <w:r>
        <w:rPr>
          <w:rFonts w:hint="eastAsia"/>
          <w:b/>
        </w:rPr>
        <w:t>b时，PS侧补0的个数也需要进行修改。本题目另提供工程，无须对原有工程进行修改，修改PS侧补0代码，跑通流程即可。</w:t>
      </w:r>
    </w:p>
    <w:p>
      <w:pPr>
        <w:rPr>
          <w:rFonts w:hint="eastAsia"/>
        </w:rPr>
      </w:pPr>
      <w:r>
        <w:rPr>
          <w:rFonts w:hint="eastAsia"/>
          <w:lang w:val="en-US" w:eastAsia="zh-CN"/>
        </w:rPr>
        <w:t xml:space="preserve"> </w:t>
      </w:r>
    </w:p>
    <w:p>
      <w:pPr>
        <w:rPr>
          <w:rFonts w:hint="eastAsia"/>
        </w:rPr>
      </w:pPr>
      <w:r>
        <w:rPr>
          <w:rFonts w:hint="eastAsia"/>
          <w:lang w:val="en-US" w:eastAsia="zh-CN"/>
        </w:rPr>
        <w:t>根据课程组提供的工程文件，可以找到</w:t>
      </w:r>
      <w:r>
        <w:rPr>
          <w:rFonts w:hint="default"/>
          <w:lang w:val="en-US" w:eastAsia="zh-CN"/>
        </w:rPr>
        <w:t xml:space="preserve"> tb </w:t>
      </w:r>
      <w:r>
        <w:rPr>
          <w:rFonts w:hint="eastAsia"/>
          <w:lang w:val="en-US" w:eastAsia="zh-CN"/>
        </w:rPr>
        <w:t xml:space="preserve">文件夹下的 gen_matrix.py 文件已经发生了改变，可以看到生成的 </w:t>
      </w:r>
      <w:r>
        <w:rPr>
          <w:rFonts w:hint="default"/>
          <w:lang w:val="en-US" w:eastAsia="zh-CN"/>
        </w:rPr>
        <w:t xml:space="preserve">FM.txt </w:t>
      </w:r>
      <w:r>
        <w:rPr>
          <w:rFonts w:hint="eastAsia"/>
          <w:lang w:val="en-US" w:eastAsia="zh-CN"/>
        </w:rPr>
        <w:t xml:space="preserve">矩阵文件和 </w:t>
      </w:r>
      <w:r>
        <w:rPr>
          <w:rFonts w:hint="default"/>
          <w:lang w:val="en-US" w:eastAsia="zh-CN"/>
        </w:rPr>
        <w:t xml:space="preserve">WM.txt </w:t>
      </w:r>
      <w:r>
        <w:rPr>
          <w:rFonts w:hint="eastAsia"/>
          <w:lang w:val="en-US" w:eastAsia="zh-CN"/>
        </w:rPr>
        <w:t>矩阵文件的行单位改变</w:t>
      </w:r>
      <w:r>
        <w:rPr>
          <w:rFonts w:hint="default"/>
          <w:lang w:val="en-US" w:eastAsia="zh-CN"/>
        </w:rPr>
        <w:t>8</w:t>
      </w:r>
      <w:r>
        <w:rPr>
          <w:rFonts w:hint="eastAsia"/>
          <w:lang w:val="en-US" w:eastAsia="zh-CN"/>
        </w:rPr>
        <w:t>和</w:t>
      </w:r>
      <w:r>
        <w:rPr>
          <w:rFonts w:hint="default"/>
          <w:lang w:val="en-US" w:eastAsia="zh-CN"/>
        </w:rPr>
        <w:t>16</w:t>
      </w:r>
      <w:r>
        <w:rPr>
          <w:rFonts w:hint="eastAsia"/>
          <w:lang w:val="en-US" w:eastAsia="zh-CN"/>
        </w:rPr>
        <w:t>，说明此时已经是存储到</w:t>
      </w:r>
      <w:r>
        <w:rPr>
          <w:rFonts w:hint="default"/>
          <w:lang w:val="en-US" w:eastAsia="zh-CN"/>
        </w:rPr>
        <w:t xml:space="preserve"> BRAM_FM_64b </w:t>
      </w:r>
      <w:r>
        <w:rPr>
          <w:rFonts w:hint="eastAsia"/>
          <w:lang w:val="en-US" w:eastAsia="zh-CN"/>
        </w:rPr>
        <w:t>和</w:t>
      </w:r>
      <w:r>
        <w:rPr>
          <w:rFonts w:hint="default"/>
          <w:lang w:val="en-US" w:eastAsia="zh-CN"/>
        </w:rPr>
        <w:t xml:space="preserve"> BRAM_WM_128b </w:t>
      </w:r>
      <w:r>
        <w:rPr>
          <w:rFonts w:hint="eastAsia"/>
          <w:lang w:val="en-US" w:eastAsia="zh-CN"/>
        </w:rPr>
        <w:t>内存中的格式。在</w:t>
      </w:r>
      <w:r>
        <w:rPr>
          <w:rFonts w:hint="default"/>
          <w:lang w:val="en-US" w:eastAsia="zh-CN"/>
        </w:rPr>
        <w:t xml:space="preserve"> Block Design</w:t>
      </w:r>
      <w:r>
        <w:rPr>
          <w:rFonts w:hint="eastAsia"/>
          <w:lang w:val="en-US" w:eastAsia="zh-CN"/>
        </w:rPr>
        <w:t>的设计图中可以看到原来的</w:t>
      </w:r>
      <w:r>
        <w:rPr>
          <w:rFonts w:hint="default"/>
          <w:lang w:val="en-US" w:eastAsia="zh-CN"/>
        </w:rPr>
        <w:t xml:space="preserve"> BRAM_FM32b </w:t>
      </w:r>
      <w:r>
        <w:rPr>
          <w:rFonts w:hint="eastAsia"/>
          <w:lang w:val="en-US" w:eastAsia="zh-CN"/>
        </w:rPr>
        <w:t>和</w:t>
      </w:r>
      <w:r>
        <w:rPr>
          <w:rFonts w:hint="default"/>
          <w:lang w:val="en-US" w:eastAsia="zh-CN"/>
        </w:rPr>
        <w:t xml:space="preserve"> BRAM_WM_128b </w:t>
      </w:r>
      <w:r>
        <w:rPr>
          <w:rFonts w:hint="eastAsia"/>
          <w:lang w:val="en-US" w:eastAsia="zh-CN"/>
        </w:rPr>
        <w:t>模块均已变成</w:t>
      </w:r>
      <w:r>
        <w:rPr>
          <w:rFonts w:hint="default"/>
          <w:lang w:val="en-US" w:eastAsia="zh-CN"/>
        </w:rPr>
        <w:t xml:space="preserve">BRAM_FM_64b </w:t>
      </w:r>
      <w:r>
        <w:rPr>
          <w:rFonts w:hint="eastAsia"/>
          <w:lang w:val="en-US" w:eastAsia="zh-CN"/>
        </w:rPr>
        <w:t>和</w:t>
      </w:r>
      <w:r>
        <w:rPr>
          <w:rFonts w:hint="default"/>
          <w:lang w:val="en-US" w:eastAsia="zh-CN"/>
        </w:rPr>
        <w:t xml:space="preserve"> BRAM_WM_128b </w:t>
      </w:r>
      <w:r>
        <w:rPr>
          <w:rFonts w:hint="eastAsia"/>
          <w:lang w:val="en-US" w:eastAsia="zh-CN"/>
        </w:rPr>
        <w:t>模块，同时控制器也发生了相应的改变，但是内存大小没有发生变化，因为大小足够。</w:t>
      </w:r>
    </w:p>
    <w:p>
      <w:pPr>
        <w:rPr>
          <w:rFonts w:hint="eastAsia"/>
        </w:rPr>
      </w:pPr>
      <w:r>
        <w:rPr>
          <w:rFonts w:hint="eastAsia"/>
          <w:lang w:val="en-US" w:eastAsia="zh-CN"/>
        </w:rPr>
        <w:t>修改路径后，正常仿真代码并上板实测能够得到正确的结果。</w:t>
      </w:r>
    </w:p>
    <w:p>
      <w:pPr>
        <w:rPr>
          <w:rFonts w:hint="eastAsia"/>
          <w:b/>
        </w:rPr>
      </w:pPr>
    </w:p>
    <w:p>
      <w:pPr>
        <w:pStyle w:val="2"/>
      </w:pPr>
      <w:r>
        <w:rPr>
          <w:rFonts w:hint="eastAsia"/>
        </w:rPr>
        <w:t>4</w:t>
      </w:r>
      <w:r>
        <w:t xml:space="preserve">.3.5 </w:t>
      </w:r>
      <w:r>
        <w:rPr>
          <w:rFonts w:hint="eastAsia"/>
        </w:rPr>
        <w:t>问题5（3</w:t>
      </w:r>
      <w:r>
        <w:rPr>
          <w:rFonts w:hint="eastAsia" w:ascii="宋体" w:hAnsi="宋体" w:cs="宋体"/>
        </w:rPr>
        <w:t>※</w:t>
      </w:r>
      <w:r>
        <w:rPr>
          <w:rFonts w:hint="eastAsia"/>
        </w:rPr>
        <w:t>）</w:t>
      </w:r>
    </w:p>
    <w:p>
      <w:pPr>
        <w:rPr>
          <w:rFonts w:hint="eastAsia"/>
        </w:rPr>
      </w:pPr>
      <w:r>
        <w:tab/>
      </w:r>
      <w:r>
        <w:rPr>
          <w:rFonts w:hint="eastAsia"/>
        </w:rPr>
        <w:t>PS侧输入矩阵会进行补0操作。从PL操作流程考虑，补0是否必要？如果不进行补0，无效位置保留默认值，是否会影响矩阵运算结果？给出原因。</w:t>
      </w:r>
    </w:p>
    <w:p>
      <w:pPr>
        <w:rPr>
          <w:rFonts w:hint="eastAsia"/>
        </w:rPr>
      </w:pPr>
    </w:p>
    <w:p>
      <w:pPr>
        <w:rPr>
          <w:rFonts w:hint="eastAsia"/>
          <w:lang w:val="en-US" w:eastAsia="zh-CN"/>
        </w:rPr>
      </w:pPr>
      <w:r>
        <w:rPr>
          <w:rFonts w:hint="eastAsia"/>
          <w:lang w:val="en-US" w:eastAsia="zh-CN"/>
        </w:rPr>
        <w:t xml:space="preserve">补0不是必要的操作。 </w:t>
      </w:r>
    </w:p>
    <w:p>
      <w:pPr>
        <w:rPr>
          <w:rFonts w:hint="eastAsia"/>
        </w:rPr>
      </w:pPr>
      <w:r>
        <w:rPr>
          <w:rFonts w:hint="eastAsia"/>
          <w:lang w:val="en-US" w:eastAsia="zh-CN"/>
        </w:rPr>
        <w:t xml:space="preserve">由于在最后的 Align_fifo 收集模块中，会接受到 </w:t>
      </w:r>
      <w:r>
        <w:rPr>
          <w:rFonts w:hint="default"/>
          <w:lang w:val="en-US" w:eastAsia="zh-CN"/>
        </w:rPr>
        <w:t xml:space="preserve">Multiply_ctrl </w:t>
      </w:r>
      <w:r>
        <w:rPr>
          <w:rFonts w:hint="eastAsia"/>
          <w:lang w:val="en-US" w:eastAsia="zh-CN"/>
        </w:rPr>
        <w:t>传来的矩阵实际大小规模即</w:t>
      </w:r>
      <w:r>
        <w:rPr>
          <w:rFonts w:hint="default"/>
          <w:lang w:val="en-US" w:eastAsia="zh-CN"/>
        </w:rPr>
        <w:t xml:space="preserve">sub_scale_M </w:t>
      </w:r>
      <w:r>
        <w:rPr>
          <w:rFonts w:hint="eastAsia"/>
          <w:lang w:val="en-US" w:eastAsia="zh-CN"/>
        </w:rPr>
        <w:t xml:space="preserve">和 </w:t>
      </w:r>
      <w:r>
        <w:rPr>
          <w:rFonts w:hint="default"/>
          <w:lang w:val="en-US" w:eastAsia="zh-CN"/>
        </w:rPr>
        <w:t xml:space="preserve">sub_scale_P </w:t>
      </w:r>
      <w:r>
        <w:rPr>
          <w:rFonts w:hint="eastAsia"/>
          <w:lang w:val="en-US" w:eastAsia="zh-CN"/>
        </w:rPr>
        <w:t>，该模块会根据实际大小将边缘数据裁剪掉，得到去掉无效位置的计算结果，因此不必补零。</w:t>
      </w:r>
    </w:p>
    <w:p>
      <w:pPr>
        <w:rPr>
          <w:rFonts w:hint="eastAsia"/>
        </w:rPr>
      </w:pPr>
    </w:p>
    <w:p>
      <w:pPr>
        <w:pStyle w:val="2"/>
      </w:pPr>
      <w:r>
        <w:rPr>
          <w:rFonts w:hint="eastAsia"/>
        </w:rPr>
        <w:t>4</w:t>
      </w:r>
      <w:r>
        <w:t xml:space="preserve">.3.7 </w:t>
      </w:r>
      <w:r>
        <w:rPr>
          <w:rFonts w:hint="eastAsia"/>
        </w:rPr>
        <w:t>问题7（</w:t>
      </w:r>
      <w:r>
        <w:t>2</w:t>
      </w:r>
      <w:r>
        <w:rPr>
          <w:rFonts w:hint="eastAsia" w:ascii="宋体" w:hAnsi="宋体" w:cs="宋体"/>
        </w:rPr>
        <w:t>※</w:t>
      </w:r>
      <w:r>
        <w:rPr>
          <w:rFonts w:hint="eastAsia"/>
        </w:rPr>
        <w:t>）</w:t>
      </w:r>
    </w:p>
    <w:p>
      <w:pPr>
        <w:rPr>
          <w:rFonts w:hint="eastAsia"/>
        </w:rPr>
      </w:pPr>
      <w:r>
        <w:tab/>
      </w:r>
      <w:r>
        <w:rPr>
          <w:rFonts w:hint="eastAsia"/>
        </w:rPr>
        <w:t>本工程中FPGA的时钟频率是多少？提示，在Block</w:t>
      </w:r>
      <w:r>
        <w:t xml:space="preserve"> </w:t>
      </w:r>
      <w:r>
        <w:rPr>
          <w:rFonts w:hint="eastAsia"/>
        </w:rPr>
        <w:t>Design中双击ZYNQ</w:t>
      </w:r>
      <w:r>
        <w:t xml:space="preserve">7 </w:t>
      </w:r>
      <w:r>
        <w:rPr>
          <w:rFonts w:hint="eastAsia"/>
        </w:rPr>
        <w:t>Processing</w:t>
      </w:r>
      <w:r>
        <w:t xml:space="preserve"> </w:t>
      </w:r>
      <w:r>
        <w:rPr>
          <w:rFonts w:hint="eastAsia"/>
        </w:rPr>
        <w:t>System，点击Clock</w:t>
      </w:r>
      <w:r>
        <w:t xml:space="preserve"> </w:t>
      </w:r>
      <w:r>
        <w:rPr>
          <w:rFonts w:hint="eastAsia"/>
        </w:rPr>
        <w:t>Configuration查看PL</w:t>
      </w:r>
      <w:r>
        <w:t xml:space="preserve"> </w:t>
      </w:r>
      <w:r>
        <w:rPr>
          <w:rFonts w:hint="eastAsia"/>
        </w:rPr>
        <w:t>Fabric</w:t>
      </w:r>
      <w:r>
        <w:t xml:space="preserve"> </w:t>
      </w:r>
      <w:r>
        <w:rPr>
          <w:rFonts w:hint="eastAsia"/>
        </w:rPr>
        <w:t>Clocks的时钟。</w:t>
      </w:r>
    </w:p>
    <w:p>
      <w:pPr>
        <w:rPr>
          <w:rFonts w:hint="eastAsia"/>
        </w:rPr>
      </w:pPr>
    </w:p>
    <w:p>
      <w:pPr>
        <w:rPr>
          <w:rFonts w:hint="default" w:eastAsiaTheme="minorEastAsia"/>
          <w:lang w:val="en-US" w:eastAsia="zh-CN"/>
        </w:rPr>
      </w:pPr>
      <w:r>
        <w:rPr>
          <w:rFonts w:hint="eastAsia"/>
          <w:lang w:val="en-US" w:eastAsia="zh-CN"/>
        </w:rPr>
        <w:t>查看PL Fabric Clocks 可知本工程中FPGA的实际时钟频率为125MHz。</w:t>
      </w:r>
    </w:p>
    <w:p>
      <w:pPr>
        <w:rPr>
          <w:rFonts w:hint="eastAsia"/>
        </w:rPr>
      </w:pPr>
    </w:p>
    <w:p>
      <w:pPr>
        <w:pStyle w:val="2"/>
      </w:pPr>
      <w:r>
        <w:rPr>
          <w:rFonts w:hint="eastAsia"/>
        </w:rPr>
        <w:t>4</w:t>
      </w:r>
      <w:r>
        <w:t xml:space="preserve">.3.8 </w:t>
      </w:r>
      <w:r>
        <w:rPr>
          <w:rFonts w:hint="eastAsia"/>
        </w:rPr>
        <w:t>问题8（5</w:t>
      </w:r>
      <w:r>
        <w:rPr>
          <w:rFonts w:hint="eastAsia" w:ascii="宋体" w:hAnsi="宋体" w:cs="宋体"/>
        </w:rPr>
        <w:t>※</w:t>
      </w:r>
      <w:r>
        <w:rPr>
          <w:rFonts w:hint="eastAsia"/>
        </w:rPr>
        <w:t>）</w:t>
      </w:r>
    </w:p>
    <w:p>
      <w:pPr>
        <w:rPr>
          <w:rFonts w:hint="eastAsia"/>
        </w:rPr>
      </w:pPr>
      <w:r>
        <w:tab/>
      </w:r>
      <w:r>
        <w:rPr>
          <w:rFonts w:hint="eastAsia"/>
        </w:rPr>
        <w:t>仿照</w:t>
      </w:r>
      <w:r>
        <w:fldChar w:fldCharType="begin"/>
      </w:r>
      <w:r>
        <w:instrText xml:space="preserve"> </w:instrText>
      </w:r>
      <w:r>
        <w:rPr>
          <w:rFonts w:hint="eastAsia"/>
        </w:rPr>
        <w:instrText xml:space="preserve">REF _Ref88916515 \h</w:instrText>
      </w:r>
      <w:r>
        <w:instrText xml:space="preserve">  \* MERGEFORMAT </w:instrText>
      </w:r>
      <w:r>
        <w:fldChar w:fldCharType="separate"/>
      </w:r>
      <w:r>
        <w:t xml:space="preserve">图 3 </w:t>
      </w:r>
      <w:r>
        <w:rPr>
          <w:rFonts w:hint="eastAsia"/>
        </w:rPr>
        <w:t>CTRL模块状态转移图</w:t>
      </w:r>
      <w:r>
        <w:fldChar w:fldCharType="end"/>
      </w:r>
      <w:r>
        <w:rPr>
          <w:rFonts w:hint="eastAsia"/>
        </w:rPr>
        <w:t>，画出</w:t>
      </w:r>
      <w:r>
        <w:t>Multiply_ctrl</w:t>
      </w:r>
      <w:r>
        <w:rPr>
          <w:rFonts w:hint="eastAsia"/>
        </w:rPr>
        <w:t>模块的状态转移图。并给出以下寄存器的功能：</w:t>
      </w:r>
      <w:r>
        <w:t>sub_scale_M1</w:t>
      </w:r>
      <w:r>
        <w:rPr>
          <w:rFonts w:hint="eastAsia"/>
        </w:rPr>
        <w:t>、</w:t>
      </w:r>
      <w:r>
        <w:t>sub_scale_P1</w:t>
      </w:r>
      <w:r>
        <w:rPr>
          <w:rFonts w:hint="eastAsia"/>
        </w:rPr>
        <w:t>、</w:t>
      </w:r>
      <w:r>
        <w:t>sub_scale_M2</w:t>
      </w:r>
      <w:r>
        <w:rPr>
          <w:rFonts w:hint="eastAsia"/>
        </w:rPr>
        <w:t>、</w:t>
      </w:r>
      <w:r>
        <w:t>sub_scale_P2</w:t>
      </w:r>
      <w:r>
        <w:rPr>
          <w:rFonts w:hint="eastAsia"/>
        </w:rPr>
        <w:t>。</w:t>
      </w:r>
    </w:p>
    <w:p>
      <w:pPr>
        <w:rPr>
          <w:rFonts w:hint="eastAsia"/>
        </w:rPr>
      </w:pPr>
    </w:p>
    <w:p>
      <w:r>
        <w:drawing>
          <wp:inline distT="0" distB="0" distL="114300" distR="114300">
            <wp:extent cx="5267960" cy="1860550"/>
            <wp:effectExtent l="0" t="0" r="5080"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5267960" cy="1860550"/>
                    </a:xfrm>
                    <a:prstGeom prst="rect">
                      <a:avLst/>
                    </a:prstGeom>
                    <a:noFill/>
                    <a:ln>
                      <a:noFill/>
                    </a:ln>
                  </pic:spPr>
                </pic:pic>
              </a:graphicData>
            </a:graphic>
          </wp:inline>
        </w:drawing>
      </w:r>
    </w:p>
    <w:p>
      <w:pPr>
        <w:rPr>
          <w:rFonts w:hint="eastAsia"/>
          <w:lang w:val="en-US" w:eastAsia="zh-CN"/>
        </w:rPr>
      </w:pPr>
      <w:r>
        <w:rPr>
          <w:rFonts w:hint="eastAsia"/>
          <w:lang w:val="en-US" w:eastAsia="zh-CN"/>
        </w:rPr>
        <w:t>寄存器功能如下：</w:t>
      </w:r>
    </w:p>
    <w:p>
      <w:pPr>
        <w:numPr>
          <w:ilvl w:val="0"/>
          <w:numId w:val="3"/>
        </w:numPr>
        <w:ind w:left="420" w:leftChars="0" w:hanging="420" w:firstLineChars="0"/>
        <w:rPr>
          <w:rFonts w:hint="default"/>
          <w:lang w:val="en-US" w:eastAsia="zh-CN"/>
        </w:rPr>
      </w:pPr>
      <w:r>
        <w:rPr>
          <w:rFonts w:hint="eastAsia"/>
          <w:lang w:val="en-US" w:eastAsia="zh-CN"/>
        </w:rPr>
        <w:t>sub_scale_M1：矩阵乘法计算MAC1模块行实际输入计算数据大小；</w:t>
      </w:r>
    </w:p>
    <w:p>
      <w:pPr>
        <w:numPr>
          <w:ilvl w:val="0"/>
          <w:numId w:val="3"/>
        </w:numPr>
        <w:ind w:left="420" w:leftChars="0" w:hanging="420" w:firstLineChars="0"/>
        <w:rPr>
          <w:rFonts w:hint="default"/>
          <w:lang w:val="en-US" w:eastAsia="zh-CN"/>
        </w:rPr>
      </w:pPr>
      <w:r>
        <w:rPr>
          <w:rFonts w:hint="eastAsia"/>
          <w:lang w:val="en-US" w:eastAsia="zh-CN"/>
        </w:rPr>
        <w:t>sub_scale_P1：矩阵乘法计算MAC1模块列实际输入计算数据大小；</w:t>
      </w:r>
    </w:p>
    <w:p>
      <w:pPr>
        <w:numPr>
          <w:ilvl w:val="0"/>
          <w:numId w:val="3"/>
        </w:numPr>
        <w:ind w:left="420" w:leftChars="0" w:hanging="420" w:firstLineChars="0"/>
        <w:rPr>
          <w:rFonts w:hint="default"/>
          <w:lang w:val="en-US" w:eastAsia="zh-CN"/>
        </w:rPr>
      </w:pPr>
      <w:r>
        <w:rPr>
          <w:rFonts w:hint="eastAsia"/>
          <w:lang w:val="en-US" w:eastAsia="zh-CN"/>
        </w:rPr>
        <w:t>sub_scale_M2：矩阵乘法计算MAC2模块行实际输入计算数据大小；</w:t>
      </w:r>
    </w:p>
    <w:p>
      <w:pPr>
        <w:numPr>
          <w:ilvl w:val="0"/>
          <w:numId w:val="3"/>
        </w:numPr>
        <w:ind w:left="420" w:leftChars="0" w:hanging="420" w:firstLineChars="0"/>
        <w:rPr>
          <w:rFonts w:hint="default"/>
          <w:lang w:val="en-US" w:eastAsia="zh-CN"/>
        </w:rPr>
      </w:pPr>
      <w:r>
        <w:rPr>
          <w:rFonts w:hint="eastAsia"/>
          <w:lang w:val="en-US" w:eastAsia="zh-CN"/>
        </w:rPr>
        <w:t>sub_scale_P2：矩阵乘法计算MAC2模块列实际输入计算数据大小；</w:t>
      </w:r>
    </w:p>
    <w:p>
      <w:pPr>
        <w:rPr>
          <w:rFonts w:hint="eastAsia"/>
        </w:rPr>
      </w:pPr>
    </w:p>
    <w:p>
      <w:pPr>
        <w:pStyle w:val="2"/>
      </w:pPr>
      <w:r>
        <w:rPr>
          <w:rFonts w:hint="eastAsia"/>
        </w:rPr>
        <w:t>4</w:t>
      </w:r>
      <w:r>
        <w:t xml:space="preserve">.3.9 </w:t>
      </w:r>
      <w:r>
        <w:rPr>
          <w:rFonts w:hint="eastAsia"/>
        </w:rPr>
        <w:t>问题9（8</w:t>
      </w:r>
      <w:r>
        <w:rPr>
          <w:rFonts w:hint="eastAsia" w:ascii="宋体" w:hAnsi="宋体" w:cs="宋体"/>
        </w:rPr>
        <w:t>※</w:t>
      </w:r>
      <w:r>
        <w:rPr>
          <w:rFonts w:hint="eastAsia"/>
        </w:rPr>
        <w:t>）</w:t>
      </w:r>
    </w:p>
    <w:p>
      <w:r>
        <w:tab/>
      </w:r>
      <w:r>
        <w:rPr>
          <w:rFonts w:hint="eastAsia"/>
        </w:rPr>
        <w:t>阅读Align</w:t>
      </w:r>
      <w:r>
        <w:t>_fifo</w:t>
      </w:r>
      <w:r>
        <w:rPr>
          <w:rFonts w:hint="eastAsia"/>
        </w:rPr>
        <w:t>模块代码，结合仿真波形描述数据写入和读出的过程。</w:t>
      </w:r>
    </w:p>
    <w:p>
      <w:pPr>
        <w:widowControl w:val="0"/>
        <w:numPr>
          <w:numId w:val="0"/>
        </w:numPr>
        <w:ind w:left="420" w:leftChars="0"/>
        <w:jc w:val="both"/>
        <w:outlineLvl w:val="2"/>
        <w:rPr>
          <w:rFonts w:hint="default" w:ascii="Times New Roman" w:hAnsi="Times New Roman" w:eastAsia="宋体"/>
          <w:iCs/>
          <w:sz w:val="24"/>
          <w:szCs w:val="24"/>
          <w:lang w:val="en-US" w:eastAsia="zh-CN"/>
        </w:rPr>
      </w:pPr>
    </w:p>
    <w:p>
      <w:pPr>
        <w:rPr>
          <w:rFonts w:hint="eastAsia"/>
          <w:lang w:val="en-US" w:eastAsia="zh-CN"/>
        </w:rPr>
      </w:pPr>
      <w:r>
        <w:rPr>
          <w:rFonts w:hint="eastAsia"/>
          <w:lang w:val="en-US" w:eastAsia="zh-CN"/>
        </w:rPr>
        <w:t>整体来讲，Align_fifo 模块的功能是将从</w:t>
      </w:r>
      <w:r>
        <w:rPr>
          <w:rFonts w:hint="default"/>
          <w:lang w:val="en-US" w:eastAsia="zh-CN"/>
        </w:rPr>
        <w:t xml:space="preserve"> MAC </w:t>
      </w:r>
      <w:r>
        <w:rPr>
          <w:rFonts w:hint="eastAsia"/>
          <w:lang w:val="en-US" w:eastAsia="zh-CN"/>
        </w:rPr>
        <w:t>模块收集到的错位的并且并列的多行数据整理成为一个串行的数据并送入到</w:t>
      </w:r>
      <w:r>
        <w:rPr>
          <w:rFonts w:hint="default"/>
          <w:lang w:val="en-US" w:eastAsia="zh-CN"/>
        </w:rPr>
        <w:t xml:space="preserve"> Out_ctrl </w:t>
      </w:r>
      <w:r>
        <w:rPr>
          <w:rFonts w:hint="eastAsia"/>
          <w:lang w:val="en-US" w:eastAsia="zh-CN"/>
        </w:rPr>
        <w:t xml:space="preserve">中写入存储器。 </w:t>
      </w:r>
    </w:p>
    <w:p>
      <w:pPr>
        <w:rPr>
          <w:rFonts w:hint="eastAsia"/>
          <w:lang w:val="en-US" w:eastAsia="zh-CN"/>
        </w:rPr>
      </w:pPr>
      <w:r>
        <w:rPr>
          <w:rFonts w:hint="eastAsia"/>
          <w:lang w:val="en-US" w:eastAsia="zh-CN"/>
        </w:rPr>
        <w:t xml:space="preserve">首先传入本模块的 data_get 数据通过接入数据线 </w:t>
      </w:r>
      <w:r>
        <w:rPr>
          <w:rFonts w:hint="default"/>
          <w:lang w:val="en-US" w:eastAsia="zh-CN"/>
        </w:rPr>
        <w:t xml:space="preserve">fifo_din [8:0] </w:t>
      </w:r>
      <w:r>
        <w:rPr>
          <w:rFonts w:hint="eastAsia"/>
          <w:lang w:val="en-US" w:eastAsia="zh-CN"/>
        </w:rPr>
        <w:t>而被分别传入到实例化好的</w:t>
      </w:r>
      <w:r>
        <w:rPr>
          <w:rFonts w:hint="default"/>
          <w:lang w:val="en-US" w:eastAsia="zh-CN"/>
        </w:rPr>
        <w:t>8</w:t>
      </w:r>
      <w:r>
        <w:rPr>
          <w:rFonts w:hint="eastAsia"/>
          <w:lang w:val="en-US" w:eastAsia="zh-CN"/>
        </w:rPr>
        <w:t>个</w:t>
      </w:r>
      <w:r>
        <w:rPr>
          <w:rFonts w:hint="default"/>
          <w:lang w:val="en-US" w:eastAsia="zh-CN"/>
        </w:rPr>
        <w:t xml:space="preserve">out_align_fifo </w:t>
      </w:r>
      <w:r>
        <w:rPr>
          <w:rFonts w:hint="eastAsia"/>
          <w:lang w:val="en-US" w:eastAsia="zh-CN"/>
        </w:rPr>
        <w:t>模块，如下图所示：</w:t>
      </w:r>
    </w:p>
    <w:p>
      <w:pPr>
        <w:rPr>
          <w:rFonts w:hint="eastAsia"/>
          <w:lang w:val="en-US" w:eastAsia="zh-CN"/>
        </w:rPr>
      </w:pPr>
      <w:r>
        <w:drawing>
          <wp:inline distT="0" distB="0" distL="114300" distR="114300">
            <wp:extent cx="5268595" cy="1790700"/>
            <wp:effectExtent l="0" t="0" r="444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5268595" cy="179070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从 out_align_fifo 模块返回的数据为，当 out_ctrl 写入准备好时，存在下图的对应关系，当 </w:t>
      </w:r>
    </w:p>
    <w:p>
      <w:pPr>
        <w:rPr>
          <w:rFonts w:hint="eastAsia"/>
          <w:lang w:val="en-US" w:eastAsia="zh-CN"/>
        </w:rPr>
      </w:pPr>
      <w:r>
        <w:rPr>
          <w:rFonts w:hint="default"/>
          <w:lang w:val="en-US" w:eastAsia="zh-CN"/>
        </w:rPr>
        <w:t xml:space="preserve">fifo_dout </w:t>
      </w:r>
      <w:r>
        <w:rPr>
          <w:rFonts w:hint="eastAsia"/>
          <w:lang w:val="en-US" w:eastAsia="zh-CN"/>
        </w:rPr>
        <w:t>的值发生变化时，就会改写</w:t>
      </w:r>
      <w:r>
        <w:rPr>
          <w:rFonts w:hint="default"/>
          <w:lang w:val="en-US" w:eastAsia="zh-CN"/>
        </w:rPr>
        <w:t>data</w:t>
      </w:r>
      <w:r>
        <w:rPr>
          <w:rFonts w:hint="eastAsia"/>
          <w:lang w:val="en-US" w:eastAsia="zh-CN"/>
        </w:rPr>
        <w:t xml:space="preserve">的数据，对应关系如下，同时要根据传入的 </w:t>
      </w:r>
      <w:r>
        <w:rPr>
          <w:rFonts w:hint="default"/>
          <w:lang w:val="en-US" w:eastAsia="zh-CN"/>
        </w:rPr>
        <w:t>sub_scale_P</w:t>
      </w:r>
      <w:r>
        <w:rPr>
          <w:rFonts w:hint="eastAsia"/>
          <w:lang w:val="en-US" w:eastAsia="zh-CN"/>
        </w:rPr>
        <w:t xml:space="preserve">来记录需要捕获的真实行大小，所以传换成了串行数据以便存储。由于存在两个 </w:t>
      </w:r>
      <w:r>
        <w:rPr>
          <w:rFonts w:hint="default"/>
          <w:lang w:val="en-US" w:eastAsia="zh-CN"/>
        </w:rPr>
        <w:t xml:space="preserve">Align_fifo </w:t>
      </w:r>
      <w:r>
        <w:rPr>
          <w:rFonts w:hint="eastAsia"/>
          <w:lang w:val="en-US" w:eastAsia="zh-CN"/>
        </w:rPr>
        <w:t>模块分别对应</w:t>
      </w:r>
      <w:r>
        <w:rPr>
          <w:rFonts w:hint="default"/>
          <w:lang w:val="en-US" w:eastAsia="zh-CN"/>
        </w:rPr>
        <w:t xml:space="preserve"> MAC1 </w:t>
      </w:r>
      <w:r>
        <w:rPr>
          <w:rFonts w:hint="eastAsia"/>
          <w:lang w:val="en-US" w:eastAsia="zh-CN"/>
        </w:rPr>
        <w:t>和</w:t>
      </w:r>
      <w:r>
        <w:rPr>
          <w:rFonts w:hint="default"/>
          <w:lang w:val="en-US" w:eastAsia="zh-CN"/>
        </w:rPr>
        <w:t xml:space="preserve"> MAC2 </w:t>
      </w:r>
      <w:r>
        <w:rPr>
          <w:rFonts w:hint="eastAsia"/>
          <w:lang w:val="en-US" w:eastAsia="zh-CN"/>
        </w:rPr>
        <w:t xml:space="preserve">的输出，因此需要通过 </w:t>
      </w:r>
      <w:r>
        <w:rPr>
          <w:rFonts w:hint="default"/>
          <w:lang w:val="en-US" w:eastAsia="zh-CN"/>
        </w:rPr>
        <w:t xml:space="preserve">out_ctrl_ready </w:t>
      </w:r>
      <w:r>
        <w:rPr>
          <w:rFonts w:hint="eastAsia"/>
          <w:lang w:val="en-US" w:eastAsia="zh-CN"/>
        </w:rPr>
        <w:t>信号来判断交替来输出。</w:t>
      </w:r>
    </w:p>
    <w:p>
      <w:pPr>
        <w:widowControl w:val="0"/>
        <w:numPr>
          <w:numId w:val="0"/>
        </w:numPr>
        <w:jc w:val="both"/>
        <w:outlineLvl w:val="2"/>
        <w:rPr>
          <w:rFonts w:hint="default" w:ascii="Times New Roman" w:hAnsi="Times New Roman" w:eastAsia="宋体"/>
          <w:iCs/>
          <w:sz w:val="24"/>
          <w:szCs w:val="24"/>
          <w:lang w:val="en-US" w:eastAsia="zh-CN"/>
        </w:rPr>
      </w:pPr>
    </w:p>
    <w:p>
      <w:pPr>
        <w:outlineLvl w:val="1"/>
        <w:rPr>
          <w:rFonts w:ascii="宋体" w:hAnsi="宋体" w:eastAsia="宋体"/>
          <w:sz w:val="28"/>
          <w:szCs w:val="28"/>
        </w:rPr>
      </w:pPr>
      <w:r>
        <w:rPr>
          <w:rFonts w:hint="eastAsia" w:ascii="宋体" w:hAnsi="宋体" w:eastAsia="宋体"/>
          <w:sz w:val="28"/>
          <w:szCs w:val="28"/>
        </w:rPr>
        <w:t>四、实验结果</w:t>
      </w:r>
    </w:p>
    <w:p>
      <w:pPr>
        <w:ind w:firstLine="420"/>
        <w:rPr>
          <w:rFonts w:ascii="Times New Roman" w:hAnsi="Times New Roman" w:eastAsia="宋体"/>
          <w:sz w:val="24"/>
          <w:szCs w:val="24"/>
        </w:rPr>
      </w:pPr>
      <w:r>
        <w:rPr>
          <w:rFonts w:hint="eastAsia" w:ascii="Times New Roman" w:hAnsi="Times New Roman" w:eastAsia="宋体"/>
          <w:sz w:val="24"/>
          <w:szCs w:val="24"/>
        </w:rPr>
        <w:t>环境配置成功，测试结果详见实验步骤。</w:t>
      </w:r>
    </w:p>
    <w:p>
      <w:pPr>
        <w:outlineLvl w:val="1"/>
        <w:rPr>
          <w:rFonts w:ascii="宋体" w:hAnsi="宋体" w:eastAsia="宋体"/>
          <w:sz w:val="28"/>
          <w:szCs w:val="28"/>
        </w:rPr>
      </w:pPr>
      <w:r>
        <w:rPr>
          <w:rFonts w:hint="eastAsia" w:ascii="宋体" w:hAnsi="宋体" w:eastAsia="宋体"/>
          <w:sz w:val="28"/>
          <w:szCs w:val="28"/>
        </w:rPr>
        <w:t>五、分析与讨论</w:t>
      </w:r>
    </w:p>
    <w:p>
      <w:pPr>
        <w:ind w:firstLine="420"/>
        <w:rPr>
          <w:rFonts w:hint="default" w:ascii="Times New Roman" w:hAnsi="Times New Roman" w:eastAsia="宋体"/>
          <w:sz w:val="24"/>
          <w:szCs w:val="24"/>
          <w:lang w:val="en-US" w:eastAsia="zh-CN"/>
        </w:rPr>
      </w:pPr>
      <w:r>
        <w:rPr>
          <w:rFonts w:hint="eastAsia" w:ascii="Times New Roman" w:hAnsi="Times New Roman" w:eastAsia="宋体"/>
          <w:sz w:val="24"/>
          <w:szCs w:val="24"/>
        </w:rPr>
        <w:t>本次实验</w:t>
      </w:r>
      <w:r>
        <w:rPr>
          <w:rFonts w:hint="eastAsia" w:ascii="Times New Roman" w:hAnsi="Times New Roman" w:eastAsia="宋体"/>
          <w:sz w:val="24"/>
          <w:szCs w:val="24"/>
          <w:lang w:val="en-US" w:eastAsia="zh-CN"/>
        </w:rPr>
        <w:t>综合了前两次lab进行了综合运用，整体对于上板矩阵乘法运行的整体逻辑又有了进一步的了解。</w:t>
      </w:r>
      <w:bookmarkStart w:id="1" w:name="_GoBack"/>
      <w:bookmarkEnd w:id="1"/>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OpenSans-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ucida Console">
    <w:panose1 w:val="020B0609040504020204"/>
    <w:charset w:val="00"/>
    <w:family w:val="auto"/>
    <w:pitch w:val="default"/>
    <w:sig w:usb0="8000028F" w:usb1="00001800" w:usb2="00000000" w:usb3="00000000" w:csb0="0000001F" w:csb1="D7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984CA4"/>
    <w:multiLevelType w:val="singleLevel"/>
    <w:tmpl w:val="5A984CA4"/>
    <w:lvl w:ilvl="0" w:tentative="0">
      <w:start w:val="1"/>
      <w:numFmt w:val="bullet"/>
      <w:lvlText w:val=""/>
      <w:lvlJc w:val="left"/>
      <w:pPr>
        <w:ind w:left="420" w:hanging="420"/>
      </w:pPr>
      <w:rPr>
        <w:rFonts w:hint="default" w:ascii="Wingdings" w:hAnsi="Wingdings"/>
      </w:rPr>
    </w:lvl>
  </w:abstractNum>
  <w:abstractNum w:abstractNumId="1">
    <w:nsid w:val="5E473E9E"/>
    <w:multiLevelType w:val="singleLevel"/>
    <w:tmpl w:val="5E473E9E"/>
    <w:lvl w:ilvl="0" w:tentative="0">
      <w:start w:val="1"/>
      <w:numFmt w:val="decimal"/>
      <w:suff w:val="space"/>
      <w:lvlText w:val="%1）"/>
      <w:lvlJc w:val="left"/>
    </w:lvl>
  </w:abstractNum>
  <w:abstractNum w:abstractNumId="2">
    <w:nsid w:val="70C38E7E"/>
    <w:multiLevelType w:val="singleLevel"/>
    <w:tmpl w:val="70C38E7E"/>
    <w:lvl w:ilvl="0" w:tentative="0">
      <w:start w:val="2"/>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333663"/>
    <w:rsid w:val="013F297A"/>
    <w:rsid w:val="020B3C67"/>
    <w:rsid w:val="027B5F80"/>
    <w:rsid w:val="08333663"/>
    <w:rsid w:val="11BB1AD0"/>
    <w:rsid w:val="13503776"/>
    <w:rsid w:val="18A70AEA"/>
    <w:rsid w:val="18F338FE"/>
    <w:rsid w:val="19A547F9"/>
    <w:rsid w:val="1B533380"/>
    <w:rsid w:val="1DAD53DF"/>
    <w:rsid w:val="1F327D0A"/>
    <w:rsid w:val="2180399D"/>
    <w:rsid w:val="2808000B"/>
    <w:rsid w:val="282D0C94"/>
    <w:rsid w:val="28E16404"/>
    <w:rsid w:val="29D17DCE"/>
    <w:rsid w:val="2A0E43FD"/>
    <w:rsid w:val="2BD56557"/>
    <w:rsid w:val="2C781196"/>
    <w:rsid w:val="2C806848"/>
    <w:rsid w:val="2C903C3D"/>
    <w:rsid w:val="2DE219B6"/>
    <w:rsid w:val="300F0BC6"/>
    <w:rsid w:val="30EB768D"/>
    <w:rsid w:val="318F2B68"/>
    <w:rsid w:val="32107E29"/>
    <w:rsid w:val="328C4750"/>
    <w:rsid w:val="378C28C6"/>
    <w:rsid w:val="38963FB3"/>
    <w:rsid w:val="39B60304"/>
    <w:rsid w:val="3A32108C"/>
    <w:rsid w:val="3CE855FB"/>
    <w:rsid w:val="3D1801D9"/>
    <w:rsid w:val="3DE93535"/>
    <w:rsid w:val="3FAD2E96"/>
    <w:rsid w:val="413C7B53"/>
    <w:rsid w:val="41BE26AC"/>
    <w:rsid w:val="41E85AE3"/>
    <w:rsid w:val="43205CBC"/>
    <w:rsid w:val="476849B7"/>
    <w:rsid w:val="47F171FF"/>
    <w:rsid w:val="48903C06"/>
    <w:rsid w:val="4A2A2BC6"/>
    <w:rsid w:val="4D6D203C"/>
    <w:rsid w:val="50EB3691"/>
    <w:rsid w:val="51A6694B"/>
    <w:rsid w:val="51B54524"/>
    <w:rsid w:val="533E51F2"/>
    <w:rsid w:val="56024633"/>
    <w:rsid w:val="5725067A"/>
    <w:rsid w:val="5AAE6314"/>
    <w:rsid w:val="5AD9390C"/>
    <w:rsid w:val="5C270EC2"/>
    <w:rsid w:val="5DA84AAB"/>
    <w:rsid w:val="5E6957C1"/>
    <w:rsid w:val="5F3F64EA"/>
    <w:rsid w:val="68077DF9"/>
    <w:rsid w:val="69714AEB"/>
    <w:rsid w:val="6A87240D"/>
    <w:rsid w:val="6D667598"/>
    <w:rsid w:val="6F2179F2"/>
    <w:rsid w:val="715442B4"/>
    <w:rsid w:val="717B6903"/>
    <w:rsid w:val="719C15B2"/>
    <w:rsid w:val="74C60D55"/>
    <w:rsid w:val="74DB6BAE"/>
    <w:rsid w:val="75533BF8"/>
    <w:rsid w:val="7597416A"/>
    <w:rsid w:val="76524935"/>
    <w:rsid w:val="77702E64"/>
    <w:rsid w:val="780C13D4"/>
    <w:rsid w:val="79B955EB"/>
    <w:rsid w:val="7BAB6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unhideWhenUsed/>
    <w:qFormat/>
    <w:uiPriority w:val="9"/>
    <w:pPr>
      <w:keepNext/>
      <w:keepLines/>
      <w:spacing w:after="60"/>
      <w:outlineLvl w:val="2"/>
    </w:pPr>
    <w:rPr>
      <w:rFonts w:eastAsia="黑体"/>
      <w:bCs/>
      <w:szCs w:val="32"/>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unhideWhenUsed/>
    <w:qFormat/>
    <w:uiPriority w:val="35"/>
    <w:rPr>
      <w:rFonts w:eastAsia="黑体" w:asciiTheme="majorHAnsi" w:hAnsiTheme="majorHAnsi" w:cstheme="majorBidi"/>
      <w:sz w:val="20"/>
      <w:szCs w:val="20"/>
    </w:rPr>
  </w:style>
  <w:style w:type="paragraph" w:styleId="4">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2021-12-26T01:07:00Z</dcterms:created>
  <dc:creator>peppermint</dc:creator>
  <cp:lastModifiedBy>peppermint</cp:lastModifiedBy>
  <dcterms:modified xsi:type="dcterms:W3CDTF">2021-12-26T08:58:00Z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938A86E64E35435C843D4C8A454AA873</vt:lpwstr>
  </property>
</Properties>
</file>