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AF84C" w14:textId="37F43B73" w:rsidR="00AB4B5C" w:rsidRPr="00AB4B5C" w:rsidRDefault="00B50263" w:rsidP="00AB4B5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it-IT"/>
        </w:rPr>
      </w:pPr>
      <w:r w:rsidRPr="00AB4B5C">
        <w:rPr>
          <w:rFonts w:ascii="Arial" w:eastAsia="Times New Roman" w:hAnsi="Arial" w:cs="Arial"/>
          <w:b/>
          <w:bCs/>
          <w:kern w:val="36"/>
          <w:sz w:val="48"/>
          <w:szCs w:val="48"/>
          <w:lang w:eastAsia="it-IT"/>
        </w:rPr>
        <w:t xml:space="preserve"> CERTIFICAZIONI DI QUALITÀ </w:t>
      </w:r>
    </w:p>
    <w:p w14:paraId="556BB19E" w14:textId="34F34B62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Arial" w:eastAsia="Times New Roman" w:hAnsi="Arial" w:cs="Arial"/>
          <w:lang w:eastAsia="it-IT"/>
        </w:rPr>
        <w:t>Il sistema di qualità della filiera olivicola pugliese si basa su alcune certificazioni molto importanti a livello nazionale ed europeo. Queste certificazioni garantiscono che l'olio extravergine di oliva sia sicuro per il consumo, che si possa tracciare la sua origine e che la sua produzione sia controllata.</w:t>
      </w:r>
    </w:p>
    <w:p w14:paraId="40486F39" w14:textId="2F997B54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Arial" w:eastAsia="Times New Roman" w:hAnsi="Arial" w:cs="Arial"/>
          <w:lang w:eastAsia="it-IT"/>
        </w:rPr>
        <w:t>Questi strumenti sono fondamentali per garantire la trasparenza in tutta la filiera produttiva e per valorizzare la qualità dell'olio extravergine di oliva.</w:t>
      </w:r>
    </w:p>
    <w:p w14:paraId="2E1D031C" w14:textId="3D980C76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AB4B5C">
        <w:rPr>
          <w:rFonts w:ascii="Arial" w:eastAsia="Times New Roman" w:hAnsi="Arial" w:cs="Arial"/>
          <w:b/>
          <w:bCs/>
          <w:lang w:eastAsia="it-IT"/>
        </w:rPr>
        <w:t>DOP “TERRA  DI BARI”</w:t>
      </w:r>
    </w:p>
    <w:p w14:paraId="282E9012" w14:textId="19155012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Arial" w:eastAsia="Times New Roman" w:hAnsi="Arial" w:cs="Arial"/>
          <w:lang w:eastAsia="it-IT"/>
        </w:rPr>
        <w:t>La Denominazione di Origine Protetta “Terra di Bari” serve a certificare che un prodotto viene proprio da una zona specifica e che è stato fatto seguendo delle regole precise.</w:t>
      </w:r>
    </w:p>
    <w:p w14:paraId="5727E287" w14:textId="77777777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Arial" w:eastAsia="Times New Roman" w:hAnsi="Arial" w:cs="Arial"/>
          <w:lang w:eastAsia="it-IT"/>
        </w:rPr>
        <w:t>Questo significa che l'olio viene prodotto solo in un'area geografica ben definita e che deve rispettare degli standard qualitativi molto alti e rigorosamente controllati.</w:t>
      </w:r>
    </w:p>
    <w:p w14:paraId="70FD04C4" w14:textId="61AD79D6" w:rsidR="004D5868" w:rsidRPr="00AB4B5C" w:rsidRDefault="004D5868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Segoe UI Emoji" w:eastAsia="Times New Roman" w:hAnsi="Segoe UI Emoji" w:cs="Segoe UI Emoji"/>
          <w:lang w:eastAsia="it-IT"/>
        </w:rPr>
        <w:t>🔗</w:t>
      </w:r>
      <w:r w:rsidRPr="00AB4B5C">
        <w:rPr>
          <w:rFonts w:ascii="Arial" w:eastAsia="Times New Roman" w:hAnsi="Arial" w:cs="Arial"/>
          <w:lang w:eastAsia="it-IT"/>
        </w:rPr>
        <w:t xml:space="preserve"> Fonte ufficiale:</w:t>
      </w:r>
      <w:r w:rsidRPr="00AB4B5C">
        <w:rPr>
          <w:rFonts w:ascii="Arial" w:eastAsia="Times New Roman" w:hAnsi="Arial" w:cs="Arial"/>
          <w:lang w:eastAsia="it-IT"/>
        </w:rPr>
        <w:br/>
      </w:r>
      <w:hyperlink r:id="rId5" w:tgtFrame="_new" w:history="1">
        <w:r w:rsidRPr="00AB4B5C">
          <w:rPr>
            <w:rFonts w:ascii="Arial" w:eastAsia="Times New Roman" w:hAnsi="Arial" w:cs="Arial"/>
            <w:color w:val="0000FF"/>
            <w:u w:val="single"/>
            <w:lang w:eastAsia="it-IT"/>
          </w:rPr>
          <w:t>https://www.quattrocalici.it/denominazioni/terra-di-bari-dop/</w:t>
        </w:r>
      </w:hyperlink>
    </w:p>
    <w:p w14:paraId="54DB7324" w14:textId="24EDD455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AB4B5C">
        <w:rPr>
          <w:rFonts w:ascii="Arial" w:eastAsia="Times New Roman" w:hAnsi="Arial" w:cs="Arial"/>
          <w:b/>
          <w:bCs/>
          <w:lang w:eastAsia="it-IT"/>
        </w:rPr>
        <w:t>PRODUZIONE BIOLOGICA (BIO)</w:t>
      </w:r>
    </w:p>
    <w:p w14:paraId="730C20FE" w14:textId="77777777" w:rsidR="00AB4B5C" w:rsidRPr="00AB4B5C" w:rsidRDefault="00AB4B5C" w:rsidP="00AB4B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D38"/>
          <w:lang w:eastAsia="it-IT"/>
        </w:rPr>
      </w:pPr>
      <w:r w:rsidRPr="00AB4B5C">
        <w:rPr>
          <w:rFonts w:ascii="Arial" w:eastAsia="Times New Roman" w:hAnsi="Arial" w:cs="Arial"/>
          <w:color w:val="2B2D38"/>
          <w:lang w:eastAsia="it-IT"/>
        </w:rPr>
        <w:t>La certificazione biologica è un modo per dimostrare che si utilizzano metodi di coltivazione rispettosi dell'ambiente. Questo significa non usare sostanze chimiche sintetiche per uccidere gli insetti o i parassiti, e non utilizzare fertilizzanti artificiali per far crescere le piante.</w:t>
      </w:r>
    </w:p>
    <w:p w14:paraId="335AB56C" w14:textId="77777777" w:rsidR="00AB4B5C" w:rsidRPr="00AB4B5C" w:rsidRDefault="00AB4B5C" w:rsidP="00AB4B5C">
      <w:pPr>
        <w:shd w:val="clear" w:color="auto" w:fill="FFFFFF"/>
        <w:spacing w:before="150" w:after="100" w:afterAutospacing="1" w:line="240" w:lineRule="auto"/>
        <w:rPr>
          <w:rFonts w:ascii="Arial" w:eastAsia="Times New Roman" w:hAnsi="Arial" w:cs="Arial"/>
          <w:color w:val="2B2D38"/>
          <w:lang w:eastAsia="it-IT"/>
        </w:rPr>
      </w:pPr>
      <w:r w:rsidRPr="00AB4B5C">
        <w:rPr>
          <w:rFonts w:ascii="Arial" w:eastAsia="Times New Roman" w:hAnsi="Arial" w:cs="Arial"/>
          <w:color w:val="2B2D38"/>
          <w:lang w:eastAsia="it-IT"/>
        </w:rPr>
        <w:t>L'agricoltura biologica aiuta a proteggere l'ambiente e a ridurre l'impatto negativo delle attività agricole. In questo modo, si favorisce un modo di produrre cibo più sano e più rispettoso della natura. La certificazione biologica è quindi un'impronta importante per chi vuole scegliere prodotti di alta qualità e sostenibili.</w:t>
      </w:r>
    </w:p>
    <w:p w14:paraId="685D943C" w14:textId="77777777" w:rsidR="004D5868" w:rsidRPr="00AB4B5C" w:rsidRDefault="004D5868" w:rsidP="004D58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Segoe UI Emoji" w:eastAsia="Times New Roman" w:hAnsi="Segoe UI Emoji" w:cs="Segoe UI Emoji"/>
          <w:lang w:eastAsia="it-IT"/>
        </w:rPr>
        <w:t>🔗</w:t>
      </w:r>
      <w:r w:rsidRPr="00AB4B5C">
        <w:rPr>
          <w:rFonts w:ascii="Arial" w:eastAsia="Times New Roman" w:hAnsi="Arial" w:cs="Arial"/>
          <w:lang w:eastAsia="it-IT"/>
        </w:rPr>
        <w:t xml:space="preserve"> Approfondimento:</w:t>
      </w:r>
      <w:r w:rsidRPr="00AB4B5C">
        <w:rPr>
          <w:rFonts w:ascii="Arial" w:eastAsia="Times New Roman" w:hAnsi="Arial" w:cs="Arial"/>
          <w:lang w:eastAsia="it-IT"/>
        </w:rPr>
        <w:br/>
      </w:r>
      <w:hyperlink r:id="rId6" w:tgtFrame="_new" w:history="1">
        <w:r w:rsidRPr="00AB4B5C">
          <w:rPr>
            <w:rFonts w:ascii="Arial" w:eastAsia="Times New Roman" w:hAnsi="Arial" w:cs="Arial"/>
            <w:color w:val="0000FF"/>
            <w:u w:val="single"/>
            <w:lang w:eastAsia="it-IT"/>
          </w:rPr>
          <w:t>https://www.agride.it/i-nostri-oli/olio-dop-terra-di-bari-bitonto-bio/</w:t>
        </w:r>
      </w:hyperlink>
    </w:p>
    <w:p w14:paraId="3E2E8470" w14:textId="77777777" w:rsidR="00AB4B5C" w:rsidRPr="00AB4B5C" w:rsidRDefault="00AB4B5C" w:rsidP="00AB4B5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AB4B5C">
        <w:rPr>
          <w:rFonts w:ascii="Arial" w:eastAsia="Times New Roman" w:hAnsi="Arial" w:cs="Arial"/>
          <w:b/>
          <w:bCs/>
          <w:lang w:eastAsia="it-IT"/>
        </w:rPr>
        <w:t>ISO 22005- TRACCIABILITÀ DELLA FILIERA</w:t>
      </w:r>
    </w:p>
    <w:p w14:paraId="2D34D5D6" w14:textId="77777777" w:rsidR="00AB4B5C" w:rsidRPr="00AB4B5C" w:rsidRDefault="00AB4B5C" w:rsidP="00AB4B5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D38"/>
          <w:lang w:eastAsia="it-IT"/>
        </w:rPr>
      </w:pPr>
      <w:r w:rsidRPr="00AB4B5C">
        <w:rPr>
          <w:rFonts w:ascii="Arial" w:eastAsia="Times New Roman" w:hAnsi="Arial" w:cs="Arial"/>
          <w:color w:val="2B2D38"/>
          <w:lang w:eastAsia="it-IT"/>
        </w:rPr>
        <w:t>La norma ISO 22005 stabilisce cosa occorre per rintracciare ogni passaggio nella produzione di cibo.</w:t>
      </w:r>
    </w:p>
    <w:p w14:paraId="5EFC4B15" w14:textId="77777777" w:rsidR="00AB4B5C" w:rsidRPr="00AB4B5C" w:rsidRDefault="00AB4B5C" w:rsidP="00AB4B5C">
      <w:pPr>
        <w:shd w:val="clear" w:color="auto" w:fill="FFFFFF"/>
        <w:spacing w:before="150" w:after="100" w:afterAutospacing="1" w:line="240" w:lineRule="auto"/>
        <w:rPr>
          <w:rFonts w:ascii="Arial" w:eastAsia="Times New Roman" w:hAnsi="Arial" w:cs="Arial"/>
          <w:color w:val="2B2D38"/>
          <w:lang w:eastAsia="it-IT"/>
        </w:rPr>
      </w:pPr>
      <w:r w:rsidRPr="00AB4B5C">
        <w:rPr>
          <w:rFonts w:ascii="Arial" w:eastAsia="Times New Roman" w:hAnsi="Arial" w:cs="Arial"/>
          <w:color w:val="2B2D38"/>
          <w:lang w:eastAsia="it-IT"/>
        </w:rPr>
        <w:t>In questo modo, possiamo seguire tutta la filiera alimentare, garantendo che il cibo sia sicuro, che tutto sia trasparente e che ci sia controllo in ogni fase della produzione.</w:t>
      </w:r>
    </w:p>
    <w:p w14:paraId="5B4F727D" w14:textId="77777777" w:rsidR="004D5868" w:rsidRPr="00AB4B5C" w:rsidRDefault="004D5868" w:rsidP="004D586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AB4B5C">
        <w:rPr>
          <w:rFonts w:ascii="Segoe UI Emoji" w:eastAsia="Times New Roman" w:hAnsi="Segoe UI Emoji" w:cs="Segoe UI Emoji"/>
          <w:lang w:eastAsia="it-IT"/>
        </w:rPr>
        <w:t>🔗</w:t>
      </w:r>
      <w:r w:rsidRPr="00AB4B5C">
        <w:rPr>
          <w:rFonts w:ascii="Arial" w:eastAsia="Times New Roman" w:hAnsi="Arial" w:cs="Arial"/>
          <w:lang w:eastAsia="it-IT"/>
        </w:rPr>
        <w:t xml:space="preserve"> Informazioni standard:</w:t>
      </w:r>
      <w:r w:rsidRPr="00AB4B5C">
        <w:rPr>
          <w:rFonts w:ascii="Arial" w:eastAsia="Times New Roman" w:hAnsi="Arial" w:cs="Arial"/>
          <w:lang w:eastAsia="it-IT"/>
        </w:rPr>
        <w:br/>
      </w:r>
      <w:hyperlink r:id="rId7" w:tgtFrame="_new" w:history="1">
        <w:r w:rsidRPr="00AB4B5C">
          <w:rPr>
            <w:rFonts w:ascii="Arial" w:eastAsia="Times New Roman" w:hAnsi="Arial" w:cs="Arial"/>
            <w:color w:val="0000FF"/>
            <w:u w:val="single"/>
            <w:lang w:eastAsia="it-IT"/>
          </w:rPr>
          <w:t>https://www.iso.org/standard/36297.html</w:t>
        </w:r>
      </w:hyperlink>
    </w:p>
    <w:p w14:paraId="5756D202" w14:textId="2B6C85F5" w:rsidR="002A1260" w:rsidRPr="00AB4B5C" w:rsidRDefault="00AB4B5C" w:rsidP="00AB4B5C">
      <w:pPr>
        <w:rPr>
          <w:rFonts w:ascii="Arial" w:hAnsi="Arial" w:cs="Arial"/>
        </w:rPr>
      </w:pPr>
      <w:r w:rsidRPr="00AB4B5C">
        <w:rPr>
          <w:rFonts w:ascii="Arial" w:hAnsi="Arial" w:cs="Arial"/>
          <w:sz w:val="20"/>
          <w:szCs w:val="20"/>
        </w:rPr>
        <w:t>Tutte queste certificazioni aiutano a rendere più credibile il nostro modo di produrre, assicurando che il nostro olio extra vergine di oliva sia di alta qualità, sostenibile e trasparente in ogni fase, dalla produzione alla vendita. Questo significa che le persone che comprano il nostro olio possono fidarsi di noi e del nostro sistema di produzione, sapendo che facciamo del nostro meglio per garantire la qualità e la sostenibilità del nostro prodotto, dalle olive che coltiviamo fino all'olio che arriva sulle loro tavole</w:t>
      </w:r>
      <w:r w:rsidRPr="00AB4B5C">
        <w:rPr>
          <w:rFonts w:ascii="Arial" w:hAnsi="Arial" w:cs="Arial"/>
        </w:rPr>
        <w:t>.</w:t>
      </w:r>
    </w:p>
    <w:sectPr w:rsidR="002A1260" w:rsidRPr="00AB4B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94322"/>
    <w:multiLevelType w:val="multilevel"/>
    <w:tmpl w:val="4CC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11"/>
    <w:rsid w:val="004D5868"/>
    <w:rsid w:val="00886E7B"/>
    <w:rsid w:val="00AB4B5C"/>
    <w:rsid w:val="00B50263"/>
    <w:rsid w:val="00C34011"/>
    <w:rsid w:val="00CB627F"/>
    <w:rsid w:val="00DD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1841"/>
  <w15:chartTrackingRefBased/>
  <w15:docId w15:val="{CC1F32DE-A4F7-457C-879C-95D8C4BA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B502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02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0263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B50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02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llegamentoipertestuale">
    <w:name w:val="Hyperlink"/>
    <w:basedOn w:val="Carpredefinitoparagrafo"/>
    <w:uiPriority w:val="99"/>
    <w:semiHidden/>
    <w:unhideWhenUsed/>
    <w:rsid w:val="00B502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so.org/standard/36297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gride.it/i-nostri-oli/olio-dop-terra-di-bari-bitonto-bio/" TargetMode="External"/><Relationship Id="rId5" Type="http://schemas.openxmlformats.org/officeDocument/2006/relationships/hyperlink" Target="https://www.quattrocalici.it/denominazioni/terra-di-bari-do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</dc:creator>
  <cp:keywords/>
  <dc:description/>
  <cp:lastModifiedBy>alessia</cp:lastModifiedBy>
  <cp:revision>4</cp:revision>
  <dcterms:created xsi:type="dcterms:W3CDTF">2026-04-23T17:04:00Z</dcterms:created>
  <dcterms:modified xsi:type="dcterms:W3CDTF">2026-04-23T18:32:00Z</dcterms:modified>
</cp:coreProperties>
</file>