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AF2E" w14:textId="481125E2" w:rsidR="000973D5" w:rsidRDefault="000973D5"/>
    <w:p w14:paraId="54E71B14" w14:textId="4106AF26" w:rsidR="003B40F9" w:rsidRDefault="003B40F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1136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371E4" w14:textId="6977213A" w:rsidR="002950E1" w:rsidRDefault="002950E1">
          <w:pPr>
            <w:pStyle w:val="TOCHeading"/>
          </w:pPr>
          <w:r>
            <w:t>Contents</w:t>
          </w:r>
        </w:p>
        <w:p w14:paraId="59181DE5" w14:textId="715F8DC0" w:rsidR="002950E1" w:rsidRDefault="002950E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25840" w:history="1">
            <w:r w:rsidRPr="004C4AE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B263" w14:textId="405F72B4" w:rsidR="002950E1" w:rsidRDefault="00390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625841" w:history="1">
            <w:r w:rsidR="002950E1" w:rsidRPr="004C4AEF">
              <w:rPr>
                <w:rStyle w:val="Hyperlink"/>
                <w:noProof/>
              </w:rPr>
              <w:t>Node/Server</w:t>
            </w:r>
            <w:r w:rsidR="002950E1">
              <w:rPr>
                <w:noProof/>
                <w:webHidden/>
              </w:rPr>
              <w:tab/>
            </w:r>
            <w:r w:rsidR="002950E1">
              <w:rPr>
                <w:noProof/>
                <w:webHidden/>
              </w:rPr>
              <w:fldChar w:fldCharType="begin"/>
            </w:r>
            <w:r w:rsidR="002950E1">
              <w:rPr>
                <w:noProof/>
                <w:webHidden/>
              </w:rPr>
              <w:instrText xml:space="preserve"> PAGEREF _Toc83625841 \h </w:instrText>
            </w:r>
            <w:r w:rsidR="002950E1">
              <w:rPr>
                <w:noProof/>
                <w:webHidden/>
              </w:rPr>
            </w:r>
            <w:r w:rsidR="002950E1">
              <w:rPr>
                <w:noProof/>
                <w:webHidden/>
              </w:rPr>
              <w:fldChar w:fldCharType="separate"/>
            </w:r>
            <w:r w:rsidR="002950E1">
              <w:rPr>
                <w:noProof/>
                <w:webHidden/>
              </w:rPr>
              <w:t>2</w:t>
            </w:r>
            <w:r w:rsidR="002950E1">
              <w:rPr>
                <w:noProof/>
                <w:webHidden/>
              </w:rPr>
              <w:fldChar w:fldCharType="end"/>
            </w:r>
          </w:hyperlink>
        </w:p>
        <w:p w14:paraId="5FAB2B6C" w14:textId="5892D38E" w:rsidR="002950E1" w:rsidRDefault="00390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625842" w:history="1">
            <w:r w:rsidR="002950E1" w:rsidRPr="004C4AEF">
              <w:rPr>
                <w:rStyle w:val="Hyperlink"/>
                <w:noProof/>
              </w:rPr>
              <w:t>Commands</w:t>
            </w:r>
            <w:r w:rsidR="002950E1">
              <w:rPr>
                <w:noProof/>
                <w:webHidden/>
              </w:rPr>
              <w:tab/>
            </w:r>
            <w:r w:rsidR="002950E1">
              <w:rPr>
                <w:noProof/>
                <w:webHidden/>
              </w:rPr>
              <w:fldChar w:fldCharType="begin"/>
            </w:r>
            <w:r w:rsidR="002950E1">
              <w:rPr>
                <w:noProof/>
                <w:webHidden/>
              </w:rPr>
              <w:instrText xml:space="preserve"> PAGEREF _Toc83625842 \h </w:instrText>
            </w:r>
            <w:r w:rsidR="002950E1">
              <w:rPr>
                <w:noProof/>
                <w:webHidden/>
              </w:rPr>
            </w:r>
            <w:r w:rsidR="002950E1">
              <w:rPr>
                <w:noProof/>
                <w:webHidden/>
              </w:rPr>
              <w:fldChar w:fldCharType="separate"/>
            </w:r>
            <w:r w:rsidR="002950E1">
              <w:rPr>
                <w:noProof/>
                <w:webHidden/>
              </w:rPr>
              <w:t>2</w:t>
            </w:r>
            <w:r w:rsidR="002950E1">
              <w:rPr>
                <w:noProof/>
                <w:webHidden/>
              </w:rPr>
              <w:fldChar w:fldCharType="end"/>
            </w:r>
          </w:hyperlink>
        </w:p>
        <w:p w14:paraId="3EC4F4E5" w14:textId="13CAE31A" w:rsidR="002950E1" w:rsidRDefault="002950E1">
          <w:r>
            <w:rPr>
              <w:b/>
              <w:bCs/>
              <w:noProof/>
            </w:rPr>
            <w:fldChar w:fldCharType="end"/>
          </w:r>
        </w:p>
      </w:sdtContent>
    </w:sdt>
    <w:p w14:paraId="768A282C" w14:textId="77777777" w:rsidR="002950E1" w:rsidRDefault="002950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63DA69" w14:textId="7CD445E4" w:rsidR="003B40F9" w:rsidRDefault="003B40F9" w:rsidP="003B40F9">
      <w:pPr>
        <w:pStyle w:val="Heading2"/>
      </w:pPr>
      <w:bookmarkStart w:id="0" w:name="_Toc83625840"/>
      <w:r>
        <w:lastRenderedPageBreak/>
        <w:t>Summary</w:t>
      </w:r>
      <w:bookmarkEnd w:id="0"/>
    </w:p>
    <w:p w14:paraId="362BDC6C" w14:textId="6892C1D3" w:rsidR="003B40F9" w:rsidRPr="003B40F9" w:rsidRDefault="003B40F9" w:rsidP="003B40F9">
      <w:r>
        <w:t>This document list the SQL Server Agent commands to run to load data. (For manually processed customer data.)</w:t>
      </w:r>
    </w:p>
    <w:p w14:paraId="5BBECBE1" w14:textId="77777777" w:rsidR="003B40F9" w:rsidRDefault="003B40F9" w:rsidP="003B40F9">
      <w:pPr>
        <w:pStyle w:val="Heading2"/>
      </w:pPr>
      <w:bookmarkStart w:id="1" w:name="_Toc83625841"/>
      <w:r>
        <w:t>Node/Server</w:t>
      </w:r>
      <w:bookmarkEnd w:id="1"/>
    </w:p>
    <w:p w14:paraId="5D52464A" w14:textId="16062D09" w:rsidR="003B40F9" w:rsidRPr="00F51AB8" w:rsidRDefault="00956A39">
      <w:pPr>
        <w:rPr>
          <w:b/>
          <w:bCs/>
        </w:rPr>
      </w:pPr>
      <w:r w:rsidRPr="00956A39">
        <w:t>Server to run SQL Server Agent jobs</w:t>
      </w:r>
      <w:r w:rsidR="00390FDE">
        <w:t xml:space="preserve"> from</w:t>
      </w:r>
      <w:r w:rsidRPr="00956A39">
        <w:t xml:space="preserve">: </w:t>
      </w:r>
      <w:r w:rsidR="003B40F9" w:rsidRPr="00F51AB8">
        <w:rPr>
          <w:b/>
          <w:bCs/>
        </w:rPr>
        <w:t>PEPWDS01340\SQLITGEC1T</w:t>
      </w:r>
    </w:p>
    <w:p w14:paraId="20A8441C" w14:textId="00DED268" w:rsidR="003B40F9" w:rsidRDefault="003B40F9" w:rsidP="003B40F9">
      <w:pPr>
        <w:pStyle w:val="Heading2"/>
      </w:pPr>
      <w:bookmarkStart w:id="2" w:name="_Toc83625842"/>
      <w:r>
        <w:t>Commands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240"/>
        <w:gridCol w:w="2785"/>
      </w:tblGrid>
      <w:tr w:rsidR="003B40F9" w:rsidRPr="000973D5" w14:paraId="0E952004" w14:textId="77777777" w:rsidTr="001E56B7">
        <w:tc>
          <w:tcPr>
            <w:tcW w:w="3325" w:type="dxa"/>
          </w:tcPr>
          <w:p w14:paraId="025E9D1D" w14:textId="77777777" w:rsidR="003B40F9" w:rsidRPr="000973D5" w:rsidRDefault="003B40F9" w:rsidP="006D79F7">
            <w:pPr>
              <w:rPr>
                <w:b/>
                <w:bCs/>
              </w:rPr>
            </w:pPr>
            <w:r w:rsidRPr="000973D5">
              <w:rPr>
                <w:b/>
                <w:bCs/>
              </w:rPr>
              <w:t>Customer</w:t>
            </w:r>
          </w:p>
        </w:tc>
        <w:tc>
          <w:tcPr>
            <w:tcW w:w="3240" w:type="dxa"/>
          </w:tcPr>
          <w:p w14:paraId="02BE1EC1" w14:textId="77777777" w:rsidR="003B40F9" w:rsidRPr="000973D5" w:rsidRDefault="003B40F9" w:rsidP="006D79F7">
            <w:pPr>
              <w:rPr>
                <w:b/>
                <w:bCs/>
              </w:rPr>
            </w:pPr>
            <w:r w:rsidRPr="000973D5">
              <w:rPr>
                <w:b/>
                <w:bCs/>
              </w:rPr>
              <w:t>SQL Server Agent Command</w:t>
            </w:r>
          </w:p>
        </w:tc>
        <w:tc>
          <w:tcPr>
            <w:tcW w:w="2785" w:type="dxa"/>
          </w:tcPr>
          <w:p w14:paraId="52AE94F3" w14:textId="77777777" w:rsidR="003B40F9" w:rsidRPr="000973D5" w:rsidRDefault="003B40F9" w:rsidP="006D79F7">
            <w:pPr>
              <w:rPr>
                <w:b/>
                <w:bCs/>
              </w:rPr>
            </w:pPr>
            <w:r w:rsidRPr="000973D5">
              <w:rPr>
                <w:b/>
                <w:bCs/>
              </w:rPr>
              <w:t>Step</w:t>
            </w:r>
          </w:p>
        </w:tc>
      </w:tr>
      <w:tr w:rsidR="003B40F9" w14:paraId="3A680367" w14:textId="77777777" w:rsidTr="001E56B7">
        <w:tc>
          <w:tcPr>
            <w:tcW w:w="3325" w:type="dxa"/>
          </w:tcPr>
          <w:p w14:paraId="09FA0150" w14:textId="77777777" w:rsidR="003B40F9" w:rsidRDefault="003B40F9" w:rsidP="006D79F7">
            <w:r>
              <w:t>sams</w:t>
            </w:r>
          </w:p>
        </w:tc>
        <w:tc>
          <w:tcPr>
            <w:tcW w:w="3240" w:type="dxa"/>
          </w:tcPr>
          <w:p w14:paraId="571114F4" w14:textId="77777777" w:rsidR="003B40F9" w:rsidRDefault="003B40F9" w:rsidP="006D79F7">
            <w:r>
              <w:t>GECM_RefreshSams</w:t>
            </w:r>
          </w:p>
        </w:tc>
        <w:tc>
          <w:tcPr>
            <w:tcW w:w="2785" w:type="dxa"/>
          </w:tcPr>
          <w:p w14:paraId="455DCC00" w14:textId="77777777" w:rsidR="003B40F9" w:rsidRDefault="003B40F9" w:rsidP="006D79F7">
            <w:r>
              <w:t>GECM_ET_SamsDotCom</w:t>
            </w:r>
          </w:p>
        </w:tc>
      </w:tr>
      <w:tr w:rsidR="003B40F9" w14:paraId="2135CA04" w14:textId="77777777" w:rsidTr="001E56B7">
        <w:tc>
          <w:tcPr>
            <w:tcW w:w="3325" w:type="dxa"/>
          </w:tcPr>
          <w:p w14:paraId="4357535F" w14:textId="77777777" w:rsidR="003B40F9" w:rsidRDefault="003B40F9" w:rsidP="006D79F7">
            <w:r>
              <w:t>sams_pickup</w:t>
            </w:r>
          </w:p>
        </w:tc>
        <w:tc>
          <w:tcPr>
            <w:tcW w:w="3240" w:type="dxa"/>
          </w:tcPr>
          <w:p w14:paraId="08262BE5" w14:textId="77777777" w:rsidR="003B40F9" w:rsidRDefault="003B40F9" w:rsidP="006D79F7">
            <w:r>
              <w:t>GECM_RefreshSamsPickup</w:t>
            </w:r>
          </w:p>
        </w:tc>
        <w:tc>
          <w:tcPr>
            <w:tcW w:w="2785" w:type="dxa"/>
          </w:tcPr>
          <w:p w14:paraId="3B6EB580" w14:textId="77777777" w:rsidR="003B40F9" w:rsidRDefault="003B40F9" w:rsidP="006D79F7">
            <w:r>
              <w:t>GECM_ET_SamsPickup</w:t>
            </w:r>
          </w:p>
        </w:tc>
      </w:tr>
      <w:tr w:rsidR="003B40F9" w14:paraId="1B47420C" w14:textId="77777777" w:rsidTr="001E56B7">
        <w:tc>
          <w:tcPr>
            <w:tcW w:w="3325" w:type="dxa"/>
          </w:tcPr>
          <w:p w14:paraId="2793BF1D" w14:textId="77777777" w:rsidR="003B40F9" w:rsidRDefault="003B40F9" w:rsidP="006D79F7">
            <w:r>
              <w:t>kroger_ship</w:t>
            </w:r>
          </w:p>
        </w:tc>
        <w:tc>
          <w:tcPr>
            <w:tcW w:w="3240" w:type="dxa"/>
          </w:tcPr>
          <w:p w14:paraId="6A179632" w14:textId="77777777" w:rsidR="003B40F9" w:rsidRDefault="003B40F9" w:rsidP="006D79F7">
            <w:r>
              <w:t>GECM_RefreshKrogerShip</w:t>
            </w:r>
          </w:p>
        </w:tc>
        <w:tc>
          <w:tcPr>
            <w:tcW w:w="2785" w:type="dxa"/>
          </w:tcPr>
          <w:p w14:paraId="25E9F420" w14:textId="77777777" w:rsidR="003B40F9" w:rsidRDefault="003B40F9" w:rsidP="006D79F7">
            <w:r>
              <w:t>ET_KrogerShip</w:t>
            </w:r>
          </w:p>
        </w:tc>
      </w:tr>
      <w:tr w:rsidR="003B40F9" w14:paraId="1642E053" w14:textId="77777777" w:rsidTr="001E56B7">
        <w:tc>
          <w:tcPr>
            <w:tcW w:w="3325" w:type="dxa"/>
          </w:tcPr>
          <w:p w14:paraId="17BD98B5" w14:textId="77777777" w:rsidR="003B40F9" w:rsidRDefault="003B40F9" w:rsidP="006D79F7">
            <w:r>
              <w:t>amazon_freshpn</w:t>
            </w:r>
          </w:p>
        </w:tc>
        <w:tc>
          <w:tcPr>
            <w:tcW w:w="3240" w:type="dxa"/>
          </w:tcPr>
          <w:p w14:paraId="5F982321" w14:textId="77777777" w:rsidR="003B40F9" w:rsidRDefault="003B40F9" w:rsidP="006D79F7">
            <w:r>
              <w:t>GECM_RefreshAmazonFreshPN</w:t>
            </w:r>
          </w:p>
        </w:tc>
        <w:tc>
          <w:tcPr>
            <w:tcW w:w="2785" w:type="dxa"/>
          </w:tcPr>
          <w:p w14:paraId="6A889ED9" w14:textId="77777777" w:rsidR="003B40F9" w:rsidRDefault="003B40F9" w:rsidP="006D79F7">
            <w:r>
              <w:t>ET_FreshPN</w:t>
            </w:r>
          </w:p>
        </w:tc>
      </w:tr>
      <w:tr w:rsidR="003B40F9" w14:paraId="434E8247" w14:textId="77777777" w:rsidTr="001E56B7">
        <w:tc>
          <w:tcPr>
            <w:tcW w:w="3325" w:type="dxa"/>
          </w:tcPr>
          <w:p w14:paraId="1EA47C70" w14:textId="77777777" w:rsidR="003B40F9" w:rsidRDefault="003B40F9" w:rsidP="006D79F7">
            <w:r>
              <w:t>albertsons</w:t>
            </w:r>
          </w:p>
        </w:tc>
        <w:tc>
          <w:tcPr>
            <w:tcW w:w="3240" w:type="dxa"/>
          </w:tcPr>
          <w:p w14:paraId="27469594" w14:textId="77777777" w:rsidR="003B40F9" w:rsidRDefault="003B40F9" w:rsidP="006D79F7">
            <w:r>
              <w:t>GECM_Refresh_Albertsons</w:t>
            </w:r>
          </w:p>
        </w:tc>
        <w:tc>
          <w:tcPr>
            <w:tcW w:w="2785" w:type="dxa"/>
          </w:tcPr>
          <w:p w14:paraId="59E50DC7" w14:textId="77777777" w:rsidR="003B40F9" w:rsidRDefault="003B40F9" w:rsidP="006D79F7">
            <w:r>
              <w:t>GECM_ET_Albertsons</w:t>
            </w:r>
          </w:p>
        </w:tc>
      </w:tr>
      <w:tr w:rsidR="003B40F9" w14:paraId="15ACCFFF" w14:textId="77777777" w:rsidTr="001E56B7">
        <w:tc>
          <w:tcPr>
            <w:tcW w:w="3325" w:type="dxa"/>
          </w:tcPr>
          <w:p w14:paraId="35E8C8B7" w14:textId="3CA40BD9" w:rsidR="003B40F9" w:rsidRDefault="00A0687B" w:rsidP="006D79F7">
            <w:r>
              <w:t>walmart_og</w:t>
            </w:r>
            <w:r w:rsidR="007717F1">
              <w:t xml:space="preserve"> (a.k.a. </w:t>
            </w:r>
            <w:r w:rsidR="001E56B7">
              <w:t>w</w:t>
            </w:r>
            <w:r w:rsidR="007717F1">
              <w:t>almart</w:t>
            </w:r>
            <w:r w:rsidR="001E56B7">
              <w:t>_</w:t>
            </w:r>
            <w:r w:rsidR="007717F1">
              <w:t>opd)</w:t>
            </w:r>
          </w:p>
        </w:tc>
        <w:tc>
          <w:tcPr>
            <w:tcW w:w="3240" w:type="dxa"/>
          </w:tcPr>
          <w:p w14:paraId="3E68F60A" w14:textId="4F7DB37A" w:rsidR="003B40F9" w:rsidRDefault="00A0687B" w:rsidP="006D79F7">
            <w:r>
              <w:t>GECM_RefreshWalmartOG</w:t>
            </w:r>
          </w:p>
        </w:tc>
        <w:tc>
          <w:tcPr>
            <w:tcW w:w="2785" w:type="dxa"/>
          </w:tcPr>
          <w:p w14:paraId="5BB3A424" w14:textId="245B25DD" w:rsidR="003B40F9" w:rsidRDefault="00A0687B" w:rsidP="006D79F7">
            <w:r>
              <w:t>L_WalmartOG_Sales</w:t>
            </w:r>
          </w:p>
        </w:tc>
      </w:tr>
      <w:tr w:rsidR="003B40F9" w14:paraId="33A83E2A" w14:textId="77777777" w:rsidTr="001E56B7">
        <w:tc>
          <w:tcPr>
            <w:tcW w:w="3325" w:type="dxa"/>
          </w:tcPr>
          <w:p w14:paraId="21B43817" w14:textId="3D47EFE0" w:rsidR="003B40F9" w:rsidRDefault="00A0687B" w:rsidP="006D79F7">
            <w:r>
              <w:t>meijer</w:t>
            </w:r>
          </w:p>
        </w:tc>
        <w:tc>
          <w:tcPr>
            <w:tcW w:w="3240" w:type="dxa"/>
          </w:tcPr>
          <w:p w14:paraId="19D884A7" w14:textId="6A4B63EF" w:rsidR="003B40F9" w:rsidRDefault="00A0687B" w:rsidP="006D79F7">
            <w:r>
              <w:t>GECM_RefreshMeijer</w:t>
            </w:r>
          </w:p>
        </w:tc>
        <w:tc>
          <w:tcPr>
            <w:tcW w:w="2785" w:type="dxa"/>
          </w:tcPr>
          <w:p w14:paraId="2265BA49" w14:textId="30E75674" w:rsidR="003B40F9" w:rsidRDefault="00A0687B" w:rsidP="006D79F7">
            <w:r>
              <w:t>ET_Meijer</w:t>
            </w:r>
          </w:p>
        </w:tc>
      </w:tr>
      <w:tr w:rsidR="003B40F9" w14:paraId="743DB019" w14:textId="77777777" w:rsidTr="001E56B7">
        <w:tc>
          <w:tcPr>
            <w:tcW w:w="3325" w:type="dxa"/>
          </w:tcPr>
          <w:p w14:paraId="58659B36" w14:textId="4C63C01B" w:rsidR="003B40F9" w:rsidRDefault="00065113" w:rsidP="006D79F7">
            <w:r>
              <w:t>hyvee</w:t>
            </w:r>
          </w:p>
        </w:tc>
        <w:tc>
          <w:tcPr>
            <w:tcW w:w="3240" w:type="dxa"/>
          </w:tcPr>
          <w:p w14:paraId="4D004B2C" w14:textId="509DCB62" w:rsidR="003B40F9" w:rsidRDefault="00065113" w:rsidP="006D79F7">
            <w:r>
              <w:t>GECM_RefreshHyVeeSales</w:t>
            </w:r>
          </w:p>
        </w:tc>
        <w:tc>
          <w:tcPr>
            <w:tcW w:w="2785" w:type="dxa"/>
          </w:tcPr>
          <w:p w14:paraId="1F50A7AF" w14:textId="4A0CCAAA" w:rsidR="003B40F9" w:rsidRDefault="00065113" w:rsidP="006D79F7">
            <w:r>
              <w:t>GECM_ET_HyVeeSales</w:t>
            </w:r>
          </w:p>
        </w:tc>
      </w:tr>
    </w:tbl>
    <w:p w14:paraId="7D99B2E1" w14:textId="77777777" w:rsidR="003B40F9" w:rsidRDefault="003B40F9" w:rsidP="003B40F9"/>
    <w:p w14:paraId="7F3A8072" w14:textId="77777777" w:rsidR="003B40F9" w:rsidRDefault="003B40F9"/>
    <w:sectPr w:rsidR="003B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D5"/>
    <w:rsid w:val="00065113"/>
    <w:rsid w:val="000973D5"/>
    <w:rsid w:val="001E56B7"/>
    <w:rsid w:val="002415FC"/>
    <w:rsid w:val="002950E1"/>
    <w:rsid w:val="00390FDE"/>
    <w:rsid w:val="003B40F9"/>
    <w:rsid w:val="004D4619"/>
    <w:rsid w:val="007717F1"/>
    <w:rsid w:val="00956A39"/>
    <w:rsid w:val="009C7D5D"/>
    <w:rsid w:val="00A0687B"/>
    <w:rsid w:val="00B6115A"/>
    <w:rsid w:val="00B71AD5"/>
    <w:rsid w:val="00F5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31D0"/>
  <w15:chartTrackingRefBased/>
  <w15:docId w15:val="{1A7604CB-C382-48FB-A9DC-F58B5F2B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4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5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50E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950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50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2358-FDE3-466D-A1C9-58581E4B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McIntyre, David - Contractor {PEP}</dc:creator>
  <cp:keywords/>
  <dc:description/>
  <cp:lastModifiedBy>McIntyre, David - Contractor {PEP}</cp:lastModifiedBy>
  <cp:revision>13</cp:revision>
  <dcterms:created xsi:type="dcterms:W3CDTF">2021-09-27T12:55:00Z</dcterms:created>
  <dcterms:modified xsi:type="dcterms:W3CDTF">2021-09-27T14:18:00Z</dcterms:modified>
</cp:coreProperties>
</file>