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A21F3">
      <w:pPr>
        <w:spacing w:before="2000" w:after="200"/>
        <w:jc w:val="center"/>
      </w:pPr>
      <w:r>
        <w:rPr>
          <w:rFonts w:ascii="Arial" w:hAnsi="Arial" w:eastAsia="Arial" w:cs="Arial"/>
          <w:b/>
          <w:bCs/>
          <w:color w:val="1F5C99"/>
          <w:sz w:val="52"/>
          <w:szCs w:val="52"/>
        </w:rPr>
        <w:t>ANALIZA METE I PREDVI</w:t>
      </w:r>
      <w:r>
        <w:rPr>
          <w:rFonts w:cs="Arial"/>
          <w:b/>
          <w:bCs/>
          <w:color w:val="1F5C99"/>
          <w:sz w:val="52"/>
          <w:szCs w:val="52"/>
          <w:lang w:val="sr-Latn-BA"/>
        </w:rPr>
        <w:t>Đ</w:t>
      </w:r>
      <w:r>
        <w:rPr>
          <w:rFonts w:ascii="Arial" w:hAnsi="Arial" w:eastAsia="Arial" w:cs="Arial"/>
          <w:b/>
          <w:bCs/>
          <w:color w:val="1F5C99"/>
          <w:sz w:val="52"/>
          <w:szCs w:val="52"/>
        </w:rPr>
        <w:t>ANJE MECEVA</w:t>
      </w:r>
    </w:p>
    <w:p w14:paraId="399DA6FA">
      <w:pPr>
        <w:spacing w:before="100" w:after="100"/>
        <w:jc w:val="center"/>
      </w:pPr>
      <w:r>
        <w:rPr>
          <w:rFonts w:ascii="Arial" w:hAnsi="Arial" w:eastAsia="Arial" w:cs="Arial"/>
          <w:color w:val="444444"/>
          <w:sz w:val="36"/>
          <w:szCs w:val="36"/>
        </w:rPr>
        <w:t>na Valorant e-sport turnirima</w:t>
      </w:r>
    </w:p>
    <w:p w14:paraId="7DAFF8CE">
      <w:pPr>
        <w:pBdr>
          <w:bottom w:val="single" w:color="D6E8F7" w:sz="4" w:space="1"/>
        </w:pBdr>
        <w:spacing w:before="80" w:after="80"/>
      </w:pPr>
    </w:p>
    <w:p w14:paraId="5607AC26">
      <w:pPr>
        <w:spacing w:before="400" w:after="200"/>
        <w:jc w:val="center"/>
        <w:rPr>
          <w:rFonts w:ascii="Arial" w:hAnsi="Arial" w:eastAsia="Arial" w:cs="Arial"/>
          <w:i/>
          <w:iCs/>
          <w:color w:val="555555"/>
          <w:sz w:val="24"/>
          <w:szCs w:val="24"/>
        </w:rPr>
      </w:pPr>
      <w:r>
        <w:rPr>
          <w:rFonts w:ascii="Arial" w:hAnsi="Arial" w:eastAsia="Arial" w:cs="Arial"/>
          <w:i/>
          <w:iCs/>
          <w:color w:val="555555"/>
          <w:sz w:val="24"/>
          <w:szCs w:val="24"/>
        </w:rPr>
        <w:t>Softverski algoritmi u sistemima automatskog upravljanja</w:t>
      </w:r>
    </w:p>
    <w:p w14:paraId="70E8DBAB">
      <w:pPr>
        <w:spacing w:before="400" w:after="200"/>
        <w:jc w:val="center"/>
        <w:rPr>
          <w:rFonts w:hint="default" w:ascii="Arial" w:hAnsi="Arial" w:eastAsia="Arial" w:cs="Arial"/>
          <w:i/>
          <w:iCs/>
          <w:color w:val="555555"/>
          <w:sz w:val="24"/>
          <w:szCs w:val="24"/>
          <w:lang w:val="sr-Latn-BA"/>
        </w:rPr>
      </w:pPr>
      <w:r>
        <w:rPr>
          <w:rFonts w:hint="default" w:cs="Arial"/>
          <w:i/>
          <w:iCs/>
          <w:color w:val="555555"/>
          <w:sz w:val="24"/>
          <w:szCs w:val="24"/>
          <w:lang w:val="sr-Latn-BA"/>
        </w:rPr>
        <w:t>Mateja Stojišić - RA180/2023</w:t>
      </w:r>
    </w:p>
    <w:p w14:paraId="26A25C94">
      <w:pPr>
        <w:spacing w:before="100" w:after="100"/>
        <w:jc w:val="center"/>
      </w:pPr>
      <w:r>
        <w:rPr>
          <w:rFonts w:ascii="Arial" w:hAnsi="Arial" w:eastAsia="Arial" w:cs="Arial"/>
          <w:color w:val="666666"/>
          <w:sz w:val="22"/>
          <w:szCs w:val="22"/>
        </w:rPr>
        <w:t>6. semestar</w:t>
      </w:r>
    </w:p>
    <w:p w14:paraId="10FF7183">
      <w:pPr>
        <w:spacing w:before="100" w:after="600"/>
        <w:jc w:val="center"/>
      </w:pPr>
      <w:r>
        <w:rPr>
          <w:rFonts w:ascii="Arial" w:hAnsi="Arial" w:eastAsia="Arial" w:cs="Arial"/>
          <w:color w:val="666666"/>
          <w:sz w:val="22"/>
          <w:szCs w:val="22"/>
        </w:rPr>
        <w:t>2026. godina</w:t>
      </w:r>
    </w:p>
    <w:p w14:paraId="062DCC86">
      <w:r>
        <w:br w:type="page"/>
      </w:r>
    </w:p>
    <w:p w14:paraId="11824842">
      <w:pPr>
        <w:pStyle w:val="2"/>
        <w:spacing w:before="360" w:after="160"/>
      </w:pPr>
      <w:r>
        <w:rPr>
          <w:rFonts w:ascii="Arial" w:hAnsi="Arial" w:eastAsia="Arial" w:cs="Arial"/>
          <w:b/>
          <w:bCs/>
          <w:color w:val="1F5C99"/>
          <w:sz w:val="36"/>
          <w:szCs w:val="36"/>
        </w:rPr>
        <w:t>Sadr</w:t>
      </w:r>
      <w:r>
        <w:rPr>
          <w:rFonts w:cs="Arial"/>
          <w:b/>
          <w:bCs/>
          <w:color w:val="1F5C99"/>
          <w:sz w:val="36"/>
          <w:szCs w:val="36"/>
          <w:lang w:val="sr-Latn-BA"/>
        </w:rPr>
        <w:t>ž</w:t>
      </w:r>
      <w:r>
        <w:rPr>
          <w:rFonts w:ascii="Arial" w:hAnsi="Arial" w:eastAsia="Arial" w:cs="Arial"/>
          <w:b/>
          <w:bCs/>
          <w:color w:val="1F5C99"/>
          <w:sz w:val="36"/>
          <w:szCs w:val="36"/>
        </w:rPr>
        <w:t>aj</w:t>
      </w:r>
    </w:p>
    <w:sdt>
      <w:sdtPr>
        <w:alias w:val="Sadrzaj"/>
        <w:id w:val="147471141"/>
      </w:sdtPr>
      <w:sdtContent>
        <w:p w14:paraId="6B22FB59">
          <w:r>
            <w:fldChar w:fldCharType="begin"/>
          </w:r>
          <w:r>
            <w:instrText xml:space="preserve">TOC \h \o "1-3"</w:instrText>
          </w:r>
          <w:r>
            <w:fldChar w:fldCharType="separate"/>
          </w:r>
        </w:p>
        <w:p w14:paraId="11CEB4E1">
          <w:r>
            <w:fldChar w:fldCharType="end"/>
          </w:r>
        </w:p>
      </w:sdtContent>
    </w:sdt>
    <w:p w14:paraId="0FBD9A88">
      <w:r>
        <w:br w:type="page"/>
      </w:r>
    </w:p>
    <w:p w14:paraId="2216B45A">
      <w:pPr>
        <w:pStyle w:val="2"/>
        <w:spacing w:before="360" w:after="160"/>
      </w:pPr>
      <w:r>
        <w:rPr>
          <w:rFonts w:ascii="Arial" w:hAnsi="Arial" w:eastAsia="Arial" w:cs="Arial"/>
          <w:b/>
          <w:bCs/>
          <w:color w:val="1F5C99"/>
          <w:sz w:val="36"/>
          <w:szCs w:val="36"/>
        </w:rPr>
        <w:t>1. Uvod i tema projekta</w:t>
      </w:r>
    </w:p>
    <w:p w14:paraId="0E0A7F31">
      <w:pPr>
        <w:spacing w:before="80" w:after="80"/>
      </w:pPr>
      <w:r>
        <w:rPr>
          <w:rFonts w:ascii="Arial" w:hAnsi="Arial" w:eastAsia="Arial" w:cs="Arial"/>
          <w:color w:val="1A1A1A"/>
          <w:sz w:val="22"/>
          <w:szCs w:val="22"/>
        </w:rPr>
        <w:t>Ovaj projekat bavi se analizom mete igre i predvi</w:t>
      </w:r>
      <w:r>
        <w:rPr>
          <w:rFonts w:cs="Arial"/>
          <w:color w:val="1A1A1A"/>
          <w:sz w:val="22"/>
          <w:szCs w:val="22"/>
          <w:lang w:val="sr-Latn-BA"/>
        </w:rPr>
        <w:t>đ</w:t>
      </w:r>
      <w:r>
        <w:rPr>
          <w:rFonts w:ascii="Arial" w:hAnsi="Arial" w:eastAsia="Arial" w:cs="Arial"/>
          <w:color w:val="1A1A1A"/>
          <w:sz w:val="22"/>
          <w:szCs w:val="22"/>
        </w:rPr>
        <w:t>anjem ishoda me</w:t>
      </w:r>
      <w:r>
        <w:rPr>
          <w:rFonts w:cs="Arial"/>
          <w:color w:val="1A1A1A"/>
          <w:sz w:val="22"/>
          <w:szCs w:val="22"/>
          <w:lang w:val="sr-Latn-BA"/>
        </w:rPr>
        <w:t>č</w:t>
      </w:r>
      <w:r>
        <w:rPr>
          <w:rFonts w:ascii="Arial" w:hAnsi="Arial" w:eastAsia="Arial" w:cs="Arial"/>
          <w:color w:val="1A1A1A"/>
          <w:sz w:val="22"/>
          <w:szCs w:val="22"/>
        </w:rPr>
        <w:t>eva na profesionalnim Valorant e-sport turnirima. Valorant je takti</w:t>
      </w:r>
      <w:r>
        <w:rPr>
          <w:rFonts w:cs="Arial"/>
          <w:color w:val="1A1A1A"/>
          <w:sz w:val="22"/>
          <w:szCs w:val="22"/>
          <w:lang w:val="sr-Latn-BA"/>
        </w:rPr>
        <w:t>č</w:t>
      </w:r>
      <w:r>
        <w:rPr>
          <w:rFonts w:ascii="Arial" w:hAnsi="Arial" w:eastAsia="Arial" w:cs="Arial"/>
          <w:color w:val="1A1A1A"/>
          <w:sz w:val="22"/>
          <w:szCs w:val="22"/>
        </w:rPr>
        <w:t>ka puca</w:t>
      </w:r>
      <w:r>
        <w:rPr>
          <w:rFonts w:cs="Arial"/>
          <w:color w:val="1A1A1A"/>
          <w:sz w:val="22"/>
          <w:szCs w:val="22"/>
          <w:lang w:val="sr-Latn-BA"/>
        </w:rPr>
        <w:t>č</w:t>
      </w:r>
      <w:r>
        <w:rPr>
          <w:rFonts w:ascii="Arial" w:hAnsi="Arial" w:eastAsia="Arial" w:cs="Arial"/>
          <w:color w:val="1A1A1A"/>
          <w:sz w:val="22"/>
          <w:szCs w:val="22"/>
        </w:rPr>
        <w:t>ina kompanije Riot Games koja od 2020. godine ima razgranat profesionalni sistem - Valorant Champions Tour (VCT) - sa regionalnim ligama i me</w:t>
      </w:r>
      <w:r>
        <w:rPr>
          <w:rFonts w:cs="Arial"/>
          <w:color w:val="1A1A1A"/>
          <w:sz w:val="22"/>
          <w:szCs w:val="22"/>
          <w:lang w:val="sr-Latn-BA"/>
        </w:rPr>
        <w:t>đ</w:t>
      </w:r>
      <w:r>
        <w:rPr>
          <w:rFonts w:ascii="Arial" w:hAnsi="Arial" w:eastAsia="Arial" w:cs="Arial"/>
          <w:color w:val="1A1A1A"/>
          <w:sz w:val="22"/>
          <w:szCs w:val="22"/>
        </w:rPr>
        <w:t>unarodnim turnirima.</w:t>
      </w:r>
    </w:p>
    <w:p w14:paraId="5E4C6A6B">
      <w:pPr>
        <w:spacing w:before="80" w:after="80"/>
      </w:pPr>
    </w:p>
    <w:p w14:paraId="68FF3D23">
      <w:pPr>
        <w:spacing w:before="80" w:after="80"/>
      </w:pPr>
      <w:r>
        <w:rPr>
          <w:rFonts w:ascii="Arial" w:hAnsi="Arial" w:eastAsia="Arial" w:cs="Arial"/>
          <w:color w:val="1A1A1A"/>
          <w:sz w:val="22"/>
          <w:szCs w:val="22"/>
        </w:rPr>
        <w:t>Projekat je koncipiran u tri faze:</w:t>
      </w:r>
    </w:p>
    <w:p w14:paraId="7C4C8CFC">
      <w:pPr>
        <w:pStyle w:val="16"/>
        <w:numPr>
          <w:ilvl w:val="0"/>
          <w:numId w:val="1"/>
        </w:numPr>
        <w:spacing w:before="40" w:after="40"/>
      </w:pPr>
      <w:r>
        <w:rPr>
          <w:rFonts w:ascii="Arial" w:hAnsi="Arial" w:eastAsia="Arial" w:cs="Arial"/>
          <w:b w:val="0"/>
          <w:bCs w:val="0"/>
          <w:sz w:val="22"/>
          <w:szCs w:val="22"/>
        </w:rPr>
        <w:t>VCT Masters London 2026 (jun 2026) - predvi</w:t>
      </w:r>
      <w:r>
        <w:rPr>
          <w:rFonts w:cs="Arial"/>
          <w:b w:val="0"/>
          <w:bCs w:val="0"/>
          <w:sz w:val="22"/>
          <w:szCs w:val="22"/>
          <w:lang w:val="sr-Latn-BA"/>
        </w:rPr>
        <w:t>đ</w:t>
      </w:r>
      <w:r>
        <w:rPr>
          <w:rFonts w:ascii="Arial" w:hAnsi="Arial" w:eastAsia="Arial" w:cs="Arial"/>
          <w:b w:val="0"/>
          <w:bCs w:val="0"/>
          <w:sz w:val="22"/>
          <w:szCs w:val="22"/>
        </w:rPr>
        <w:t>anje tokom aktivnog turnira</w:t>
      </w:r>
    </w:p>
    <w:p w14:paraId="2C0D270B">
      <w:pPr>
        <w:pStyle w:val="16"/>
        <w:numPr>
          <w:ilvl w:val="0"/>
          <w:numId w:val="1"/>
        </w:numPr>
        <w:spacing w:before="40" w:after="40"/>
      </w:pPr>
      <w:r>
        <w:rPr>
          <w:rFonts w:ascii="Arial" w:hAnsi="Arial" w:eastAsia="Arial" w:cs="Arial"/>
          <w:b w:val="0"/>
          <w:bCs w:val="0"/>
          <w:sz w:val="22"/>
          <w:szCs w:val="22"/>
        </w:rPr>
        <w:t>VCT Stage 2 regionalna takmi</w:t>
      </w:r>
      <w:r>
        <w:rPr>
          <w:rFonts w:cs="Arial"/>
          <w:b w:val="0"/>
          <w:bCs w:val="0"/>
          <w:sz w:val="22"/>
          <w:szCs w:val="22"/>
          <w:lang w:val="sr-Latn-BA"/>
        </w:rPr>
        <w:t>č</w:t>
      </w:r>
      <w:r>
        <w:rPr>
          <w:rFonts w:hint="default" w:cs="Arial"/>
          <w:b w:val="0"/>
          <w:bCs w:val="0"/>
          <w:sz w:val="22"/>
          <w:szCs w:val="22"/>
          <w:lang w:val="sr-Latn-BA"/>
        </w:rPr>
        <w:t>e</w:t>
      </w:r>
      <w:r>
        <w:rPr>
          <w:rFonts w:ascii="Arial" w:hAnsi="Arial" w:eastAsia="Arial" w:cs="Arial"/>
          <w:b w:val="0"/>
          <w:bCs w:val="0"/>
          <w:sz w:val="22"/>
          <w:szCs w:val="22"/>
        </w:rPr>
        <w:t>nja (jul-avgust 2026) - predvi</w:t>
      </w:r>
      <w:r>
        <w:rPr>
          <w:rFonts w:cs="Arial"/>
          <w:b w:val="0"/>
          <w:bCs w:val="0"/>
          <w:sz w:val="22"/>
          <w:szCs w:val="22"/>
          <w:lang w:val="sr-Latn-BA"/>
        </w:rPr>
        <w:t>đ</w:t>
      </w:r>
      <w:r>
        <w:rPr>
          <w:rFonts w:ascii="Arial" w:hAnsi="Arial" w:eastAsia="Arial" w:cs="Arial"/>
          <w:b w:val="0"/>
          <w:bCs w:val="0"/>
          <w:sz w:val="22"/>
          <w:szCs w:val="22"/>
        </w:rPr>
        <w:t>anje kvalifikacija</w:t>
      </w:r>
    </w:p>
    <w:p w14:paraId="1E10498E">
      <w:pPr>
        <w:pStyle w:val="16"/>
        <w:numPr>
          <w:ilvl w:val="0"/>
          <w:numId w:val="1"/>
        </w:numPr>
        <w:spacing w:before="40" w:after="40"/>
      </w:pPr>
      <w:r>
        <w:rPr>
          <w:rFonts w:ascii="Arial" w:hAnsi="Arial" w:eastAsia="Arial" w:cs="Arial"/>
          <w:b w:val="0"/>
          <w:bCs w:val="0"/>
          <w:sz w:val="22"/>
          <w:szCs w:val="22"/>
        </w:rPr>
        <w:t>VCT Champions Shanghai 2026 (septembar-oktobar 2026) - predvi</w:t>
      </w:r>
      <w:r>
        <w:rPr>
          <w:rFonts w:cs="Arial"/>
          <w:b w:val="0"/>
          <w:bCs w:val="0"/>
          <w:sz w:val="22"/>
          <w:szCs w:val="22"/>
          <w:lang w:val="sr-Latn-BA"/>
        </w:rPr>
        <w:t>đ</w:t>
      </w:r>
      <w:r>
        <w:rPr>
          <w:rFonts w:ascii="Arial" w:hAnsi="Arial" w:eastAsia="Arial" w:cs="Arial"/>
          <w:b w:val="0"/>
          <w:bCs w:val="0"/>
          <w:sz w:val="22"/>
          <w:szCs w:val="22"/>
        </w:rPr>
        <w:t>anje finalnog turnira</w:t>
      </w:r>
    </w:p>
    <w:p w14:paraId="71DFD8D1">
      <w:pPr>
        <w:spacing w:before="80" w:after="80"/>
      </w:pPr>
    </w:p>
    <w:p w14:paraId="74B10677">
      <w:pPr>
        <w:spacing w:before="80" w:after="80"/>
      </w:pPr>
      <w:r>
        <w:rPr>
          <w:rFonts w:ascii="Arial" w:hAnsi="Arial" w:eastAsia="Arial" w:cs="Arial"/>
          <w:color w:val="1A1A1A"/>
          <w:sz w:val="22"/>
          <w:szCs w:val="22"/>
        </w:rPr>
        <w:t>Ova dokumentacija pokriva prvu fazu - razvoj modela i predvi</w:t>
      </w:r>
      <w:r>
        <w:rPr>
          <w:rFonts w:cs="Arial"/>
          <w:color w:val="1A1A1A"/>
          <w:sz w:val="22"/>
          <w:szCs w:val="22"/>
          <w:lang w:val="sr-Latn-BA"/>
        </w:rPr>
        <w:t>đ</w:t>
      </w:r>
      <w:r>
        <w:rPr>
          <w:rFonts w:ascii="Arial" w:hAnsi="Arial" w:eastAsia="Arial" w:cs="Arial"/>
          <w:color w:val="1A1A1A"/>
          <w:sz w:val="22"/>
          <w:szCs w:val="22"/>
        </w:rPr>
        <w:t>anje Masters London 2026.</w:t>
      </w:r>
    </w:p>
    <w:p w14:paraId="6713542E">
      <w:pPr>
        <w:pBdr>
          <w:bottom w:val="single" w:color="D6E8F7" w:sz="4" w:space="1"/>
        </w:pBdr>
        <w:spacing w:before="80" w:after="80"/>
      </w:pPr>
    </w:p>
    <w:p w14:paraId="0FB796C6">
      <w:pPr>
        <w:pStyle w:val="2"/>
        <w:spacing w:before="360" w:after="160"/>
      </w:pPr>
      <w:r>
        <w:rPr>
          <w:rFonts w:ascii="Arial" w:hAnsi="Arial" w:eastAsia="Arial" w:cs="Arial"/>
          <w:b/>
          <w:bCs/>
          <w:color w:val="1F5C99"/>
          <w:sz w:val="36"/>
          <w:szCs w:val="36"/>
        </w:rPr>
        <w:t>2. Skup podataka</w:t>
      </w:r>
    </w:p>
    <w:p w14:paraId="36D476E8">
      <w:pPr>
        <w:pStyle w:val="3"/>
        <w:spacing w:before="280" w:after="120"/>
      </w:pPr>
      <w:r>
        <w:rPr>
          <w:rFonts w:ascii="Arial" w:hAnsi="Arial" w:eastAsia="Arial" w:cs="Arial"/>
          <w:b/>
          <w:bCs/>
          <w:color w:val="2C5F8A"/>
          <w:sz w:val="28"/>
          <w:szCs w:val="28"/>
        </w:rPr>
        <w:t>2.1 Izvori podataka</w:t>
      </w:r>
    </w:p>
    <w:p w14:paraId="32A8F8D9">
      <w:pPr>
        <w:spacing w:before="80" w:after="80"/>
      </w:pPr>
      <w:r>
        <w:rPr>
          <w:rFonts w:ascii="Arial" w:hAnsi="Arial" w:eastAsia="Arial" w:cs="Arial"/>
          <w:color w:val="1A1A1A"/>
          <w:sz w:val="22"/>
          <w:szCs w:val="22"/>
        </w:rPr>
        <w:t xml:space="preserve">Koriste se </w:t>
      </w:r>
      <w:r>
        <w:rPr>
          <w:rFonts w:cs="Arial"/>
          <w:color w:val="1A1A1A"/>
          <w:sz w:val="22"/>
          <w:szCs w:val="22"/>
          <w:lang w:val="sr-Latn-BA"/>
        </w:rPr>
        <w:t>č</w:t>
      </w:r>
      <w:r>
        <w:rPr>
          <w:rFonts w:ascii="Arial" w:hAnsi="Arial" w:eastAsia="Arial" w:cs="Arial"/>
          <w:color w:val="1A1A1A"/>
          <w:sz w:val="22"/>
          <w:szCs w:val="22"/>
        </w:rPr>
        <w:t>etiri izvora podataka:</w:t>
      </w:r>
    </w:p>
    <w:p w14:paraId="33CA615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326"/>
        <w:gridCol w:w="1500"/>
      </w:tblGrid>
      <w:tr w14:paraId="4F98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4AF72A9C">
            <w:pPr>
              <w:jc w:val="left"/>
            </w:pPr>
            <w:r>
              <w:rPr>
                <w:rFonts w:ascii="Arial" w:hAnsi="Arial" w:eastAsia="Arial" w:cs="Arial"/>
                <w:b/>
                <w:bCs/>
                <w:color w:val="FFFFFF"/>
                <w:sz w:val="20"/>
                <w:szCs w:val="20"/>
              </w:rPr>
              <w:t>Izvor</w:t>
            </w:r>
          </w:p>
        </w:tc>
        <w:tc>
          <w:tcPr>
            <w:tcW w:w="4326"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211956D7">
            <w:pPr>
              <w:jc w:val="left"/>
            </w:pPr>
            <w:r>
              <w:rPr>
                <w:rFonts w:ascii="Arial" w:hAnsi="Arial" w:eastAsia="Arial" w:cs="Arial"/>
                <w:b/>
                <w:bCs/>
                <w:color w:val="FFFFFF"/>
                <w:sz w:val="20"/>
                <w:szCs w:val="20"/>
              </w:rPr>
              <w:t>Sadrzaj</w:t>
            </w:r>
          </w:p>
        </w:tc>
        <w:tc>
          <w:tcPr>
            <w:tcW w:w="15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1A76C673">
            <w:pPr>
              <w:jc w:val="center"/>
            </w:pPr>
            <w:r>
              <w:rPr>
                <w:rFonts w:ascii="Arial" w:hAnsi="Arial" w:eastAsia="Arial" w:cs="Arial"/>
                <w:b/>
                <w:bCs/>
                <w:color w:val="FFFFFF"/>
                <w:sz w:val="20"/>
                <w:szCs w:val="20"/>
              </w:rPr>
              <w:t>Broj redova</w:t>
            </w:r>
          </w:p>
        </w:tc>
      </w:tr>
      <w:tr w14:paraId="4381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8D81615">
            <w:pPr>
              <w:jc w:val="left"/>
            </w:pPr>
            <w:r>
              <w:rPr>
                <w:rFonts w:ascii="Arial" w:hAnsi="Arial" w:eastAsia="Arial" w:cs="Arial"/>
                <w:b w:val="0"/>
                <w:bCs w:val="0"/>
                <w:color w:val="1A1A1A"/>
                <w:sz w:val="20"/>
                <w:szCs w:val="20"/>
              </w:rPr>
              <w:t>Kaggle - VLR.gg Analytics</w:t>
            </w:r>
          </w:p>
        </w:tc>
        <w:tc>
          <w:tcPr>
            <w:tcW w:w="43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07341118">
            <w:pPr>
              <w:jc w:val="left"/>
            </w:pPr>
            <w:r>
              <w:rPr>
                <w:rFonts w:ascii="Arial" w:hAnsi="Arial" w:eastAsia="Arial" w:cs="Arial"/>
                <w:b w:val="0"/>
                <w:bCs w:val="0"/>
                <w:color w:val="1A1A1A"/>
                <w:sz w:val="20"/>
                <w:szCs w:val="20"/>
              </w:rPr>
              <w:t>Me</w:t>
            </w:r>
            <w:r>
              <w:rPr>
                <w:rFonts w:cs="Arial"/>
                <w:b w:val="0"/>
                <w:bCs w:val="0"/>
                <w:color w:val="1A1A1A"/>
                <w:sz w:val="20"/>
                <w:szCs w:val="20"/>
                <w:lang w:val="sr-Latn-BA"/>
              </w:rPr>
              <w:t>č</w:t>
            </w:r>
            <w:r>
              <w:rPr>
                <w:rFonts w:ascii="Arial" w:hAnsi="Arial" w:eastAsia="Arial" w:cs="Arial"/>
                <w:b w:val="0"/>
                <w:bCs w:val="0"/>
                <w:color w:val="1A1A1A"/>
                <w:sz w:val="20"/>
                <w:szCs w:val="20"/>
              </w:rPr>
              <w:t>evi, rezultati, statistike igra</w:t>
            </w:r>
            <w:r>
              <w:rPr>
                <w:rFonts w:cs="Arial"/>
                <w:b w:val="0"/>
                <w:bCs w:val="0"/>
                <w:color w:val="1A1A1A"/>
                <w:sz w:val="20"/>
                <w:szCs w:val="20"/>
                <w:lang w:val="sr-Latn-BA"/>
              </w:rPr>
              <w:t>č</w:t>
            </w:r>
            <w:r>
              <w:rPr>
                <w:rFonts w:ascii="Arial" w:hAnsi="Arial" w:eastAsia="Arial" w:cs="Arial"/>
                <w:b w:val="0"/>
                <w:bCs w:val="0"/>
                <w:color w:val="1A1A1A"/>
                <w:sz w:val="20"/>
                <w:szCs w:val="20"/>
              </w:rPr>
              <w:t>/tim</w:t>
            </w:r>
          </w:p>
        </w:tc>
        <w:tc>
          <w:tcPr>
            <w:tcW w:w="1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3BF7A1A">
            <w:pPr>
              <w:jc w:val="center"/>
            </w:pPr>
            <w:r>
              <w:rPr>
                <w:rFonts w:ascii="Arial" w:hAnsi="Arial" w:eastAsia="Arial" w:cs="Arial"/>
                <w:b w:val="0"/>
                <w:bCs w:val="0"/>
                <w:color w:val="1A1A1A"/>
                <w:sz w:val="20"/>
                <w:szCs w:val="20"/>
              </w:rPr>
              <w:t>4310 meceva</w:t>
            </w:r>
          </w:p>
        </w:tc>
      </w:tr>
      <w:tr w14:paraId="3FBB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0E879926">
            <w:pPr>
              <w:jc w:val="left"/>
            </w:pPr>
            <w:r>
              <w:rPr>
                <w:rFonts w:ascii="Arial" w:hAnsi="Arial" w:eastAsia="Arial" w:cs="Arial"/>
                <w:b w:val="0"/>
                <w:bCs w:val="0"/>
                <w:color w:val="1A1A1A"/>
                <w:sz w:val="20"/>
                <w:szCs w:val="20"/>
              </w:rPr>
              <w:t>Kaggle - VCT 2021-2025</w:t>
            </w:r>
          </w:p>
        </w:tc>
        <w:tc>
          <w:tcPr>
            <w:tcW w:w="43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B0366EA">
            <w:pPr>
              <w:jc w:val="left"/>
            </w:pPr>
            <w:r>
              <w:rPr>
                <w:rFonts w:hint="default" w:cs="Arial"/>
                <w:b w:val="0"/>
                <w:bCs w:val="0"/>
                <w:color w:val="1A1A1A"/>
                <w:sz w:val="20"/>
                <w:szCs w:val="20"/>
                <w:lang w:val="sr-Latn-BA"/>
              </w:rPr>
              <w:t>I</w:t>
            </w:r>
            <w:r>
              <w:rPr>
                <w:rFonts w:ascii="Arial" w:hAnsi="Arial" w:eastAsia="Arial" w:cs="Arial"/>
                <w:b w:val="0"/>
                <w:bCs w:val="0"/>
                <w:color w:val="1A1A1A"/>
                <w:sz w:val="20"/>
                <w:szCs w:val="20"/>
              </w:rPr>
              <w:t>storijski podaci svih turnira</w:t>
            </w:r>
          </w:p>
        </w:tc>
        <w:tc>
          <w:tcPr>
            <w:tcW w:w="1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920D860">
            <w:pPr>
              <w:jc w:val="center"/>
            </w:pPr>
            <w:r>
              <w:rPr>
                <w:rFonts w:ascii="Arial" w:hAnsi="Arial" w:eastAsia="Arial" w:cs="Arial"/>
                <w:b w:val="0"/>
                <w:bCs w:val="0"/>
                <w:color w:val="1A1A1A"/>
                <w:sz w:val="20"/>
                <w:szCs w:val="20"/>
              </w:rPr>
              <w:t>Dio od 4310</w:t>
            </w:r>
          </w:p>
        </w:tc>
      </w:tr>
      <w:tr w14:paraId="5912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CF70D34">
            <w:pPr>
              <w:jc w:val="left"/>
            </w:pPr>
            <w:r>
              <w:rPr>
                <w:rFonts w:ascii="Arial" w:hAnsi="Arial" w:eastAsia="Arial" w:cs="Arial"/>
                <w:b w:val="0"/>
                <w:bCs w:val="0"/>
                <w:color w:val="1A1A1A"/>
                <w:sz w:val="20"/>
                <w:szCs w:val="20"/>
              </w:rPr>
              <w:t>Kaggle - VCT 2025</w:t>
            </w:r>
          </w:p>
        </w:tc>
        <w:tc>
          <w:tcPr>
            <w:tcW w:w="43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D5DD030">
            <w:pPr>
              <w:jc w:val="left"/>
            </w:pPr>
            <w:r>
              <w:rPr>
                <w:rFonts w:ascii="Arial" w:hAnsi="Arial" w:eastAsia="Arial" w:cs="Arial"/>
                <w:b w:val="0"/>
                <w:bCs w:val="0"/>
                <w:color w:val="1A1A1A"/>
                <w:sz w:val="20"/>
                <w:szCs w:val="20"/>
              </w:rPr>
              <w:t>Detalji sezone 2025</w:t>
            </w:r>
          </w:p>
        </w:tc>
        <w:tc>
          <w:tcPr>
            <w:tcW w:w="1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0DD92550">
            <w:pPr>
              <w:jc w:val="center"/>
            </w:pPr>
            <w:r>
              <w:rPr>
                <w:rFonts w:ascii="Arial" w:hAnsi="Arial" w:eastAsia="Arial" w:cs="Arial"/>
                <w:b w:val="0"/>
                <w:bCs w:val="0"/>
                <w:color w:val="1A1A1A"/>
                <w:sz w:val="20"/>
                <w:szCs w:val="20"/>
              </w:rPr>
              <w:t>Dio od 4310</w:t>
            </w:r>
          </w:p>
        </w:tc>
      </w:tr>
      <w:tr w14:paraId="1651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0D0D4868">
            <w:pPr>
              <w:jc w:val="left"/>
            </w:pPr>
            <w:r>
              <w:rPr>
                <w:rFonts w:ascii="Arial" w:hAnsi="Arial" w:eastAsia="Arial" w:cs="Arial"/>
                <w:b w:val="0"/>
                <w:bCs w:val="0"/>
                <w:color w:val="1A1A1A"/>
                <w:sz w:val="20"/>
                <w:szCs w:val="20"/>
              </w:rPr>
              <w:t>Ru</w:t>
            </w:r>
            <w:r>
              <w:rPr>
                <w:rFonts w:cs="Arial"/>
                <w:b w:val="0"/>
                <w:bCs w:val="0"/>
                <w:color w:val="1A1A1A"/>
                <w:sz w:val="20"/>
                <w:szCs w:val="20"/>
                <w:lang w:val="sr-Latn-BA"/>
              </w:rPr>
              <w:t>č</w:t>
            </w:r>
            <w:r>
              <w:rPr>
                <w:rFonts w:ascii="Arial" w:hAnsi="Arial" w:eastAsia="Arial" w:cs="Arial"/>
                <w:b w:val="0"/>
                <w:bCs w:val="0"/>
                <w:color w:val="1A1A1A"/>
                <w:sz w:val="20"/>
                <w:szCs w:val="20"/>
              </w:rPr>
              <w:t>no skupljeni - VCT 2026</w:t>
            </w:r>
          </w:p>
        </w:tc>
        <w:tc>
          <w:tcPr>
            <w:tcW w:w="43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3B91CDB">
            <w:pPr>
              <w:jc w:val="left"/>
            </w:pPr>
            <w:r>
              <w:rPr>
                <w:rFonts w:ascii="Arial" w:hAnsi="Arial" w:eastAsia="Arial" w:cs="Arial"/>
                <w:b w:val="0"/>
                <w:bCs w:val="0"/>
                <w:color w:val="1A1A1A"/>
                <w:sz w:val="20"/>
                <w:szCs w:val="20"/>
              </w:rPr>
              <w:t>Stage 1 standings, Kickoff, Santiago</w:t>
            </w:r>
          </w:p>
        </w:tc>
        <w:tc>
          <w:tcPr>
            <w:tcW w:w="1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115B033">
            <w:pPr>
              <w:jc w:val="center"/>
            </w:pPr>
            <w:r>
              <w:rPr>
                <w:rFonts w:ascii="Arial" w:hAnsi="Arial" w:eastAsia="Arial" w:cs="Arial"/>
                <w:b w:val="0"/>
                <w:bCs w:val="0"/>
                <w:color w:val="1A1A1A"/>
                <w:sz w:val="20"/>
                <w:szCs w:val="20"/>
              </w:rPr>
              <w:t>~300 meceva</w:t>
            </w:r>
          </w:p>
        </w:tc>
      </w:tr>
    </w:tbl>
    <w:p w14:paraId="2364440B">
      <w:pPr>
        <w:spacing w:before="80" w:after="80"/>
      </w:pPr>
    </w:p>
    <w:p w14:paraId="6F43C7A1">
      <w:pPr>
        <w:pStyle w:val="3"/>
        <w:spacing w:before="280" w:after="120"/>
      </w:pPr>
      <w:r>
        <w:rPr>
          <w:rFonts w:ascii="Arial" w:hAnsi="Arial" w:eastAsia="Arial" w:cs="Arial"/>
          <w:b/>
          <w:bCs/>
          <w:color w:val="2C5F8A"/>
          <w:sz w:val="28"/>
          <w:szCs w:val="28"/>
        </w:rPr>
        <w:t>2.2 Struktura dataset fajlova</w:t>
      </w:r>
    </w:p>
    <w:p w14:paraId="25FE3C07">
      <w:pPr>
        <w:spacing w:before="80" w:after="80"/>
      </w:pPr>
      <w:r>
        <w:rPr>
          <w:rFonts w:ascii="Arial" w:hAnsi="Arial" w:eastAsia="Arial" w:cs="Arial"/>
          <w:color w:val="1A1A1A"/>
          <w:sz w:val="22"/>
          <w:szCs w:val="22"/>
        </w:rPr>
        <w:t>Podaci su organizovani u folder 2021-2026/vct_{godina}/ sa sljede</w:t>
      </w:r>
      <w:r>
        <w:rPr>
          <w:rFonts w:cs="Arial"/>
          <w:color w:val="1A1A1A"/>
          <w:sz w:val="22"/>
          <w:szCs w:val="22"/>
          <w:lang w:val="sr-Latn-BA"/>
        </w:rPr>
        <w:t>ć</w:t>
      </w:r>
      <w:r>
        <w:rPr>
          <w:rFonts w:ascii="Arial" w:hAnsi="Arial" w:eastAsia="Arial" w:cs="Arial"/>
          <w:color w:val="1A1A1A"/>
          <w:sz w:val="22"/>
          <w:szCs w:val="22"/>
        </w:rPr>
        <w:t>im fajlovima:</w:t>
      </w:r>
    </w:p>
    <w:p w14:paraId="52EE3ED9">
      <w:pPr>
        <w:pStyle w:val="16"/>
        <w:numPr>
          <w:ilvl w:val="0"/>
          <w:numId w:val="1"/>
        </w:numPr>
        <w:spacing w:before="40" w:after="40"/>
      </w:pPr>
      <w:r>
        <w:rPr>
          <w:rFonts w:ascii="Arial" w:hAnsi="Arial" w:eastAsia="Arial" w:cs="Arial"/>
          <w:b w:val="0"/>
          <w:bCs w:val="0"/>
          <w:sz w:val="22"/>
          <w:szCs w:val="22"/>
        </w:rPr>
        <w:t>matches/maps_scores.csv - rezultati po mapama</w:t>
      </w:r>
    </w:p>
    <w:p w14:paraId="30B55CC9">
      <w:pPr>
        <w:pStyle w:val="16"/>
        <w:numPr>
          <w:ilvl w:val="0"/>
          <w:numId w:val="1"/>
        </w:numPr>
        <w:spacing w:before="40" w:after="40"/>
      </w:pPr>
      <w:r>
        <w:rPr>
          <w:rFonts w:ascii="Arial" w:hAnsi="Arial" w:eastAsia="Arial" w:cs="Arial"/>
          <w:b w:val="0"/>
          <w:bCs w:val="0"/>
          <w:sz w:val="22"/>
          <w:szCs w:val="22"/>
        </w:rPr>
        <w:t>matches/eco_stats.csv - ekonomske statistike (pistol, full buy, eco runde)</w:t>
      </w:r>
    </w:p>
    <w:p w14:paraId="56601ACE">
      <w:pPr>
        <w:pStyle w:val="16"/>
        <w:numPr>
          <w:ilvl w:val="0"/>
          <w:numId w:val="1"/>
        </w:numPr>
        <w:spacing w:before="40" w:after="40"/>
      </w:pPr>
      <w:r>
        <w:rPr>
          <w:rFonts w:ascii="Arial" w:hAnsi="Arial" w:eastAsia="Arial" w:cs="Arial"/>
          <w:b w:val="0"/>
          <w:bCs w:val="0"/>
          <w:sz w:val="22"/>
          <w:szCs w:val="22"/>
        </w:rPr>
        <w:t>matches/overview.csv - pregled po igra</w:t>
      </w:r>
      <w:r>
        <w:rPr>
          <w:rFonts w:cs="Arial"/>
          <w:b w:val="0"/>
          <w:bCs w:val="0"/>
          <w:sz w:val="22"/>
          <w:szCs w:val="22"/>
          <w:lang w:val="sr-Latn-BA"/>
        </w:rPr>
        <w:t>č</w:t>
      </w:r>
      <w:r>
        <w:rPr>
          <w:rFonts w:ascii="Arial" w:hAnsi="Arial" w:eastAsia="Arial" w:cs="Arial"/>
          <w:b w:val="0"/>
          <w:bCs w:val="0"/>
          <w:sz w:val="22"/>
          <w:szCs w:val="22"/>
        </w:rPr>
        <w:t>ima (Rating, ACS, ADR)</w:t>
      </w:r>
    </w:p>
    <w:p w14:paraId="745F5924">
      <w:pPr>
        <w:pStyle w:val="16"/>
        <w:numPr>
          <w:ilvl w:val="0"/>
          <w:numId w:val="1"/>
        </w:numPr>
        <w:spacing w:before="40" w:after="40"/>
      </w:pPr>
      <w:r>
        <w:rPr>
          <w:rFonts w:ascii="Arial" w:hAnsi="Arial" w:eastAsia="Arial" w:cs="Arial"/>
          <w:b w:val="0"/>
          <w:bCs w:val="0"/>
          <w:sz w:val="22"/>
          <w:szCs w:val="22"/>
        </w:rPr>
        <w:t>players_stats/players_stats.csv - detaljne statistike igra</w:t>
      </w:r>
      <w:r>
        <w:rPr>
          <w:rFonts w:cs="Arial"/>
          <w:b w:val="0"/>
          <w:bCs w:val="0"/>
          <w:sz w:val="22"/>
          <w:szCs w:val="22"/>
          <w:lang w:val="sr-Latn-BA"/>
        </w:rPr>
        <w:t>č</w:t>
      </w:r>
      <w:r>
        <w:rPr>
          <w:rFonts w:ascii="Arial" w:hAnsi="Arial" w:eastAsia="Arial" w:cs="Arial"/>
          <w:b w:val="0"/>
          <w:bCs w:val="0"/>
          <w:sz w:val="22"/>
          <w:szCs w:val="22"/>
        </w:rPr>
        <w:t xml:space="preserve"> (KAST, HS%, FKPR, clutch)</w:t>
      </w:r>
    </w:p>
    <w:p w14:paraId="2073FA34">
      <w:pPr>
        <w:pStyle w:val="16"/>
        <w:numPr>
          <w:ilvl w:val="0"/>
          <w:numId w:val="1"/>
        </w:numPr>
        <w:spacing w:before="40" w:after="40"/>
      </w:pPr>
      <w:r>
        <w:rPr>
          <w:rFonts w:ascii="Arial" w:hAnsi="Arial" w:eastAsia="Arial" w:cs="Arial"/>
          <w:b w:val="0"/>
          <w:bCs w:val="0"/>
          <w:sz w:val="22"/>
          <w:szCs w:val="22"/>
        </w:rPr>
        <w:t>agents/agents_pick_rates.csv - u</w:t>
      </w:r>
      <w:r>
        <w:rPr>
          <w:rFonts w:cs="Arial"/>
          <w:b w:val="0"/>
          <w:bCs w:val="0"/>
          <w:sz w:val="22"/>
          <w:szCs w:val="22"/>
          <w:lang w:val="sr-Latn-BA"/>
        </w:rPr>
        <w:t>č</w:t>
      </w:r>
      <w:r>
        <w:rPr>
          <w:rFonts w:ascii="Arial" w:hAnsi="Arial" w:eastAsia="Arial" w:cs="Arial"/>
          <w:b w:val="0"/>
          <w:bCs w:val="0"/>
          <w:sz w:val="22"/>
          <w:szCs w:val="22"/>
        </w:rPr>
        <w:t>estalost biranja agenata</w:t>
      </w:r>
    </w:p>
    <w:p w14:paraId="0FCF70C5">
      <w:pPr>
        <w:pStyle w:val="16"/>
        <w:numPr>
          <w:ilvl w:val="0"/>
          <w:numId w:val="1"/>
        </w:numPr>
        <w:spacing w:before="40" w:after="40"/>
      </w:pPr>
      <w:r>
        <w:rPr>
          <w:rFonts w:ascii="Arial" w:hAnsi="Arial" w:eastAsia="Arial" w:cs="Arial"/>
          <w:b w:val="0"/>
          <w:bCs w:val="0"/>
          <w:sz w:val="22"/>
          <w:szCs w:val="22"/>
        </w:rPr>
        <w:t>agents/teams_picked_agents.csv - agenti po timu</w:t>
      </w:r>
    </w:p>
    <w:p w14:paraId="57DD6B86">
      <w:pPr>
        <w:spacing w:before="80" w:after="80"/>
      </w:pPr>
    </w:p>
    <w:p w14:paraId="3A9DA294">
      <w:pPr>
        <w:pStyle w:val="3"/>
        <w:spacing w:before="280" w:after="120"/>
      </w:pPr>
      <w:r>
        <w:rPr>
          <w:rFonts w:ascii="Arial" w:hAnsi="Arial" w:eastAsia="Arial" w:cs="Arial"/>
          <w:b/>
          <w:bCs/>
          <w:color w:val="2C5F8A"/>
          <w:sz w:val="28"/>
          <w:szCs w:val="28"/>
        </w:rPr>
        <w:t>2.3 Vazna napomena: aliasi timova</w:t>
      </w:r>
    </w:p>
    <w:p w14:paraId="35E0A3D3">
      <w:pPr>
        <w:spacing w:before="80" w:after="80"/>
      </w:pPr>
      <w:r>
        <w:rPr>
          <w:rFonts w:ascii="Arial" w:hAnsi="Arial" w:eastAsia="Arial" w:cs="Arial"/>
          <w:color w:val="1A1A1A"/>
          <w:sz w:val="22"/>
          <w:szCs w:val="22"/>
        </w:rPr>
        <w:t>Dataset sadr</w:t>
      </w:r>
      <w:r>
        <w:rPr>
          <w:rFonts w:cs="Arial"/>
          <w:color w:val="1A1A1A"/>
          <w:sz w:val="22"/>
          <w:szCs w:val="22"/>
          <w:lang w:val="sr-Latn-BA"/>
        </w:rPr>
        <w:t>ž</w:t>
      </w:r>
      <w:r>
        <w:rPr>
          <w:rFonts w:ascii="Arial" w:hAnsi="Arial" w:eastAsia="Arial" w:cs="Arial"/>
          <w:color w:val="1A1A1A"/>
          <w:sz w:val="22"/>
          <w:szCs w:val="22"/>
        </w:rPr>
        <w:t>i razli</w:t>
      </w:r>
      <w:r>
        <w:rPr>
          <w:rFonts w:cs="Arial"/>
          <w:color w:val="1A1A1A"/>
          <w:sz w:val="22"/>
          <w:szCs w:val="22"/>
          <w:lang w:val="sr-Latn-BA"/>
        </w:rPr>
        <w:t>č</w:t>
      </w:r>
      <w:r>
        <w:rPr>
          <w:rFonts w:ascii="Arial" w:hAnsi="Arial" w:eastAsia="Arial" w:cs="Arial"/>
          <w:color w:val="1A1A1A"/>
          <w:sz w:val="22"/>
          <w:szCs w:val="22"/>
        </w:rPr>
        <w:t>ite nazive za iste timove kroz razli</w:t>
      </w:r>
      <w:r>
        <w:rPr>
          <w:rFonts w:cs="Arial"/>
          <w:color w:val="1A1A1A"/>
          <w:sz w:val="22"/>
          <w:szCs w:val="22"/>
          <w:lang w:val="sr-Latn-BA"/>
        </w:rPr>
        <w:t>č</w:t>
      </w:r>
      <w:r>
        <w:rPr>
          <w:rFonts w:ascii="Arial" w:hAnsi="Arial" w:eastAsia="Arial" w:cs="Arial"/>
          <w:color w:val="1A1A1A"/>
          <w:sz w:val="22"/>
          <w:szCs w:val="22"/>
        </w:rPr>
        <w:t>ite periode. Implementiran je alias mapping:</w:t>
      </w:r>
    </w:p>
    <w:p w14:paraId="10CF1BE7">
      <w:pPr>
        <w:pStyle w:val="16"/>
        <w:numPr>
          <w:ilvl w:val="0"/>
          <w:numId w:val="1"/>
        </w:numPr>
        <w:spacing w:before="40" w:after="40"/>
      </w:pPr>
      <w:r>
        <w:rPr>
          <w:rFonts w:ascii="Arial" w:hAnsi="Arial" w:eastAsia="Arial" w:cs="Arial"/>
          <w:b w:val="0"/>
          <w:bCs w:val="0"/>
          <w:sz w:val="22"/>
          <w:szCs w:val="22"/>
        </w:rPr>
        <w:t>"NRG Esports" i "Mega Minors" -&gt; "NRG"</w:t>
      </w:r>
    </w:p>
    <w:p w14:paraId="0E50B4CE">
      <w:pPr>
        <w:pStyle w:val="16"/>
        <w:numPr>
          <w:ilvl w:val="0"/>
          <w:numId w:val="2"/>
        </w:numPr>
        <w:spacing w:before="20" w:after="20"/>
      </w:pPr>
      <w:r>
        <w:rPr>
          <w:rFonts w:ascii="Arial" w:hAnsi="Arial" w:eastAsia="Arial" w:cs="Arial"/>
          <w:color w:val="444444"/>
          <w:sz w:val="20"/>
          <w:szCs w:val="20"/>
        </w:rPr>
        <w:t>NRG je u Kaggle datasetu zapisan kao "Mega Minors" za me</w:t>
      </w:r>
      <w:r>
        <w:rPr>
          <w:rFonts w:cs="Arial"/>
          <w:color w:val="444444"/>
          <w:sz w:val="20"/>
          <w:szCs w:val="20"/>
          <w:lang w:val="sr-Latn-BA"/>
        </w:rPr>
        <w:t>č</w:t>
      </w:r>
      <w:r>
        <w:rPr>
          <w:rFonts w:ascii="Arial" w:hAnsi="Arial" w:eastAsia="Arial" w:cs="Arial"/>
          <w:color w:val="444444"/>
          <w:sz w:val="20"/>
          <w:szCs w:val="20"/>
        </w:rPr>
        <w:t>eve na Champions 2025 i Masters Santiago 2026</w:t>
      </w:r>
    </w:p>
    <w:p w14:paraId="62797903">
      <w:pPr>
        <w:pStyle w:val="16"/>
        <w:numPr>
          <w:ilvl w:val="0"/>
          <w:numId w:val="2"/>
        </w:numPr>
        <w:spacing w:before="20" w:after="20"/>
      </w:pPr>
      <w:r>
        <w:rPr>
          <w:rFonts w:ascii="Arial" w:hAnsi="Arial" w:eastAsia="Arial" w:cs="Arial"/>
          <w:color w:val="444444"/>
          <w:sz w:val="20"/>
          <w:szCs w:val="20"/>
        </w:rPr>
        <w:t>win_rate i broj meceva su ra</w:t>
      </w:r>
      <w:r>
        <w:rPr>
          <w:rFonts w:cs="Arial"/>
          <w:color w:val="444444"/>
          <w:sz w:val="20"/>
          <w:szCs w:val="20"/>
          <w:lang w:val="sr-Latn-BA"/>
        </w:rPr>
        <w:t>č</w:t>
      </w:r>
      <w:r>
        <w:rPr>
          <w:rFonts w:ascii="Arial" w:hAnsi="Arial" w:eastAsia="Arial" w:cs="Arial"/>
          <w:color w:val="444444"/>
          <w:sz w:val="20"/>
          <w:szCs w:val="20"/>
        </w:rPr>
        <w:t>unati DINAMICKI nakon kanonizacije da ne bi NRG izgledao kao tim sa 9 me</w:t>
      </w:r>
      <w:r>
        <w:rPr>
          <w:rFonts w:cs="Arial"/>
          <w:color w:val="444444"/>
          <w:sz w:val="20"/>
          <w:szCs w:val="20"/>
          <w:lang w:val="sr-Latn-BA"/>
        </w:rPr>
        <w:t>č</w:t>
      </w:r>
      <w:r>
        <w:rPr>
          <w:rFonts w:ascii="Arial" w:hAnsi="Arial" w:eastAsia="Arial" w:cs="Arial"/>
          <w:color w:val="444444"/>
          <w:sz w:val="20"/>
          <w:szCs w:val="20"/>
        </w:rPr>
        <w:t>eva iskustva</w:t>
      </w:r>
    </w:p>
    <w:p w14:paraId="7A478E69">
      <w:pPr>
        <w:pStyle w:val="16"/>
        <w:numPr>
          <w:ilvl w:val="0"/>
          <w:numId w:val="1"/>
        </w:numPr>
        <w:spacing w:before="40" w:after="40"/>
      </w:pPr>
      <w:r>
        <w:rPr>
          <w:rFonts w:ascii="Arial" w:hAnsi="Arial" w:eastAsia="Arial" w:cs="Arial"/>
          <w:b w:val="0"/>
          <w:bCs w:val="0"/>
          <w:sz w:val="22"/>
          <w:szCs w:val="22"/>
        </w:rPr>
        <w:t>"Rise Gaming" -&gt; "Rise"</w:t>
      </w:r>
    </w:p>
    <w:p w14:paraId="740AF68C">
      <w:pPr>
        <w:spacing w:before="80" w:after="80"/>
      </w:pPr>
    </w:p>
    <w:p w14:paraId="5EC5C38C">
      <w:pPr>
        <w:spacing w:before="80" w:after="80"/>
      </w:pPr>
      <w:r>
        <w:rPr>
          <w:rFonts w:ascii="Arial" w:hAnsi="Arial" w:eastAsia="Arial" w:cs="Arial"/>
          <w:color w:val="1A1A1A"/>
          <w:sz w:val="22"/>
          <w:szCs w:val="22"/>
        </w:rPr>
        <w:t>Bez ove kanonizacije, model bi NRG-u dodijelio samo 9 me</w:t>
      </w:r>
      <w:r>
        <w:rPr>
          <w:rFonts w:cs="Arial"/>
          <w:color w:val="1A1A1A"/>
          <w:sz w:val="22"/>
          <w:szCs w:val="22"/>
          <w:lang w:val="sr-Latn-BA"/>
        </w:rPr>
        <w:t>č</w:t>
      </w:r>
      <w:r>
        <w:rPr>
          <w:rFonts w:ascii="Arial" w:hAnsi="Arial" w:eastAsia="Arial" w:cs="Arial"/>
          <w:color w:val="1A1A1A"/>
          <w:sz w:val="22"/>
          <w:szCs w:val="22"/>
        </w:rPr>
        <w:t>eva iskustva, dok Xi Lai Gaming ima 44 me</w:t>
      </w:r>
      <w:r>
        <w:rPr>
          <w:rFonts w:cs="Arial"/>
          <w:color w:val="1A1A1A"/>
          <w:sz w:val="22"/>
          <w:szCs w:val="22"/>
          <w:lang w:val="sr-Latn-BA"/>
        </w:rPr>
        <w:t>č</w:t>
      </w:r>
      <w:r>
        <w:rPr>
          <w:rFonts w:hint="default" w:cs="Arial"/>
          <w:color w:val="1A1A1A"/>
          <w:sz w:val="22"/>
          <w:szCs w:val="22"/>
          <w:lang w:val="sr-Latn-BA"/>
        </w:rPr>
        <w:t>a</w:t>
      </w:r>
      <w:r>
        <w:rPr>
          <w:rFonts w:ascii="Arial" w:hAnsi="Arial" w:eastAsia="Arial" w:cs="Arial"/>
          <w:color w:val="1A1A1A"/>
          <w:sz w:val="22"/>
          <w:szCs w:val="22"/>
        </w:rPr>
        <w:t xml:space="preserve"> - sto bi dovelo do pogre</w:t>
      </w:r>
      <w:r>
        <w:rPr>
          <w:rFonts w:cs="Arial"/>
          <w:color w:val="1A1A1A"/>
          <w:sz w:val="22"/>
          <w:szCs w:val="22"/>
          <w:lang w:val="sr-Latn-BA"/>
        </w:rPr>
        <w:t>š</w:t>
      </w:r>
      <w:r>
        <w:rPr>
          <w:rFonts w:ascii="Arial" w:hAnsi="Arial" w:eastAsia="Arial" w:cs="Arial"/>
          <w:color w:val="1A1A1A"/>
          <w:sz w:val="22"/>
          <w:szCs w:val="22"/>
        </w:rPr>
        <w:t>nih predikcija (model je davao Xi Lai 71% da pobijedi NRG!).</w:t>
      </w:r>
    </w:p>
    <w:p w14:paraId="6B4DC721">
      <w:pPr>
        <w:pBdr>
          <w:bottom w:val="single" w:color="D6E8F7" w:sz="4" w:space="1"/>
        </w:pBdr>
        <w:spacing w:before="80" w:after="80"/>
      </w:pPr>
    </w:p>
    <w:p w14:paraId="7F1475AA">
      <w:pPr>
        <w:pStyle w:val="2"/>
        <w:spacing w:before="360" w:after="160"/>
      </w:pPr>
      <w:r>
        <w:rPr>
          <w:rFonts w:ascii="Arial" w:hAnsi="Arial" w:eastAsia="Arial" w:cs="Arial"/>
          <w:b/>
          <w:bCs/>
          <w:color w:val="1F5C99"/>
          <w:sz w:val="36"/>
          <w:szCs w:val="36"/>
        </w:rPr>
        <w:t>3. Feature engineering</w:t>
      </w:r>
    </w:p>
    <w:p w14:paraId="7A992DF5">
      <w:pPr>
        <w:spacing w:before="80" w:after="80"/>
      </w:pPr>
      <w:r>
        <w:rPr>
          <w:rFonts w:ascii="Arial" w:hAnsi="Arial" w:eastAsia="Arial" w:cs="Arial"/>
          <w:color w:val="1A1A1A"/>
          <w:sz w:val="22"/>
          <w:szCs w:val="22"/>
        </w:rPr>
        <w:t>Atributi su podijeljeni u sedam kategorija:</w:t>
      </w:r>
    </w:p>
    <w:p w14:paraId="1A9B15D2">
      <w:pPr>
        <w:spacing w:before="80" w:after="80"/>
      </w:pPr>
    </w:p>
    <w:p w14:paraId="4F129C19">
      <w:pPr>
        <w:pStyle w:val="3"/>
        <w:spacing w:before="280" w:after="120"/>
      </w:pPr>
      <w:r>
        <w:rPr>
          <w:rFonts w:ascii="Arial" w:hAnsi="Arial" w:eastAsia="Arial" w:cs="Arial"/>
          <w:b/>
          <w:bCs/>
          <w:color w:val="2C5F8A"/>
          <w:sz w:val="28"/>
          <w:szCs w:val="28"/>
        </w:rPr>
        <w:t xml:space="preserve">3.1 </w:t>
      </w:r>
      <w:r>
        <w:rPr>
          <w:rFonts w:hint="default" w:cs="Arial"/>
          <w:b/>
          <w:bCs/>
          <w:color w:val="2C5F8A"/>
          <w:sz w:val="28"/>
          <w:szCs w:val="28"/>
          <w:lang w:val="sr-Latn-BA"/>
        </w:rPr>
        <w:t>I</w:t>
      </w:r>
      <w:r>
        <w:rPr>
          <w:rFonts w:ascii="Arial" w:hAnsi="Arial" w:eastAsia="Arial" w:cs="Arial"/>
          <w:b/>
          <w:bCs/>
          <w:color w:val="2C5F8A"/>
          <w:sz w:val="28"/>
          <w:szCs w:val="28"/>
        </w:rPr>
        <w:t>storijski win rate i iskustvo (dinami</w:t>
      </w:r>
      <w:r>
        <w:rPr>
          <w:rFonts w:cs="Arial"/>
          <w:b/>
          <w:bCs/>
          <w:color w:val="2C5F8A"/>
          <w:sz w:val="28"/>
          <w:szCs w:val="28"/>
          <w:lang w:val="sr-Latn-BA"/>
        </w:rPr>
        <w:t>č</w:t>
      </w:r>
      <w:r>
        <w:rPr>
          <w:rFonts w:ascii="Arial" w:hAnsi="Arial" w:eastAsia="Arial" w:cs="Arial"/>
          <w:b/>
          <w:bCs/>
          <w:color w:val="2C5F8A"/>
          <w:sz w:val="28"/>
          <w:szCs w:val="28"/>
        </w:rPr>
        <w:t>ki)</w:t>
      </w:r>
    </w:p>
    <w:p w14:paraId="6C291A11">
      <w:pPr>
        <w:spacing w:before="80" w:after="80"/>
      </w:pPr>
      <w:r>
        <w:rPr>
          <w:rFonts w:ascii="Arial" w:hAnsi="Arial" w:eastAsia="Arial" w:cs="Arial"/>
          <w:color w:val="1A1A1A"/>
          <w:sz w:val="22"/>
          <w:szCs w:val="22"/>
        </w:rPr>
        <w:t>Win rate za svaki tim ra</w:t>
      </w:r>
      <w:r>
        <w:rPr>
          <w:rFonts w:cs="Arial"/>
          <w:color w:val="1A1A1A"/>
          <w:sz w:val="22"/>
          <w:szCs w:val="22"/>
          <w:lang w:val="sr-Latn-BA"/>
        </w:rPr>
        <w:t>č</w:t>
      </w:r>
      <w:r>
        <w:rPr>
          <w:rFonts w:ascii="Arial" w:hAnsi="Arial" w:eastAsia="Arial" w:cs="Arial"/>
          <w:color w:val="1A1A1A"/>
          <w:sz w:val="22"/>
          <w:szCs w:val="22"/>
        </w:rPr>
        <w:t>unamo DINAMI</w:t>
      </w:r>
      <w:r>
        <w:rPr>
          <w:rFonts w:cs="Arial"/>
          <w:color w:val="1A1A1A"/>
          <w:sz w:val="22"/>
          <w:szCs w:val="22"/>
          <w:lang w:val="sr-Latn-BA"/>
        </w:rPr>
        <w:t>Č</w:t>
      </w:r>
      <w:r>
        <w:rPr>
          <w:rFonts w:ascii="Arial" w:hAnsi="Arial" w:eastAsia="Arial" w:cs="Arial"/>
          <w:color w:val="1A1A1A"/>
          <w:sz w:val="22"/>
          <w:szCs w:val="22"/>
        </w:rPr>
        <w:t>KI iz dataseta, nakon spajanja aliasa. Ovo je klju</w:t>
      </w:r>
      <w:r>
        <w:rPr>
          <w:rFonts w:cs="Arial"/>
          <w:color w:val="1A1A1A"/>
          <w:sz w:val="22"/>
          <w:szCs w:val="22"/>
          <w:lang w:val="sr-Latn-BA"/>
        </w:rPr>
        <w:t>č</w:t>
      </w:r>
      <w:r>
        <w:rPr>
          <w:rFonts w:ascii="Arial" w:hAnsi="Arial" w:eastAsia="Arial" w:cs="Arial"/>
          <w:color w:val="1A1A1A"/>
          <w:sz w:val="22"/>
          <w:szCs w:val="22"/>
        </w:rPr>
        <w:t>no jer predr</w:t>
      </w:r>
      <w:r>
        <w:rPr>
          <w:rFonts w:hint="default" w:cs="Arial"/>
          <w:color w:val="1A1A1A"/>
          <w:sz w:val="22"/>
          <w:szCs w:val="22"/>
          <w:lang w:val="sr-Latn-BA"/>
        </w:rPr>
        <w:t>ač</w:t>
      </w:r>
      <w:r>
        <w:rPr>
          <w:rFonts w:ascii="Arial" w:hAnsi="Arial" w:eastAsia="Arial" w:cs="Arial"/>
          <w:color w:val="1A1A1A"/>
          <w:sz w:val="22"/>
          <w:szCs w:val="22"/>
        </w:rPr>
        <w:t>unati win_rate u CSV-u ne uzima u obzir alias merge.</w:t>
      </w:r>
    </w:p>
    <w:p w14:paraId="4AE5D87A">
      <w:pPr>
        <w:pStyle w:val="16"/>
        <w:numPr>
          <w:ilvl w:val="0"/>
          <w:numId w:val="1"/>
        </w:numPr>
        <w:spacing w:before="40" w:after="40"/>
      </w:pPr>
      <w:r>
        <w:rPr>
          <w:rFonts w:ascii="Arial" w:hAnsi="Arial" w:eastAsia="Arial" w:cs="Arial"/>
          <w:b w:val="0"/>
          <w:bCs w:val="0"/>
          <w:sz w:val="22"/>
          <w:szCs w:val="22"/>
        </w:rPr>
        <w:t>dynamic_wr - ukupan win rate tima (Team A + Team B strana)</w:t>
      </w:r>
    </w:p>
    <w:p w14:paraId="69400612">
      <w:pPr>
        <w:pStyle w:val="16"/>
        <w:numPr>
          <w:ilvl w:val="0"/>
          <w:numId w:val="1"/>
        </w:numPr>
        <w:spacing w:before="40" w:after="40"/>
      </w:pPr>
      <w:r>
        <w:rPr>
          <w:rFonts w:ascii="Arial" w:hAnsi="Arial" w:eastAsia="Arial" w:cs="Arial"/>
          <w:b w:val="0"/>
          <w:bCs w:val="0"/>
          <w:sz w:val="22"/>
          <w:szCs w:val="22"/>
        </w:rPr>
        <w:t>dynamic_mecevi - ukupan broj odigranih me</w:t>
      </w:r>
      <w:r>
        <w:rPr>
          <w:rFonts w:cs="Arial"/>
          <w:b w:val="0"/>
          <w:bCs w:val="0"/>
          <w:sz w:val="22"/>
          <w:szCs w:val="22"/>
          <w:lang w:val="sr-Latn-BA"/>
        </w:rPr>
        <w:t>č</w:t>
      </w:r>
      <w:r>
        <w:rPr>
          <w:rFonts w:ascii="Arial" w:hAnsi="Arial" w:eastAsia="Arial" w:cs="Arial"/>
          <w:b w:val="0"/>
          <w:bCs w:val="0"/>
          <w:sz w:val="22"/>
          <w:szCs w:val="22"/>
        </w:rPr>
        <w:t>eva</w:t>
      </w:r>
    </w:p>
    <w:p w14:paraId="5B48D09B">
      <w:pPr>
        <w:pStyle w:val="16"/>
        <w:numPr>
          <w:ilvl w:val="0"/>
          <w:numId w:val="1"/>
        </w:numPr>
        <w:spacing w:before="40" w:after="40"/>
      </w:pPr>
      <w:r>
        <w:rPr>
          <w:rFonts w:ascii="Arial" w:hAnsi="Arial" w:eastAsia="Arial" w:cs="Arial"/>
          <w:b w:val="0"/>
          <w:bCs w:val="0"/>
          <w:sz w:val="22"/>
          <w:szCs w:val="22"/>
        </w:rPr>
        <w:t>h2h_win_rate_a - direktan me</w:t>
      </w:r>
      <w:r>
        <w:rPr>
          <w:rFonts w:cs="Arial"/>
          <w:b w:val="0"/>
          <w:bCs w:val="0"/>
          <w:sz w:val="22"/>
          <w:szCs w:val="22"/>
          <w:lang w:val="sr-Latn-BA"/>
        </w:rPr>
        <w:t>đ</w:t>
      </w:r>
      <w:r>
        <w:rPr>
          <w:rFonts w:ascii="Arial" w:hAnsi="Arial" w:eastAsia="Arial" w:cs="Arial"/>
          <w:b w:val="0"/>
          <w:bCs w:val="0"/>
          <w:sz w:val="22"/>
          <w:szCs w:val="22"/>
        </w:rPr>
        <w:t>usobni u</w:t>
      </w:r>
      <w:r>
        <w:rPr>
          <w:rFonts w:cs="Arial"/>
          <w:b w:val="0"/>
          <w:bCs w:val="0"/>
          <w:sz w:val="22"/>
          <w:szCs w:val="22"/>
          <w:lang w:val="sr-Latn-BA"/>
        </w:rPr>
        <w:t>č</w:t>
      </w:r>
      <w:r>
        <w:rPr>
          <w:rFonts w:ascii="Arial" w:hAnsi="Arial" w:eastAsia="Arial" w:cs="Arial"/>
          <w:b w:val="0"/>
          <w:bCs w:val="0"/>
          <w:sz w:val="22"/>
          <w:szCs w:val="22"/>
        </w:rPr>
        <w:t>in</w:t>
      </w:r>
      <w:r>
        <w:rPr>
          <w:rFonts w:hint="default" w:cs="Arial"/>
          <w:b w:val="0"/>
          <w:bCs w:val="0"/>
          <w:sz w:val="22"/>
          <w:szCs w:val="22"/>
          <w:lang w:val="sr-Latn-BA"/>
        </w:rPr>
        <w:t>ak</w:t>
      </w:r>
      <w:r>
        <w:rPr>
          <w:rFonts w:ascii="Arial" w:hAnsi="Arial" w:eastAsia="Arial" w:cs="Arial"/>
          <w:b w:val="0"/>
          <w:bCs w:val="0"/>
          <w:sz w:val="22"/>
          <w:szCs w:val="22"/>
        </w:rPr>
        <w:t xml:space="preserve"> (head-to-head)</w:t>
      </w:r>
    </w:p>
    <w:p w14:paraId="7FB6E95A">
      <w:pPr>
        <w:pStyle w:val="16"/>
        <w:numPr>
          <w:ilvl w:val="0"/>
          <w:numId w:val="1"/>
        </w:numPr>
        <w:spacing w:before="40" w:after="40"/>
      </w:pPr>
      <w:r>
        <w:rPr>
          <w:rFonts w:ascii="Arial" w:hAnsi="Arial" w:eastAsia="Arial" w:cs="Arial"/>
          <w:b w:val="0"/>
          <w:bCs w:val="0"/>
          <w:sz w:val="22"/>
          <w:szCs w:val="22"/>
        </w:rPr>
        <w:t>h2h_mecevi - broj me</w:t>
      </w:r>
      <w:r>
        <w:rPr>
          <w:rFonts w:cs="Arial"/>
          <w:b w:val="0"/>
          <w:bCs w:val="0"/>
          <w:sz w:val="22"/>
          <w:szCs w:val="22"/>
          <w:lang w:val="sr-Latn-BA"/>
        </w:rPr>
        <w:t>đ</w:t>
      </w:r>
      <w:r>
        <w:rPr>
          <w:rFonts w:ascii="Arial" w:hAnsi="Arial" w:eastAsia="Arial" w:cs="Arial"/>
          <w:b w:val="0"/>
          <w:bCs w:val="0"/>
          <w:sz w:val="22"/>
          <w:szCs w:val="22"/>
        </w:rPr>
        <w:t>usobnih me</w:t>
      </w:r>
      <w:r>
        <w:rPr>
          <w:rFonts w:cs="Arial"/>
          <w:b w:val="0"/>
          <w:bCs w:val="0"/>
          <w:sz w:val="22"/>
          <w:szCs w:val="22"/>
          <w:lang w:val="sr-Latn-BA"/>
        </w:rPr>
        <w:t>č</w:t>
      </w:r>
      <w:r>
        <w:rPr>
          <w:rFonts w:ascii="Arial" w:hAnsi="Arial" w:eastAsia="Arial" w:cs="Arial"/>
          <w:b w:val="0"/>
          <w:bCs w:val="0"/>
          <w:sz w:val="22"/>
          <w:szCs w:val="22"/>
        </w:rPr>
        <w:t>eva</w:t>
      </w:r>
    </w:p>
    <w:p w14:paraId="3F58F397">
      <w:pPr>
        <w:spacing w:before="80" w:after="80"/>
      </w:pPr>
    </w:p>
    <w:p w14:paraId="0ABC9DC1">
      <w:pPr>
        <w:pStyle w:val="3"/>
        <w:spacing w:before="280" w:after="120"/>
      </w:pPr>
      <w:r>
        <w:rPr>
          <w:rFonts w:ascii="Arial" w:hAnsi="Arial" w:eastAsia="Arial" w:cs="Arial"/>
          <w:b/>
          <w:bCs/>
          <w:color w:val="2C5F8A"/>
          <w:sz w:val="28"/>
          <w:szCs w:val="28"/>
        </w:rPr>
        <w:t>3.2 ELO rejting sistem</w:t>
      </w:r>
    </w:p>
    <w:p w14:paraId="776D049C">
      <w:pPr>
        <w:spacing w:before="80" w:after="80"/>
      </w:pPr>
      <w:r>
        <w:rPr>
          <w:rFonts w:ascii="Arial" w:hAnsi="Arial" w:eastAsia="Arial" w:cs="Arial"/>
          <w:color w:val="1A1A1A"/>
          <w:sz w:val="22"/>
          <w:szCs w:val="22"/>
        </w:rPr>
        <w:t>ELO rejting je implementiran kao klju</w:t>
      </w:r>
      <w:r>
        <w:rPr>
          <w:rFonts w:cs="Arial"/>
          <w:color w:val="1A1A1A"/>
          <w:sz w:val="22"/>
          <w:szCs w:val="22"/>
          <w:lang w:val="sr-Latn-BA"/>
        </w:rPr>
        <w:t>č</w:t>
      </w:r>
      <w:r>
        <w:rPr>
          <w:rFonts w:ascii="Arial" w:hAnsi="Arial" w:eastAsia="Arial" w:cs="Arial"/>
          <w:color w:val="1A1A1A"/>
          <w:sz w:val="22"/>
          <w:szCs w:val="22"/>
        </w:rPr>
        <w:t>ni feature koji mjeri relativnu ja</w:t>
      </w:r>
      <w:r>
        <w:rPr>
          <w:rFonts w:cs="Arial"/>
          <w:color w:val="1A1A1A"/>
          <w:sz w:val="22"/>
          <w:szCs w:val="22"/>
          <w:lang w:val="sr-Latn-BA"/>
        </w:rPr>
        <w:t>č</w:t>
      </w:r>
      <w:r>
        <w:rPr>
          <w:rFonts w:ascii="Arial" w:hAnsi="Arial" w:eastAsia="Arial" w:cs="Arial"/>
          <w:color w:val="1A1A1A"/>
          <w:sz w:val="22"/>
          <w:szCs w:val="22"/>
        </w:rPr>
        <w:t>inu timova. Za razliku od obi</w:t>
      </w:r>
      <w:r>
        <w:rPr>
          <w:rFonts w:cs="Arial"/>
          <w:color w:val="1A1A1A"/>
          <w:sz w:val="22"/>
          <w:szCs w:val="22"/>
          <w:lang w:val="sr-Latn-BA"/>
        </w:rPr>
        <w:t>č</w:t>
      </w:r>
      <w:r>
        <w:rPr>
          <w:rFonts w:ascii="Arial" w:hAnsi="Arial" w:eastAsia="Arial" w:cs="Arial"/>
          <w:color w:val="1A1A1A"/>
          <w:sz w:val="22"/>
          <w:szCs w:val="22"/>
        </w:rPr>
        <w:t>nog win rate-a, ELO uzima u obzir KVALITET protivnika - pobjeda nad jakim timom vrijedi vi</w:t>
      </w:r>
      <w:r>
        <w:rPr>
          <w:rFonts w:cs="Arial"/>
          <w:color w:val="1A1A1A"/>
          <w:sz w:val="22"/>
          <w:szCs w:val="22"/>
          <w:lang w:val="sr-Latn-BA"/>
        </w:rPr>
        <w:t>š</w:t>
      </w:r>
      <w:r>
        <w:rPr>
          <w:rFonts w:ascii="Arial" w:hAnsi="Arial" w:eastAsia="Arial" w:cs="Arial"/>
          <w:color w:val="1A1A1A"/>
          <w:sz w:val="22"/>
          <w:szCs w:val="22"/>
        </w:rPr>
        <w:t>e.</w:t>
      </w:r>
    </w:p>
    <w:p w14:paraId="7628C04C">
      <w:pPr>
        <w:pStyle w:val="16"/>
        <w:numPr>
          <w:ilvl w:val="0"/>
          <w:numId w:val="1"/>
        </w:numPr>
        <w:spacing w:before="40" w:after="40"/>
      </w:pPr>
      <w:r>
        <w:rPr>
          <w:rFonts w:ascii="Arial" w:hAnsi="Arial" w:eastAsia="Arial" w:cs="Arial"/>
          <w:b w:val="0"/>
          <w:bCs w:val="0"/>
          <w:sz w:val="22"/>
          <w:szCs w:val="22"/>
        </w:rPr>
        <w:t>elo - ELO rejting ra</w:t>
      </w:r>
      <w:r>
        <w:rPr>
          <w:rFonts w:cs="Arial"/>
          <w:b w:val="0"/>
          <w:bCs w:val="0"/>
          <w:sz w:val="22"/>
          <w:szCs w:val="22"/>
          <w:lang w:val="sr-Latn-BA"/>
        </w:rPr>
        <w:t>č</w:t>
      </w:r>
      <w:r>
        <w:rPr>
          <w:rFonts w:ascii="Arial" w:hAnsi="Arial" w:eastAsia="Arial" w:cs="Arial"/>
          <w:b w:val="0"/>
          <w:bCs w:val="0"/>
          <w:sz w:val="22"/>
          <w:szCs w:val="22"/>
        </w:rPr>
        <w:t>unat hronolo</w:t>
      </w:r>
      <w:r>
        <w:rPr>
          <w:rFonts w:cs="Arial"/>
          <w:b w:val="0"/>
          <w:bCs w:val="0"/>
          <w:sz w:val="22"/>
          <w:szCs w:val="22"/>
          <w:lang w:val="sr-Latn-BA"/>
        </w:rPr>
        <w:t>š</w:t>
      </w:r>
      <w:r>
        <w:rPr>
          <w:rFonts w:ascii="Arial" w:hAnsi="Arial" w:eastAsia="Arial" w:cs="Arial"/>
          <w:b w:val="0"/>
          <w:bCs w:val="0"/>
          <w:sz w:val="22"/>
          <w:szCs w:val="22"/>
        </w:rPr>
        <w:t>ki kroz sve me</w:t>
      </w:r>
      <w:r>
        <w:rPr>
          <w:rFonts w:cs="Arial"/>
          <w:b w:val="0"/>
          <w:bCs w:val="0"/>
          <w:sz w:val="22"/>
          <w:szCs w:val="22"/>
          <w:lang w:val="sr-Latn-BA"/>
        </w:rPr>
        <w:t>č</w:t>
      </w:r>
      <w:r>
        <w:rPr>
          <w:rFonts w:ascii="Arial" w:hAnsi="Arial" w:eastAsia="Arial" w:cs="Arial"/>
          <w:b w:val="0"/>
          <w:bCs w:val="0"/>
          <w:sz w:val="22"/>
          <w:szCs w:val="22"/>
        </w:rPr>
        <w:t>eve (po</w:t>
      </w:r>
      <w:r>
        <w:rPr>
          <w:rFonts w:cs="Arial"/>
          <w:b w:val="0"/>
          <w:bCs w:val="0"/>
          <w:sz w:val="22"/>
          <w:szCs w:val="22"/>
          <w:lang w:val="sr-Latn-BA"/>
        </w:rPr>
        <w:t>č</w:t>
      </w:r>
      <w:r>
        <w:rPr>
          <w:rFonts w:ascii="Arial" w:hAnsi="Arial" w:eastAsia="Arial" w:cs="Arial"/>
          <w:b w:val="0"/>
          <w:bCs w:val="0"/>
          <w:sz w:val="22"/>
          <w:szCs w:val="22"/>
        </w:rPr>
        <w:t>etna vrijednost: 1500)</w:t>
      </w:r>
    </w:p>
    <w:p w14:paraId="479DD5A3">
      <w:pPr>
        <w:pStyle w:val="16"/>
        <w:numPr>
          <w:ilvl w:val="0"/>
          <w:numId w:val="1"/>
        </w:numPr>
        <w:spacing w:before="40" w:after="40"/>
      </w:pPr>
      <w:r>
        <w:rPr>
          <w:rFonts w:ascii="Arial" w:hAnsi="Arial" w:eastAsia="Arial" w:cs="Arial"/>
          <w:b w:val="0"/>
          <w:bCs w:val="0"/>
          <w:sz w:val="22"/>
          <w:szCs w:val="22"/>
        </w:rPr>
        <w:t>forma_15 - win rate u zadnjih 15 me</w:t>
      </w:r>
      <w:r>
        <w:rPr>
          <w:rFonts w:cs="Arial"/>
          <w:b w:val="0"/>
          <w:bCs w:val="0"/>
          <w:sz w:val="22"/>
          <w:szCs w:val="22"/>
          <w:lang w:val="sr-Latn-BA"/>
        </w:rPr>
        <w:t>č</w:t>
      </w:r>
      <w:r>
        <w:rPr>
          <w:rFonts w:ascii="Arial" w:hAnsi="Arial" w:eastAsia="Arial" w:cs="Arial"/>
          <w:b w:val="0"/>
          <w:bCs w:val="0"/>
          <w:sz w:val="22"/>
          <w:szCs w:val="22"/>
        </w:rPr>
        <w:t>eva (aktualna forma)</w:t>
      </w:r>
    </w:p>
    <w:p w14:paraId="09D467FC">
      <w:pPr>
        <w:pStyle w:val="16"/>
        <w:numPr>
          <w:ilvl w:val="0"/>
          <w:numId w:val="1"/>
        </w:numPr>
        <w:spacing w:before="40" w:after="40"/>
      </w:pPr>
      <w:r>
        <w:rPr>
          <w:rFonts w:ascii="Arial" w:hAnsi="Arial" w:eastAsia="Arial" w:cs="Arial"/>
          <w:b w:val="0"/>
          <w:bCs w:val="0"/>
          <w:sz w:val="22"/>
          <w:szCs w:val="22"/>
        </w:rPr>
        <w:t>Kori</w:t>
      </w:r>
      <w:r>
        <w:rPr>
          <w:rFonts w:cs="Arial"/>
          <w:b w:val="0"/>
          <w:bCs w:val="0"/>
          <w:sz w:val="22"/>
          <w:szCs w:val="22"/>
          <w:lang w:val="sr-Latn-BA"/>
        </w:rPr>
        <w:t>š</w:t>
      </w:r>
      <w:r>
        <w:rPr>
          <w:rFonts w:ascii="Arial" w:hAnsi="Arial" w:eastAsia="Arial" w:cs="Arial"/>
          <w:b w:val="0"/>
          <w:bCs w:val="0"/>
          <w:sz w:val="22"/>
          <w:szCs w:val="22"/>
        </w:rPr>
        <w:t>teni K faktori:</w:t>
      </w:r>
    </w:p>
    <w:p w14:paraId="108095B1">
      <w:pPr>
        <w:pStyle w:val="16"/>
        <w:numPr>
          <w:ilvl w:val="0"/>
          <w:numId w:val="2"/>
        </w:numPr>
        <w:spacing w:before="20" w:after="20"/>
      </w:pPr>
      <w:r>
        <w:rPr>
          <w:rFonts w:ascii="Arial" w:hAnsi="Arial" w:eastAsia="Arial" w:cs="Arial"/>
          <w:color w:val="444444"/>
          <w:sz w:val="20"/>
          <w:szCs w:val="20"/>
        </w:rPr>
        <w:t>K=48 za Champions i Masters turnire (me</w:t>
      </w:r>
      <w:r>
        <w:rPr>
          <w:rFonts w:cs="Arial"/>
          <w:color w:val="444444"/>
          <w:sz w:val="20"/>
          <w:szCs w:val="20"/>
          <w:lang w:val="sr-Latn-BA"/>
        </w:rPr>
        <w:t>đ</w:t>
      </w:r>
      <w:r>
        <w:rPr>
          <w:rFonts w:ascii="Arial" w:hAnsi="Arial" w:eastAsia="Arial" w:cs="Arial"/>
          <w:color w:val="444444"/>
          <w:sz w:val="20"/>
          <w:szCs w:val="20"/>
        </w:rPr>
        <w:t>unarodni me</w:t>
      </w:r>
      <w:r>
        <w:rPr>
          <w:rFonts w:cs="Arial"/>
          <w:color w:val="444444"/>
          <w:sz w:val="20"/>
          <w:szCs w:val="20"/>
          <w:lang w:val="sr-Latn-BA"/>
        </w:rPr>
        <w:t>č</w:t>
      </w:r>
      <w:r>
        <w:rPr>
          <w:rFonts w:ascii="Arial" w:hAnsi="Arial" w:eastAsia="Arial" w:cs="Arial"/>
          <w:color w:val="444444"/>
          <w:sz w:val="20"/>
          <w:szCs w:val="20"/>
        </w:rPr>
        <w:t>evi)</w:t>
      </w:r>
    </w:p>
    <w:p w14:paraId="70D0CBCA">
      <w:pPr>
        <w:pStyle w:val="16"/>
        <w:numPr>
          <w:ilvl w:val="0"/>
          <w:numId w:val="2"/>
        </w:numPr>
        <w:spacing w:before="20" w:after="20"/>
      </w:pPr>
      <w:r>
        <w:rPr>
          <w:rFonts w:ascii="Arial" w:hAnsi="Arial" w:eastAsia="Arial" w:cs="Arial"/>
          <w:color w:val="444444"/>
          <w:sz w:val="20"/>
          <w:szCs w:val="20"/>
        </w:rPr>
        <w:t>K=32 za regionalne turnire (Stage 1, Stage 2, Kickoff)</w:t>
      </w:r>
    </w:p>
    <w:p w14:paraId="638BC6F5">
      <w:pPr>
        <w:spacing w:before="80" w:after="80"/>
      </w:pPr>
    </w:p>
    <w:p w14:paraId="71E4D308">
      <w:pPr>
        <w:spacing w:before="80" w:after="80"/>
      </w:pPr>
      <w:r>
        <w:rPr>
          <w:rFonts w:ascii="Arial" w:hAnsi="Arial" w:eastAsia="Arial" w:cs="Arial"/>
          <w:color w:val="1A1A1A"/>
          <w:sz w:val="22"/>
          <w:szCs w:val="22"/>
        </w:rPr>
        <w:t>Primjer efekta: NRG (pobjednik Champions 2025) ima visok ELO jer je pobijedio FNATIC, DRX, Gen.G na svjetskom turniru. Xi Lai Gaming (kineski tim) ima nizi ELO jer su im pobjede uglavnom protiv slabijih kineskih timova.</w:t>
      </w:r>
    </w:p>
    <w:p w14:paraId="6CC88EBD">
      <w:pPr>
        <w:spacing w:before="80" w:after="80"/>
      </w:pPr>
    </w:p>
    <w:p w14:paraId="11A9F549">
      <w:pPr>
        <w:pStyle w:val="3"/>
        <w:spacing w:before="280" w:after="120"/>
      </w:pPr>
      <w:r>
        <w:rPr>
          <w:rFonts w:ascii="Arial" w:hAnsi="Arial" w:eastAsia="Arial" w:cs="Arial"/>
          <w:b/>
          <w:bCs/>
          <w:color w:val="2C5F8A"/>
          <w:sz w:val="28"/>
          <w:szCs w:val="28"/>
        </w:rPr>
        <w:t>3.3 Tier-1 me</w:t>
      </w:r>
      <w:r>
        <w:rPr>
          <w:rFonts w:cs="Arial"/>
          <w:b/>
          <w:bCs/>
          <w:color w:val="2C5F8A"/>
          <w:sz w:val="28"/>
          <w:szCs w:val="28"/>
          <w:lang w:val="sr-Latn-BA"/>
        </w:rPr>
        <w:t>đ</w:t>
      </w:r>
      <w:r>
        <w:rPr>
          <w:rFonts w:ascii="Arial" w:hAnsi="Arial" w:eastAsia="Arial" w:cs="Arial"/>
          <w:b/>
          <w:bCs/>
          <w:color w:val="2C5F8A"/>
          <w:sz w:val="28"/>
          <w:szCs w:val="28"/>
        </w:rPr>
        <w:t>unarodni uspjeh</w:t>
      </w:r>
    </w:p>
    <w:p w14:paraId="6CCB7D5C">
      <w:pPr>
        <w:spacing w:before="80" w:after="80"/>
      </w:pPr>
      <w:r>
        <w:rPr>
          <w:rFonts w:ascii="Arial" w:hAnsi="Arial" w:eastAsia="Arial" w:cs="Arial"/>
          <w:color w:val="1A1A1A"/>
          <w:sz w:val="22"/>
          <w:szCs w:val="22"/>
        </w:rPr>
        <w:t>Tier-1 turniri su Champions i Masters serija - jedini turniri gdje se mjere svi regioni:</w:t>
      </w:r>
    </w:p>
    <w:p w14:paraId="7A0ABCC1">
      <w:pPr>
        <w:pStyle w:val="16"/>
        <w:numPr>
          <w:ilvl w:val="0"/>
          <w:numId w:val="1"/>
        </w:numPr>
        <w:spacing w:before="40" w:after="40"/>
      </w:pPr>
      <w:r>
        <w:rPr>
          <w:rFonts w:ascii="Arial" w:hAnsi="Arial" w:eastAsia="Arial" w:cs="Arial"/>
          <w:b w:val="0"/>
          <w:bCs w:val="0"/>
          <w:sz w:val="22"/>
          <w:szCs w:val="22"/>
        </w:rPr>
        <w:t>tier1_wr - win rate isklju</w:t>
      </w:r>
      <w:r>
        <w:rPr>
          <w:rFonts w:cs="Arial"/>
          <w:b w:val="0"/>
          <w:bCs w:val="0"/>
          <w:sz w:val="22"/>
          <w:szCs w:val="22"/>
          <w:lang w:val="sr-Latn-BA"/>
        </w:rPr>
        <w:t>č</w:t>
      </w:r>
      <w:r>
        <w:rPr>
          <w:rFonts w:ascii="Arial" w:hAnsi="Arial" w:eastAsia="Arial" w:cs="Arial"/>
          <w:b w:val="0"/>
          <w:bCs w:val="0"/>
          <w:sz w:val="22"/>
          <w:szCs w:val="22"/>
        </w:rPr>
        <w:t>ivo na Champions/Masters turnirima</w:t>
      </w:r>
    </w:p>
    <w:p w14:paraId="797B7609">
      <w:pPr>
        <w:pStyle w:val="16"/>
        <w:numPr>
          <w:ilvl w:val="0"/>
          <w:numId w:val="1"/>
        </w:numPr>
        <w:spacing w:before="40" w:after="40"/>
      </w:pPr>
      <w:r>
        <w:rPr>
          <w:rFonts w:ascii="Arial" w:hAnsi="Arial" w:eastAsia="Arial" w:cs="Arial"/>
          <w:b w:val="0"/>
          <w:bCs w:val="0"/>
          <w:sz w:val="22"/>
          <w:szCs w:val="22"/>
        </w:rPr>
        <w:t>tier1_meceva - broj me</w:t>
      </w:r>
      <w:r>
        <w:rPr>
          <w:rFonts w:cs="Arial"/>
          <w:b w:val="0"/>
          <w:bCs w:val="0"/>
          <w:sz w:val="22"/>
          <w:szCs w:val="22"/>
          <w:lang w:val="sr-Latn-BA"/>
        </w:rPr>
        <w:t>č</w:t>
      </w:r>
      <w:r>
        <w:rPr>
          <w:rFonts w:ascii="Arial" w:hAnsi="Arial" w:eastAsia="Arial" w:cs="Arial"/>
          <w:b w:val="0"/>
          <w:bCs w:val="0"/>
          <w:sz w:val="22"/>
          <w:szCs w:val="22"/>
        </w:rPr>
        <w:t>eva na ovim turnirima (iskustvo na top sceni)</w:t>
      </w:r>
    </w:p>
    <w:p w14:paraId="24876AE4">
      <w:pPr>
        <w:pStyle w:val="16"/>
        <w:numPr>
          <w:ilvl w:val="0"/>
          <w:numId w:val="1"/>
        </w:numPr>
        <w:spacing w:before="40" w:after="40"/>
      </w:pPr>
      <w:r>
        <w:rPr>
          <w:rFonts w:ascii="Arial" w:hAnsi="Arial" w:eastAsia="Arial" w:cs="Arial"/>
          <w:b w:val="0"/>
          <w:bCs w:val="0"/>
          <w:sz w:val="22"/>
          <w:szCs w:val="22"/>
        </w:rPr>
        <w:t>recent_int_wr - win rate na internacionalnim turnirima u 2025-2026</w:t>
      </w:r>
    </w:p>
    <w:p w14:paraId="67D0AE83">
      <w:pPr>
        <w:spacing w:before="80" w:after="80"/>
      </w:pPr>
    </w:p>
    <w:p w14:paraId="3D668CE1">
      <w:pPr>
        <w:spacing w:before="80" w:after="80"/>
      </w:pPr>
      <w:r>
        <w:rPr>
          <w:rFonts w:ascii="Arial" w:hAnsi="Arial" w:eastAsia="Arial" w:cs="Arial"/>
          <w:color w:val="1A1A1A"/>
          <w:sz w:val="22"/>
          <w:szCs w:val="22"/>
        </w:rPr>
        <w:t>Tier-1 turniri: Valorant Champions 2021-2025, Masters Tokyo 2023, Madrid 2024, Shanghai 2024, Bangkok 2025, Toronto 2025, Santiago 2026.</w:t>
      </w:r>
    </w:p>
    <w:p w14:paraId="41B87414">
      <w:pPr>
        <w:spacing w:before="80" w:after="80"/>
      </w:pPr>
    </w:p>
    <w:p w14:paraId="357668D2">
      <w:pPr>
        <w:pStyle w:val="3"/>
        <w:spacing w:before="280" w:after="120"/>
      </w:pPr>
      <w:r>
        <w:rPr>
          <w:rFonts w:ascii="Arial" w:hAnsi="Arial" w:eastAsia="Arial" w:cs="Arial"/>
          <w:b/>
          <w:bCs/>
          <w:color w:val="2C5F8A"/>
          <w:sz w:val="28"/>
          <w:szCs w:val="28"/>
        </w:rPr>
        <w:t>3.4 VCT Stage 1 2026 podaci</w:t>
      </w:r>
    </w:p>
    <w:p w14:paraId="3CD6C7F6">
      <w:pPr>
        <w:pStyle w:val="16"/>
        <w:numPr>
          <w:ilvl w:val="0"/>
          <w:numId w:val="1"/>
        </w:numPr>
        <w:spacing w:before="40" w:after="40"/>
      </w:pPr>
      <w:r>
        <w:rPr>
          <w:rFonts w:ascii="Arial" w:hAnsi="Arial" w:eastAsia="Arial" w:cs="Arial"/>
          <w:b w:val="0"/>
          <w:bCs w:val="0"/>
          <w:sz w:val="22"/>
          <w:szCs w:val="22"/>
        </w:rPr>
        <w:t>championship_points - Championship Points skupljeni tokom Stage 1 2026</w:t>
      </w:r>
    </w:p>
    <w:p w14:paraId="369A6BED">
      <w:pPr>
        <w:pStyle w:val="16"/>
        <w:numPr>
          <w:ilvl w:val="0"/>
          <w:numId w:val="1"/>
        </w:numPr>
        <w:spacing w:before="40" w:after="40"/>
      </w:pPr>
      <w:r>
        <w:rPr>
          <w:rFonts w:ascii="Arial" w:hAnsi="Arial" w:eastAsia="Arial" w:cs="Arial"/>
          <w:b w:val="0"/>
          <w:bCs w:val="0"/>
          <w:sz w:val="22"/>
          <w:szCs w:val="22"/>
        </w:rPr>
        <w:t>stage1_score - normalizovani plasman (1. mjesto=1.0, 12. mjesto=0.0)</w:t>
      </w:r>
    </w:p>
    <w:p w14:paraId="47C44C7B">
      <w:pPr>
        <w:spacing w:before="80" w:after="80"/>
      </w:pPr>
    </w:p>
    <w:p w14:paraId="653B8009">
      <w:pPr>
        <w:spacing w:before="80" w:after="80"/>
      </w:pPr>
      <w:r>
        <w:rPr>
          <w:rFonts w:ascii="Arial" w:hAnsi="Arial" w:eastAsia="Arial" w:cs="Arial"/>
          <w:color w:val="1A1A1A"/>
          <w:sz w:val="22"/>
          <w:szCs w:val="22"/>
        </w:rPr>
        <w:t>Ovi podaci direktno odra</w:t>
      </w:r>
      <w:r>
        <w:rPr>
          <w:rFonts w:cs="Arial"/>
          <w:color w:val="1A1A1A"/>
          <w:sz w:val="22"/>
          <w:szCs w:val="22"/>
          <w:lang w:val="sr-Latn-BA"/>
        </w:rPr>
        <w:t>ž</w:t>
      </w:r>
      <w:r>
        <w:rPr>
          <w:rFonts w:ascii="Arial" w:hAnsi="Arial" w:eastAsia="Arial" w:cs="Arial"/>
          <w:color w:val="1A1A1A"/>
          <w:sz w:val="22"/>
          <w:szCs w:val="22"/>
        </w:rPr>
        <w:t>avaju formu timova u periodu neposredno pred London. Standings su provjereni i potvr</w:t>
      </w:r>
      <w:r>
        <w:rPr>
          <w:rFonts w:cs="Arial"/>
          <w:color w:val="1A1A1A"/>
          <w:sz w:val="22"/>
          <w:szCs w:val="22"/>
          <w:lang w:val="sr-Latn-BA"/>
        </w:rPr>
        <w:t>đ</w:t>
      </w:r>
      <w:r>
        <w:rPr>
          <w:rFonts w:ascii="Arial" w:hAnsi="Arial" w:eastAsia="Arial" w:cs="Arial"/>
          <w:color w:val="1A1A1A"/>
          <w:sz w:val="22"/>
          <w:szCs w:val="22"/>
        </w:rPr>
        <w:t>eni kao ta</w:t>
      </w:r>
      <w:r>
        <w:rPr>
          <w:rFonts w:cs="Arial"/>
          <w:color w:val="1A1A1A"/>
          <w:sz w:val="22"/>
          <w:szCs w:val="22"/>
          <w:lang w:val="sr-Latn-BA"/>
        </w:rPr>
        <w:t>č</w:t>
      </w:r>
      <w:r>
        <w:rPr>
          <w:rFonts w:ascii="Arial" w:hAnsi="Arial" w:eastAsia="Arial" w:cs="Arial"/>
          <w:color w:val="1A1A1A"/>
          <w:sz w:val="22"/>
          <w:szCs w:val="22"/>
        </w:rPr>
        <w:t xml:space="preserve">ni za sva </w:t>
      </w:r>
      <w:r>
        <w:rPr>
          <w:rFonts w:cs="Arial"/>
          <w:color w:val="1A1A1A"/>
          <w:sz w:val="22"/>
          <w:szCs w:val="22"/>
          <w:lang w:val="sr-Latn-BA"/>
        </w:rPr>
        <w:t>č</w:t>
      </w:r>
      <w:r>
        <w:rPr>
          <w:rFonts w:ascii="Arial" w:hAnsi="Arial" w:eastAsia="Arial" w:cs="Arial"/>
          <w:color w:val="1A1A1A"/>
          <w:sz w:val="22"/>
          <w:szCs w:val="22"/>
        </w:rPr>
        <w:t>etiri regiona (Americas, EMEA, Pacific, China).</w:t>
      </w:r>
    </w:p>
    <w:p w14:paraId="6555D085">
      <w:pPr>
        <w:spacing w:before="80" w:after="80"/>
      </w:pPr>
    </w:p>
    <w:p w14:paraId="2BD77422">
      <w:pPr>
        <w:pStyle w:val="3"/>
        <w:spacing w:before="280" w:after="120"/>
      </w:pPr>
      <w:r>
        <w:rPr>
          <w:rFonts w:ascii="Arial" w:hAnsi="Arial" w:eastAsia="Arial" w:cs="Arial"/>
          <w:b/>
          <w:bCs/>
          <w:color w:val="2C5F8A"/>
          <w:sz w:val="28"/>
          <w:szCs w:val="28"/>
        </w:rPr>
        <w:t>3.5 Map win rate</w:t>
      </w:r>
    </w:p>
    <w:p w14:paraId="7A09F366">
      <w:pPr>
        <w:spacing w:before="80" w:after="80"/>
      </w:pPr>
      <w:r>
        <w:rPr>
          <w:rFonts w:ascii="Arial" w:hAnsi="Arial" w:eastAsia="Arial" w:cs="Arial"/>
          <w:color w:val="1A1A1A"/>
          <w:sz w:val="22"/>
          <w:szCs w:val="22"/>
        </w:rPr>
        <w:t>Win rate po mapama - koliko dobro tim igra na svakoj mapi uop</w:t>
      </w:r>
      <w:r>
        <w:rPr>
          <w:rFonts w:cs="Arial"/>
          <w:color w:val="1A1A1A"/>
          <w:sz w:val="22"/>
          <w:szCs w:val="22"/>
          <w:lang w:val="sr-Latn-BA"/>
        </w:rPr>
        <w:t>š</w:t>
      </w:r>
      <w:r>
        <w:rPr>
          <w:rFonts w:ascii="Arial" w:hAnsi="Arial" w:eastAsia="Arial" w:cs="Arial"/>
          <w:color w:val="1A1A1A"/>
          <w:sz w:val="22"/>
          <w:szCs w:val="22"/>
        </w:rPr>
        <w:t>te:</w:t>
      </w:r>
    </w:p>
    <w:p w14:paraId="3B94C998">
      <w:pPr>
        <w:pStyle w:val="16"/>
        <w:numPr>
          <w:ilvl w:val="0"/>
          <w:numId w:val="1"/>
        </w:numPr>
        <w:spacing w:before="40" w:after="40"/>
      </w:pPr>
      <w:r>
        <w:rPr>
          <w:rFonts w:ascii="Arial" w:hAnsi="Arial" w:eastAsia="Arial" w:cs="Arial"/>
          <w:b w:val="0"/>
          <w:bCs w:val="0"/>
          <w:sz w:val="22"/>
          <w:szCs w:val="22"/>
        </w:rPr>
        <w:t>map_wr - ukupan win rate po mapama (svi me</w:t>
      </w:r>
      <w:r>
        <w:rPr>
          <w:rFonts w:cs="Arial"/>
          <w:b w:val="0"/>
          <w:bCs w:val="0"/>
          <w:sz w:val="22"/>
          <w:szCs w:val="22"/>
          <w:lang w:val="sr-Latn-BA"/>
        </w:rPr>
        <w:t>č</w:t>
      </w:r>
      <w:r>
        <w:rPr>
          <w:rFonts w:ascii="Arial" w:hAnsi="Arial" w:eastAsia="Arial" w:cs="Arial"/>
          <w:b w:val="0"/>
          <w:bCs w:val="0"/>
          <w:sz w:val="22"/>
          <w:szCs w:val="22"/>
        </w:rPr>
        <w:t>evi)</w:t>
      </w:r>
    </w:p>
    <w:p w14:paraId="05C87403">
      <w:pPr>
        <w:pStyle w:val="16"/>
        <w:numPr>
          <w:ilvl w:val="0"/>
          <w:numId w:val="1"/>
        </w:numPr>
        <w:spacing w:before="40" w:after="40"/>
      </w:pPr>
      <w:r>
        <w:rPr>
          <w:rFonts w:ascii="Arial" w:hAnsi="Arial" w:eastAsia="Arial" w:cs="Arial"/>
          <w:b w:val="0"/>
          <w:bCs w:val="0"/>
          <w:sz w:val="22"/>
          <w:szCs w:val="22"/>
        </w:rPr>
        <w:t>Koristi se i za "map advantage" prikaz (koji tim favorizuje koje mape)</w:t>
      </w:r>
    </w:p>
    <w:p w14:paraId="6F4A4EAC">
      <w:pPr>
        <w:spacing w:before="80" w:after="80"/>
      </w:pPr>
    </w:p>
    <w:p w14:paraId="72CD0E70">
      <w:pPr>
        <w:pStyle w:val="3"/>
        <w:spacing w:before="280" w:after="120"/>
      </w:pPr>
      <w:r>
        <w:rPr>
          <w:rFonts w:ascii="Arial" w:hAnsi="Arial" w:eastAsia="Arial" w:cs="Arial"/>
          <w:b/>
          <w:bCs/>
          <w:color w:val="2C5F8A"/>
          <w:sz w:val="28"/>
          <w:szCs w:val="28"/>
        </w:rPr>
        <w:t>3.6 Player/team statistike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026"/>
      </w:tblGrid>
      <w:tr w14:paraId="2C0D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7F8933B4">
            <w:pPr>
              <w:jc w:val="left"/>
            </w:pPr>
            <w:r>
              <w:rPr>
                <w:rFonts w:ascii="Arial" w:hAnsi="Arial" w:eastAsia="Arial" w:cs="Arial"/>
                <w:b/>
                <w:bCs/>
                <w:color w:val="FFFFFF"/>
                <w:sz w:val="20"/>
                <w:szCs w:val="20"/>
              </w:rPr>
              <w:t>Feature</w:t>
            </w:r>
          </w:p>
        </w:tc>
        <w:tc>
          <w:tcPr>
            <w:tcW w:w="28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1F4F9932">
            <w:pPr>
              <w:jc w:val="left"/>
            </w:pPr>
            <w:r>
              <w:rPr>
                <w:rFonts w:ascii="Arial" w:hAnsi="Arial" w:eastAsia="Arial" w:cs="Arial"/>
                <w:b/>
                <w:bCs/>
                <w:color w:val="FFFFFF"/>
                <w:sz w:val="20"/>
                <w:szCs w:val="20"/>
              </w:rPr>
              <w:t>Izvor</w:t>
            </w:r>
          </w:p>
        </w:tc>
        <w:tc>
          <w:tcPr>
            <w:tcW w:w="4026"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3DFD2F4E">
            <w:pPr>
              <w:jc w:val="left"/>
            </w:pPr>
            <w:r>
              <w:rPr>
                <w:rFonts w:ascii="Arial" w:hAnsi="Arial" w:eastAsia="Arial" w:cs="Arial"/>
                <w:b/>
                <w:bCs/>
                <w:color w:val="FFFFFF"/>
                <w:sz w:val="20"/>
                <w:szCs w:val="20"/>
              </w:rPr>
              <w:t>Opis</w:t>
            </w:r>
          </w:p>
        </w:tc>
      </w:tr>
      <w:tr w14:paraId="1758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39BC10D6">
            <w:pPr>
              <w:jc w:val="left"/>
            </w:pPr>
            <w:r>
              <w:rPr>
                <w:rFonts w:ascii="Arial" w:hAnsi="Arial" w:eastAsia="Arial" w:cs="Arial"/>
                <w:b w:val="0"/>
                <w:bCs w:val="0"/>
                <w:color w:val="1A1A1A"/>
                <w:sz w:val="20"/>
                <w:szCs w:val="20"/>
              </w:rPr>
              <w:t>rating_avg</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1E9B117B">
            <w:pPr>
              <w:jc w:val="left"/>
            </w:pPr>
            <w:r>
              <w:rPr>
                <w:rFonts w:ascii="Arial" w:hAnsi="Arial" w:eastAsia="Arial" w:cs="Arial"/>
                <w:b w:val="0"/>
                <w:bCs w:val="0"/>
                <w:color w:val="1A1A1A"/>
                <w:sz w:val="20"/>
                <w:szCs w:val="20"/>
              </w:rPr>
              <w:t>overview.csv</w:t>
            </w:r>
          </w:p>
        </w:tc>
        <w:tc>
          <w:tcPr>
            <w:tcW w:w="4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6FAA366">
            <w:pPr>
              <w:jc w:val="left"/>
            </w:pPr>
            <w:r>
              <w:rPr>
                <w:rFonts w:ascii="Arial" w:hAnsi="Arial" w:eastAsia="Arial" w:cs="Arial"/>
                <w:b w:val="0"/>
                <w:bCs w:val="0"/>
                <w:color w:val="1A1A1A"/>
                <w:sz w:val="20"/>
                <w:szCs w:val="20"/>
              </w:rPr>
              <w:t>Prosje</w:t>
            </w:r>
            <w:r>
              <w:rPr>
                <w:rFonts w:cs="Arial"/>
                <w:b w:val="0"/>
                <w:bCs w:val="0"/>
                <w:color w:val="1A1A1A"/>
                <w:sz w:val="20"/>
                <w:szCs w:val="20"/>
                <w:lang w:val="sr-Latn-BA"/>
              </w:rPr>
              <w:t>č</w:t>
            </w:r>
            <w:r>
              <w:rPr>
                <w:rFonts w:ascii="Arial" w:hAnsi="Arial" w:eastAsia="Arial" w:cs="Arial"/>
                <w:b w:val="0"/>
                <w:bCs w:val="0"/>
                <w:color w:val="1A1A1A"/>
                <w:sz w:val="20"/>
                <w:szCs w:val="20"/>
              </w:rPr>
              <w:t>ni player Rating po timu</w:t>
            </w:r>
          </w:p>
        </w:tc>
      </w:tr>
      <w:tr w14:paraId="3CEA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80BE054">
            <w:pPr>
              <w:jc w:val="left"/>
            </w:pPr>
            <w:r>
              <w:rPr>
                <w:rFonts w:ascii="Arial" w:hAnsi="Arial" w:eastAsia="Arial" w:cs="Arial"/>
                <w:b w:val="0"/>
                <w:bCs w:val="0"/>
                <w:color w:val="1A1A1A"/>
                <w:sz w:val="20"/>
                <w:szCs w:val="20"/>
              </w:rPr>
              <w:t>acs_avg</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FACA4B3">
            <w:pPr>
              <w:jc w:val="left"/>
            </w:pPr>
            <w:r>
              <w:rPr>
                <w:rFonts w:ascii="Arial" w:hAnsi="Arial" w:eastAsia="Arial" w:cs="Arial"/>
                <w:b w:val="0"/>
                <w:bCs w:val="0"/>
                <w:color w:val="1A1A1A"/>
                <w:sz w:val="20"/>
                <w:szCs w:val="20"/>
              </w:rPr>
              <w:t>overview.csv</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F7D4201">
            <w:pPr>
              <w:jc w:val="left"/>
            </w:pPr>
            <w:r>
              <w:rPr>
                <w:rFonts w:ascii="Arial" w:hAnsi="Arial" w:eastAsia="Arial" w:cs="Arial"/>
                <w:b w:val="0"/>
                <w:bCs w:val="0"/>
                <w:color w:val="1A1A1A"/>
                <w:sz w:val="20"/>
                <w:szCs w:val="20"/>
              </w:rPr>
              <w:t>Average Combat Score</w:t>
            </w:r>
          </w:p>
        </w:tc>
      </w:tr>
      <w:tr w14:paraId="7FD8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124BBA26">
            <w:pPr>
              <w:jc w:val="left"/>
            </w:pPr>
            <w:r>
              <w:rPr>
                <w:rFonts w:ascii="Arial" w:hAnsi="Arial" w:eastAsia="Arial" w:cs="Arial"/>
                <w:b w:val="0"/>
                <w:bCs w:val="0"/>
                <w:color w:val="1A1A1A"/>
                <w:sz w:val="20"/>
                <w:szCs w:val="20"/>
              </w:rPr>
              <w:t>adr_avg</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E2DB3A7">
            <w:pPr>
              <w:jc w:val="left"/>
            </w:pPr>
            <w:r>
              <w:rPr>
                <w:rFonts w:ascii="Arial" w:hAnsi="Arial" w:eastAsia="Arial" w:cs="Arial"/>
                <w:b w:val="0"/>
                <w:bCs w:val="0"/>
                <w:color w:val="1A1A1A"/>
                <w:sz w:val="20"/>
                <w:szCs w:val="20"/>
              </w:rPr>
              <w:t>overview.csv</w:t>
            </w:r>
          </w:p>
        </w:tc>
        <w:tc>
          <w:tcPr>
            <w:tcW w:w="4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5A70056">
            <w:pPr>
              <w:jc w:val="left"/>
            </w:pPr>
            <w:r>
              <w:rPr>
                <w:rFonts w:ascii="Arial" w:hAnsi="Arial" w:eastAsia="Arial" w:cs="Arial"/>
                <w:b w:val="0"/>
                <w:bCs w:val="0"/>
                <w:color w:val="1A1A1A"/>
                <w:sz w:val="20"/>
                <w:szCs w:val="20"/>
              </w:rPr>
              <w:t>Average Damage Per Round</w:t>
            </w:r>
          </w:p>
        </w:tc>
      </w:tr>
      <w:tr w14:paraId="7E1D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06034D1">
            <w:pPr>
              <w:jc w:val="left"/>
            </w:pPr>
            <w:r>
              <w:rPr>
                <w:rFonts w:ascii="Arial" w:hAnsi="Arial" w:eastAsia="Arial" w:cs="Arial"/>
                <w:b w:val="0"/>
                <w:bCs w:val="0"/>
                <w:color w:val="1A1A1A"/>
                <w:sz w:val="20"/>
                <w:szCs w:val="20"/>
              </w:rPr>
              <w:t>kast_avg</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68D7544">
            <w:pPr>
              <w:jc w:val="left"/>
            </w:pPr>
            <w:r>
              <w:rPr>
                <w:rFonts w:ascii="Arial" w:hAnsi="Arial" w:eastAsia="Arial" w:cs="Arial"/>
                <w:b w:val="0"/>
                <w:bCs w:val="0"/>
                <w:color w:val="1A1A1A"/>
                <w:sz w:val="20"/>
                <w:szCs w:val="20"/>
              </w:rPr>
              <w:t>players_stats.csv</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264EABB">
            <w:pPr>
              <w:jc w:val="left"/>
            </w:pPr>
            <w:r>
              <w:rPr>
                <w:rFonts w:ascii="Arial" w:hAnsi="Arial" w:eastAsia="Arial" w:cs="Arial"/>
                <w:b w:val="0"/>
                <w:bCs w:val="0"/>
                <w:color w:val="1A1A1A"/>
                <w:sz w:val="20"/>
                <w:szCs w:val="20"/>
              </w:rPr>
              <w:t>Kill/Assist/Survive/Trade %</w:t>
            </w:r>
          </w:p>
        </w:tc>
      </w:tr>
      <w:tr w14:paraId="591F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355DF6C1">
            <w:pPr>
              <w:jc w:val="left"/>
            </w:pPr>
            <w:r>
              <w:rPr>
                <w:rFonts w:ascii="Arial" w:hAnsi="Arial" w:eastAsia="Arial" w:cs="Arial"/>
                <w:b w:val="0"/>
                <w:bCs w:val="0"/>
                <w:color w:val="1A1A1A"/>
                <w:sz w:val="20"/>
                <w:szCs w:val="20"/>
              </w:rPr>
              <w:t>hs_avg</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04FC5C44">
            <w:pPr>
              <w:jc w:val="left"/>
            </w:pPr>
            <w:r>
              <w:rPr>
                <w:rFonts w:ascii="Arial" w:hAnsi="Arial" w:eastAsia="Arial" w:cs="Arial"/>
                <w:b w:val="0"/>
                <w:bCs w:val="0"/>
                <w:color w:val="1A1A1A"/>
                <w:sz w:val="20"/>
                <w:szCs w:val="20"/>
              </w:rPr>
              <w:t>players_stats.csv</w:t>
            </w:r>
          </w:p>
        </w:tc>
        <w:tc>
          <w:tcPr>
            <w:tcW w:w="4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B3C4426">
            <w:pPr>
              <w:jc w:val="left"/>
            </w:pPr>
            <w:r>
              <w:rPr>
                <w:rFonts w:ascii="Arial" w:hAnsi="Arial" w:eastAsia="Arial" w:cs="Arial"/>
                <w:b w:val="0"/>
                <w:bCs w:val="0"/>
                <w:color w:val="1A1A1A"/>
                <w:sz w:val="20"/>
                <w:szCs w:val="20"/>
              </w:rPr>
              <w:t>Headshot % prosje</w:t>
            </w:r>
            <w:r>
              <w:rPr>
                <w:rFonts w:cs="Arial"/>
                <w:b w:val="0"/>
                <w:bCs w:val="0"/>
                <w:color w:val="1A1A1A"/>
                <w:sz w:val="20"/>
                <w:szCs w:val="20"/>
                <w:lang w:val="sr-Latn-BA"/>
              </w:rPr>
              <w:t>č</w:t>
            </w:r>
            <w:r>
              <w:rPr>
                <w:rFonts w:ascii="Arial" w:hAnsi="Arial" w:eastAsia="Arial" w:cs="Arial"/>
                <w:b w:val="0"/>
                <w:bCs w:val="0"/>
                <w:color w:val="1A1A1A"/>
                <w:sz w:val="20"/>
                <w:szCs w:val="20"/>
              </w:rPr>
              <w:t>no po timu</w:t>
            </w:r>
          </w:p>
        </w:tc>
      </w:tr>
      <w:tr w14:paraId="0CE7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0F5312D8">
            <w:pPr>
              <w:jc w:val="left"/>
            </w:pPr>
            <w:r>
              <w:rPr>
                <w:rFonts w:ascii="Arial" w:hAnsi="Arial" w:eastAsia="Arial" w:cs="Arial"/>
                <w:b w:val="0"/>
                <w:bCs w:val="0"/>
                <w:color w:val="1A1A1A"/>
                <w:sz w:val="20"/>
                <w:szCs w:val="20"/>
              </w:rPr>
              <w:t>fkpr_avg</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6609644">
            <w:pPr>
              <w:jc w:val="left"/>
            </w:pPr>
            <w:r>
              <w:rPr>
                <w:rFonts w:ascii="Arial" w:hAnsi="Arial" w:eastAsia="Arial" w:cs="Arial"/>
                <w:b w:val="0"/>
                <w:bCs w:val="0"/>
                <w:color w:val="1A1A1A"/>
                <w:sz w:val="20"/>
                <w:szCs w:val="20"/>
              </w:rPr>
              <w:t>players_stats.csv</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5BE5B78D">
            <w:pPr>
              <w:jc w:val="left"/>
            </w:pPr>
            <w:r>
              <w:rPr>
                <w:rFonts w:ascii="Arial" w:hAnsi="Arial" w:eastAsia="Arial" w:cs="Arial"/>
                <w:b w:val="0"/>
                <w:bCs w:val="0"/>
                <w:color w:val="1A1A1A"/>
                <w:sz w:val="20"/>
                <w:szCs w:val="20"/>
              </w:rPr>
              <w:t>First Kills Per Round</w:t>
            </w:r>
          </w:p>
        </w:tc>
      </w:tr>
      <w:tr w14:paraId="4CC9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09A4BA80">
            <w:pPr>
              <w:jc w:val="left"/>
            </w:pPr>
            <w:r>
              <w:rPr>
                <w:rFonts w:ascii="Arial" w:hAnsi="Arial" w:eastAsia="Arial" w:cs="Arial"/>
                <w:b w:val="0"/>
                <w:bCs w:val="0"/>
                <w:color w:val="1A1A1A"/>
                <w:sz w:val="20"/>
                <w:szCs w:val="20"/>
              </w:rPr>
              <w:t>clutch_avg</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AAF383C">
            <w:pPr>
              <w:jc w:val="left"/>
            </w:pPr>
            <w:r>
              <w:rPr>
                <w:rFonts w:ascii="Arial" w:hAnsi="Arial" w:eastAsia="Arial" w:cs="Arial"/>
                <w:b w:val="0"/>
                <w:bCs w:val="0"/>
                <w:color w:val="1A1A1A"/>
                <w:sz w:val="20"/>
                <w:szCs w:val="20"/>
              </w:rPr>
              <w:t>players_stats.csv</w:t>
            </w:r>
          </w:p>
        </w:tc>
        <w:tc>
          <w:tcPr>
            <w:tcW w:w="4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42550DF">
            <w:pPr>
              <w:jc w:val="left"/>
            </w:pPr>
            <w:r>
              <w:rPr>
                <w:rFonts w:ascii="Arial" w:hAnsi="Arial" w:eastAsia="Arial" w:cs="Arial"/>
                <w:b w:val="0"/>
                <w:bCs w:val="0"/>
                <w:color w:val="1A1A1A"/>
                <w:sz w:val="20"/>
                <w:szCs w:val="20"/>
              </w:rPr>
              <w:t>Clutch rate (won/played)</w:t>
            </w:r>
          </w:p>
        </w:tc>
      </w:tr>
    </w:tbl>
    <w:p w14:paraId="37F40443">
      <w:pPr>
        <w:spacing w:before="80" w:after="80"/>
      </w:pPr>
    </w:p>
    <w:p w14:paraId="1EC536BE">
      <w:pPr>
        <w:pStyle w:val="3"/>
        <w:spacing w:before="280" w:after="120"/>
      </w:pPr>
      <w:r>
        <w:rPr>
          <w:rFonts w:ascii="Arial" w:hAnsi="Arial" w:eastAsia="Arial" w:cs="Arial"/>
          <w:b/>
          <w:bCs/>
          <w:color w:val="2C5F8A"/>
          <w:sz w:val="28"/>
          <w:szCs w:val="28"/>
        </w:rPr>
        <w:t>3.7 Ekonomske statistike</w:t>
      </w:r>
    </w:p>
    <w:p w14:paraId="5BC636EB">
      <w:pPr>
        <w:spacing w:before="80" w:after="80"/>
      </w:pPr>
      <w:r>
        <w:rPr>
          <w:rFonts w:ascii="Arial" w:hAnsi="Arial" w:eastAsia="Arial" w:cs="Arial"/>
          <w:color w:val="1A1A1A"/>
          <w:sz w:val="22"/>
          <w:szCs w:val="22"/>
        </w:rPr>
        <w:t>Iz eco_stats.csv - kakav tim igra pri razli</w:t>
      </w:r>
      <w:r>
        <w:rPr>
          <w:rFonts w:cs="Arial"/>
          <w:color w:val="1A1A1A"/>
          <w:sz w:val="22"/>
          <w:szCs w:val="22"/>
          <w:lang w:val="sr-Latn-BA"/>
        </w:rPr>
        <w:t>č</w:t>
      </w:r>
      <w:r>
        <w:rPr>
          <w:rFonts w:ascii="Arial" w:hAnsi="Arial" w:eastAsia="Arial" w:cs="Arial"/>
          <w:color w:val="1A1A1A"/>
          <w:sz w:val="22"/>
          <w:szCs w:val="22"/>
        </w:rPr>
        <w:t>itim ekonomskim stanjima:</w:t>
      </w:r>
    </w:p>
    <w:p w14:paraId="79B9B509">
      <w:pPr>
        <w:pStyle w:val="16"/>
        <w:numPr>
          <w:ilvl w:val="0"/>
          <w:numId w:val="1"/>
        </w:numPr>
        <w:spacing w:before="40" w:after="40"/>
      </w:pPr>
      <w:r>
        <w:rPr>
          <w:rFonts w:ascii="Arial" w:hAnsi="Arial" w:eastAsia="Arial" w:cs="Arial"/>
          <w:b w:val="0"/>
          <w:bCs w:val="0"/>
          <w:sz w:val="22"/>
          <w:szCs w:val="22"/>
        </w:rPr>
        <w:t>pistol_wr - win rate na pistol rundama (indikator fundamenta igre)</w:t>
      </w:r>
    </w:p>
    <w:p w14:paraId="7EC9168B">
      <w:pPr>
        <w:pStyle w:val="16"/>
        <w:numPr>
          <w:ilvl w:val="0"/>
          <w:numId w:val="1"/>
        </w:numPr>
        <w:spacing w:before="40" w:after="40"/>
      </w:pPr>
      <w:r>
        <w:rPr>
          <w:rFonts w:ascii="Arial" w:hAnsi="Arial" w:eastAsia="Arial" w:cs="Arial"/>
          <w:b w:val="0"/>
          <w:bCs w:val="0"/>
          <w:sz w:val="22"/>
          <w:szCs w:val="22"/>
        </w:rPr>
        <w:t>full_buy_wr - win rate kada su svi igra</w:t>
      </w:r>
      <w:r>
        <w:rPr>
          <w:rFonts w:cs="Arial"/>
          <w:b w:val="0"/>
          <w:bCs w:val="0"/>
          <w:sz w:val="22"/>
          <w:szCs w:val="22"/>
          <w:lang w:val="sr-Latn-BA"/>
        </w:rPr>
        <w:t>č</w:t>
      </w:r>
      <w:r>
        <w:rPr>
          <w:rFonts w:ascii="Arial" w:hAnsi="Arial" w:eastAsia="Arial" w:cs="Arial"/>
          <w:b w:val="0"/>
          <w:bCs w:val="0"/>
          <w:sz w:val="22"/>
          <w:szCs w:val="22"/>
        </w:rPr>
        <w:t>i full buy</w:t>
      </w:r>
    </w:p>
    <w:p w14:paraId="1D5BF172">
      <w:pPr>
        <w:pStyle w:val="16"/>
        <w:numPr>
          <w:ilvl w:val="0"/>
          <w:numId w:val="1"/>
        </w:numPr>
        <w:spacing w:before="40" w:after="40"/>
      </w:pPr>
      <w:r>
        <w:rPr>
          <w:rFonts w:ascii="Arial" w:hAnsi="Arial" w:eastAsia="Arial" w:cs="Arial"/>
          <w:b w:val="0"/>
          <w:bCs w:val="0"/>
          <w:sz w:val="22"/>
          <w:szCs w:val="22"/>
        </w:rPr>
        <w:t>eco_wr - win rate na eco rundama (pokazatelj meta igre)</w:t>
      </w:r>
    </w:p>
    <w:p w14:paraId="736AC426">
      <w:pPr>
        <w:pStyle w:val="16"/>
        <w:numPr>
          <w:ilvl w:val="0"/>
          <w:numId w:val="1"/>
        </w:numPr>
        <w:spacing w:before="40" w:after="40"/>
      </w:pPr>
      <w:r>
        <w:rPr>
          <w:rFonts w:ascii="Arial" w:hAnsi="Arial" w:eastAsia="Arial" w:cs="Arial"/>
          <w:b w:val="0"/>
          <w:bCs w:val="0"/>
          <w:sz w:val="22"/>
          <w:szCs w:val="22"/>
        </w:rPr>
        <w:t>semi_buy_wr - win rate na half-buy rundama</w:t>
      </w:r>
    </w:p>
    <w:p w14:paraId="50A5FBC0">
      <w:pPr>
        <w:pStyle w:val="2"/>
        <w:spacing w:before="360" w:after="160"/>
      </w:pPr>
      <w:r>
        <w:rPr>
          <w:rFonts w:ascii="Arial" w:hAnsi="Arial" w:eastAsia="Arial" w:cs="Arial"/>
          <w:b/>
          <w:bCs/>
          <w:color w:val="1F5C99"/>
          <w:sz w:val="36"/>
          <w:szCs w:val="36"/>
        </w:rPr>
        <w:t>4. Model i trening</w:t>
      </w:r>
    </w:p>
    <w:p w14:paraId="3EE59FA5">
      <w:pPr>
        <w:pStyle w:val="3"/>
        <w:spacing w:before="280" w:after="120"/>
      </w:pPr>
      <w:r>
        <w:rPr>
          <w:rFonts w:ascii="Arial" w:hAnsi="Arial" w:eastAsia="Arial" w:cs="Arial"/>
          <w:b/>
          <w:bCs/>
          <w:color w:val="2C5F8A"/>
          <w:sz w:val="28"/>
          <w:szCs w:val="28"/>
        </w:rPr>
        <w:t>4.1 Priprema podataka</w:t>
      </w:r>
    </w:p>
    <w:p w14:paraId="3A76713F">
      <w:pPr>
        <w:pStyle w:val="16"/>
        <w:numPr>
          <w:ilvl w:val="0"/>
          <w:numId w:val="1"/>
        </w:numPr>
        <w:spacing w:before="40" w:after="40"/>
      </w:pPr>
      <w:r>
        <w:rPr>
          <w:rFonts w:ascii="Arial" w:hAnsi="Arial" w:eastAsia="Arial" w:cs="Arial"/>
          <w:b w:val="0"/>
          <w:bCs w:val="0"/>
          <w:sz w:val="22"/>
          <w:szCs w:val="22"/>
        </w:rPr>
        <w:t>Train set: vct_2021, 2022, 2023, 2024 (3504 me</w:t>
      </w:r>
      <w:r>
        <w:rPr>
          <w:rFonts w:cs="Arial"/>
          <w:b w:val="0"/>
          <w:bCs w:val="0"/>
          <w:sz w:val="22"/>
          <w:szCs w:val="22"/>
          <w:lang w:val="sr-Latn-BA"/>
        </w:rPr>
        <w:t>č</w:t>
      </w:r>
      <w:r>
        <w:rPr>
          <w:rFonts w:ascii="Arial" w:hAnsi="Arial" w:eastAsia="Arial" w:cs="Arial"/>
          <w:b w:val="0"/>
          <w:bCs w:val="0"/>
          <w:sz w:val="22"/>
          <w:szCs w:val="22"/>
        </w:rPr>
        <w:t>eva)</w:t>
      </w:r>
    </w:p>
    <w:p w14:paraId="6E72F611">
      <w:pPr>
        <w:pStyle w:val="16"/>
        <w:numPr>
          <w:ilvl w:val="0"/>
          <w:numId w:val="1"/>
        </w:numPr>
        <w:spacing w:before="40" w:after="40"/>
      </w:pPr>
      <w:r>
        <w:rPr>
          <w:rFonts w:ascii="Arial" w:hAnsi="Arial" w:eastAsia="Arial" w:cs="Arial"/>
          <w:b w:val="0"/>
          <w:bCs w:val="0"/>
          <w:sz w:val="22"/>
          <w:szCs w:val="22"/>
        </w:rPr>
        <w:t>Test set: vct_2025, 2026 (806 me</w:t>
      </w:r>
      <w:r>
        <w:rPr>
          <w:rFonts w:cs="Arial"/>
          <w:b w:val="0"/>
          <w:bCs w:val="0"/>
          <w:sz w:val="22"/>
          <w:szCs w:val="22"/>
          <w:lang w:val="sr-Latn-BA"/>
        </w:rPr>
        <w:t>č</w:t>
      </w:r>
      <w:r>
        <w:rPr>
          <w:rFonts w:ascii="Arial" w:hAnsi="Arial" w:eastAsia="Arial" w:cs="Arial"/>
          <w:b w:val="0"/>
          <w:bCs w:val="0"/>
          <w:sz w:val="22"/>
          <w:szCs w:val="22"/>
        </w:rPr>
        <w:t>eva)</w:t>
      </w:r>
    </w:p>
    <w:p w14:paraId="4D9DC41D">
      <w:pPr>
        <w:pStyle w:val="16"/>
        <w:numPr>
          <w:ilvl w:val="0"/>
          <w:numId w:val="1"/>
        </w:numPr>
        <w:spacing w:before="40" w:after="40"/>
      </w:pPr>
      <w:r>
        <w:rPr>
          <w:rFonts w:ascii="Arial" w:hAnsi="Arial" w:eastAsia="Arial" w:cs="Arial"/>
          <w:b w:val="0"/>
          <w:bCs w:val="0"/>
          <w:sz w:val="22"/>
          <w:szCs w:val="22"/>
        </w:rPr>
        <w:t>Recency weighting: noviji me</w:t>
      </w:r>
      <w:r>
        <w:rPr>
          <w:rFonts w:cs="Arial"/>
          <w:b w:val="0"/>
          <w:bCs w:val="0"/>
          <w:sz w:val="22"/>
          <w:szCs w:val="22"/>
          <w:lang w:val="sr-Latn-BA"/>
        </w:rPr>
        <w:t>č</w:t>
      </w:r>
      <w:r>
        <w:rPr>
          <w:rFonts w:ascii="Arial" w:hAnsi="Arial" w:eastAsia="Arial" w:cs="Arial"/>
          <w:b w:val="0"/>
          <w:bCs w:val="0"/>
          <w:sz w:val="22"/>
          <w:szCs w:val="22"/>
        </w:rPr>
        <w:t>evi imaju vi</w:t>
      </w:r>
      <w:r>
        <w:rPr>
          <w:rFonts w:cs="Arial"/>
          <w:b w:val="0"/>
          <w:bCs w:val="0"/>
          <w:sz w:val="22"/>
          <w:szCs w:val="22"/>
          <w:lang w:val="sr-Latn-BA"/>
        </w:rPr>
        <w:t>š</w:t>
      </w:r>
      <w:r>
        <w:rPr>
          <w:rFonts w:ascii="Arial" w:hAnsi="Arial" w:eastAsia="Arial" w:cs="Arial"/>
          <w:b w:val="0"/>
          <w:bCs w:val="0"/>
          <w:sz w:val="22"/>
          <w:szCs w:val="22"/>
        </w:rPr>
        <w:t>u te</w:t>
      </w:r>
      <w:r>
        <w:rPr>
          <w:rFonts w:cs="Arial"/>
          <w:b w:val="0"/>
          <w:bCs w:val="0"/>
          <w:sz w:val="22"/>
          <w:szCs w:val="22"/>
          <w:lang w:val="sr-Latn-BA"/>
        </w:rPr>
        <w:t>ž</w:t>
      </w:r>
      <w:r>
        <w:rPr>
          <w:rFonts w:ascii="Arial" w:hAnsi="Arial" w:eastAsia="Arial" w:cs="Arial"/>
          <w:b w:val="0"/>
          <w:bCs w:val="0"/>
          <w:sz w:val="22"/>
          <w:szCs w:val="22"/>
        </w:rPr>
        <w:t>inu pri treningu</w:t>
      </w:r>
    </w:p>
    <w:p w14:paraId="22A22F41">
      <w:pPr>
        <w:spacing w:before="80" w:after="8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3302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5F860F1E">
            <w:pPr>
              <w:jc w:val="left"/>
            </w:pPr>
            <w:r>
              <w:rPr>
                <w:rFonts w:ascii="Arial" w:hAnsi="Arial" w:eastAsia="Arial" w:cs="Arial"/>
                <w:b/>
                <w:bCs/>
                <w:color w:val="FFFFFF"/>
                <w:sz w:val="20"/>
                <w:szCs w:val="20"/>
              </w:rPr>
              <w:t>Sezona</w:t>
            </w:r>
          </w:p>
        </w:tc>
        <w:tc>
          <w:tcPr>
            <w:tcW w:w="3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5A32C0EB">
            <w:pPr>
              <w:jc w:val="center"/>
            </w:pPr>
            <w:r>
              <w:rPr>
                <w:rFonts w:ascii="Arial" w:hAnsi="Arial" w:eastAsia="Arial" w:cs="Arial"/>
                <w:b/>
                <w:bCs/>
                <w:color w:val="FFFFFF"/>
                <w:sz w:val="20"/>
                <w:szCs w:val="20"/>
              </w:rPr>
              <w:t>Tezina (sample_weight)</w:t>
            </w:r>
          </w:p>
        </w:tc>
      </w:tr>
      <w:tr w14:paraId="28AF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1C92B432">
            <w:pPr>
              <w:jc w:val="left"/>
            </w:pPr>
            <w:r>
              <w:rPr>
                <w:rFonts w:ascii="Arial" w:hAnsi="Arial" w:eastAsia="Arial" w:cs="Arial"/>
                <w:b w:val="0"/>
                <w:bCs w:val="0"/>
                <w:color w:val="1A1A1A"/>
                <w:sz w:val="20"/>
                <w:szCs w:val="20"/>
              </w:rPr>
              <w:t>vct_2021</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7C23D1D">
            <w:pPr>
              <w:jc w:val="center"/>
            </w:pPr>
            <w:r>
              <w:rPr>
                <w:rFonts w:ascii="Arial" w:hAnsi="Arial" w:eastAsia="Arial" w:cs="Arial"/>
                <w:b w:val="0"/>
                <w:bCs w:val="0"/>
                <w:color w:val="1A1A1A"/>
                <w:sz w:val="20"/>
                <w:szCs w:val="20"/>
              </w:rPr>
              <w:t>0.30</w:t>
            </w:r>
          </w:p>
        </w:tc>
      </w:tr>
      <w:tr w14:paraId="7FB7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8C1F7B2">
            <w:pPr>
              <w:jc w:val="left"/>
            </w:pPr>
            <w:r>
              <w:rPr>
                <w:rFonts w:ascii="Arial" w:hAnsi="Arial" w:eastAsia="Arial" w:cs="Arial"/>
                <w:b w:val="0"/>
                <w:bCs w:val="0"/>
                <w:color w:val="1A1A1A"/>
                <w:sz w:val="20"/>
                <w:szCs w:val="20"/>
              </w:rPr>
              <w:t>vct_2022</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063C3CE1">
            <w:pPr>
              <w:jc w:val="center"/>
            </w:pPr>
            <w:r>
              <w:rPr>
                <w:rFonts w:ascii="Arial" w:hAnsi="Arial" w:eastAsia="Arial" w:cs="Arial"/>
                <w:b w:val="0"/>
                <w:bCs w:val="0"/>
                <w:color w:val="1A1A1A"/>
                <w:sz w:val="20"/>
                <w:szCs w:val="20"/>
              </w:rPr>
              <w:t>0.50</w:t>
            </w:r>
          </w:p>
        </w:tc>
      </w:tr>
      <w:tr w14:paraId="20A2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D6B5377">
            <w:pPr>
              <w:jc w:val="left"/>
            </w:pPr>
            <w:r>
              <w:rPr>
                <w:rFonts w:ascii="Arial" w:hAnsi="Arial" w:eastAsia="Arial" w:cs="Arial"/>
                <w:b w:val="0"/>
                <w:bCs w:val="0"/>
                <w:color w:val="1A1A1A"/>
                <w:sz w:val="20"/>
                <w:szCs w:val="20"/>
              </w:rPr>
              <w:t>vct_2023</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D4E9795">
            <w:pPr>
              <w:jc w:val="center"/>
            </w:pPr>
            <w:r>
              <w:rPr>
                <w:rFonts w:ascii="Arial" w:hAnsi="Arial" w:eastAsia="Arial" w:cs="Arial"/>
                <w:b w:val="0"/>
                <w:bCs w:val="0"/>
                <w:color w:val="1A1A1A"/>
                <w:sz w:val="20"/>
                <w:szCs w:val="20"/>
              </w:rPr>
              <w:t>0.70</w:t>
            </w:r>
          </w:p>
        </w:tc>
      </w:tr>
      <w:tr w14:paraId="79BF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EDDD87D">
            <w:pPr>
              <w:jc w:val="left"/>
            </w:pPr>
            <w:r>
              <w:rPr>
                <w:rFonts w:ascii="Arial" w:hAnsi="Arial" w:eastAsia="Arial" w:cs="Arial"/>
                <w:b w:val="0"/>
                <w:bCs w:val="0"/>
                <w:color w:val="1A1A1A"/>
                <w:sz w:val="20"/>
                <w:szCs w:val="20"/>
              </w:rPr>
              <w:t>vct_2024</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A794600">
            <w:pPr>
              <w:jc w:val="center"/>
            </w:pPr>
            <w:r>
              <w:rPr>
                <w:rFonts w:ascii="Arial" w:hAnsi="Arial" w:eastAsia="Arial" w:cs="Arial"/>
                <w:b w:val="0"/>
                <w:bCs w:val="0"/>
                <w:color w:val="1A1A1A"/>
                <w:sz w:val="20"/>
                <w:szCs w:val="20"/>
              </w:rPr>
              <w:t>0.90</w:t>
            </w:r>
          </w:p>
        </w:tc>
      </w:tr>
      <w:tr w14:paraId="24EA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170038E">
            <w:pPr>
              <w:jc w:val="left"/>
            </w:pPr>
            <w:r>
              <w:rPr>
                <w:rFonts w:ascii="Arial" w:hAnsi="Arial" w:eastAsia="Arial" w:cs="Arial"/>
                <w:b w:val="0"/>
                <w:bCs w:val="0"/>
                <w:color w:val="1A1A1A"/>
                <w:sz w:val="20"/>
                <w:szCs w:val="20"/>
              </w:rPr>
              <w:t>vct_2025</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CB614DE">
            <w:pPr>
              <w:jc w:val="center"/>
            </w:pPr>
            <w:r>
              <w:rPr>
                <w:rFonts w:ascii="Arial" w:hAnsi="Arial" w:eastAsia="Arial" w:cs="Arial"/>
                <w:b w:val="0"/>
                <w:bCs w:val="0"/>
                <w:color w:val="1A1A1A"/>
                <w:sz w:val="20"/>
                <w:szCs w:val="20"/>
              </w:rPr>
              <w:t>1.20</w:t>
            </w:r>
          </w:p>
        </w:tc>
      </w:tr>
      <w:tr w14:paraId="4635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7A98FBF">
            <w:pPr>
              <w:jc w:val="left"/>
            </w:pPr>
            <w:r>
              <w:rPr>
                <w:rFonts w:ascii="Arial" w:hAnsi="Arial" w:eastAsia="Arial" w:cs="Arial"/>
                <w:b w:val="0"/>
                <w:bCs w:val="0"/>
                <w:color w:val="1A1A1A"/>
                <w:sz w:val="20"/>
                <w:szCs w:val="20"/>
              </w:rPr>
              <w:t>vct_2026</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B208D6F">
            <w:pPr>
              <w:jc w:val="center"/>
            </w:pPr>
            <w:r>
              <w:rPr>
                <w:rFonts w:ascii="Arial" w:hAnsi="Arial" w:eastAsia="Arial" w:cs="Arial"/>
                <w:b w:val="0"/>
                <w:bCs w:val="0"/>
                <w:color w:val="1A1A1A"/>
                <w:sz w:val="20"/>
                <w:szCs w:val="20"/>
              </w:rPr>
              <w:t>1.50</w:t>
            </w:r>
          </w:p>
        </w:tc>
      </w:tr>
    </w:tbl>
    <w:p w14:paraId="456D1CB6">
      <w:pPr>
        <w:spacing w:before="80" w:after="80"/>
      </w:pPr>
    </w:p>
    <w:p w14:paraId="59930368">
      <w:pPr>
        <w:spacing w:before="80" w:after="80"/>
      </w:pPr>
      <w:r>
        <w:rPr>
          <w:rFonts w:ascii="Arial" w:hAnsi="Arial" w:eastAsia="Arial" w:cs="Arial"/>
          <w:color w:val="1A1A1A"/>
          <w:sz w:val="22"/>
          <w:szCs w:val="22"/>
        </w:rPr>
        <w:t>Diff</w:t>
      </w:r>
      <w:r>
        <w:rPr>
          <w:rFonts w:hint="default" w:cs="Arial"/>
          <w:color w:val="1A1A1A"/>
          <w:sz w:val="22"/>
          <w:szCs w:val="22"/>
          <w:lang w:val="sr-Latn-BA"/>
        </w:rPr>
        <w:t>erent</w:t>
      </w:r>
      <w:r>
        <w:rPr>
          <w:rFonts w:ascii="Arial" w:hAnsi="Arial" w:eastAsia="Arial" w:cs="Arial"/>
          <w:color w:val="1A1A1A"/>
          <w:sz w:val="22"/>
          <w:szCs w:val="22"/>
        </w:rPr>
        <w:t xml:space="preserve"> featuri: za svaki par (feature_a, feature_b) ra</w:t>
      </w:r>
      <w:r>
        <w:rPr>
          <w:rFonts w:cs="Arial"/>
          <w:color w:val="1A1A1A"/>
          <w:sz w:val="22"/>
          <w:szCs w:val="22"/>
          <w:lang w:val="sr-Latn-BA"/>
        </w:rPr>
        <w:t>č</w:t>
      </w:r>
      <w:r>
        <w:rPr>
          <w:rFonts w:ascii="Arial" w:hAnsi="Arial" w:eastAsia="Arial" w:cs="Arial"/>
          <w:color w:val="1A1A1A"/>
          <w:sz w:val="22"/>
          <w:szCs w:val="22"/>
        </w:rPr>
        <w:t>unamo razliku (A - B). Ovo omogu</w:t>
      </w:r>
      <w:r>
        <w:rPr>
          <w:rFonts w:cs="Arial"/>
          <w:color w:val="1A1A1A"/>
          <w:sz w:val="22"/>
          <w:szCs w:val="22"/>
          <w:lang w:val="sr-Latn-BA"/>
        </w:rPr>
        <w:t>ć</w:t>
      </w:r>
      <w:r>
        <w:rPr>
          <w:rFonts w:ascii="Arial" w:hAnsi="Arial" w:eastAsia="Arial" w:cs="Arial"/>
          <w:color w:val="1A1A1A"/>
          <w:sz w:val="22"/>
          <w:szCs w:val="22"/>
        </w:rPr>
        <w:t xml:space="preserve">uje modelu da direktno vidi prednost jednog tima nad drugim, sto je </w:t>
      </w:r>
      <w:r>
        <w:rPr>
          <w:rFonts w:cs="Arial"/>
          <w:color w:val="1A1A1A"/>
          <w:sz w:val="22"/>
          <w:szCs w:val="22"/>
          <w:lang w:val="sr-Latn-BA"/>
        </w:rPr>
        <w:t>č</w:t>
      </w:r>
      <w:r>
        <w:rPr>
          <w:rFonts w:ascii="Arial" w:hAnsi="Arial" w:eastAsia="Arial" w:cs="Arial"/>
          <w:color w:val="1A1A1A"/>
          <w:sz w:val="22"/>
          <w:szCs w:val="22"/>
        </w:rPr>
        <w:t>esto ja</w:t>
      </w:r>
      <w:r>
        <w:rPr>
          <w:rFonts w:cs="Arial"/>
          <w:color w:val="1A1A1A"/>
          <w:sz w:val="22"/>
          <w:szCs w:val="22"/>
          <w:lang w:val="sr-Latn-BA"/>
        </w:rPr>
        <w:t>č</w:t>
      </w:r>
      <w:r>
        <w:rPr>
          <w:rFonts w:ascii="Arial" w:hAnsi="Arial" w:eastAsia="Arial" w:cs="Arial"/>
          <w:color w:val="1A1A1A"/>
          <w:sz w:val="22"/>
          <w:szCs w:val="22"/>
        </w:rPr>
        <w:t>i signal od zasebnih vrijednosti.</w:t>
      </w:r>
    </w:p>
    <w:p w14:paraId="5B7C2CEF">
      <w:pPr>
        <w:spacing w:before="80" w:after="80"/>
      </w:pPr>
    </w:p>
    <w:p w14:paraId="2354F11E">
      <w:pPr>
        <w:pStyle w:val="3"/>
        <w:spacing w:before="280" w:after="120"/>
      </w:pPr>
      <w:r>
        <w:rPr>
          <w:rFonts w:ascii="Arial" w:hAnsi="Arial" w:eastAsia="Arial" w:cs="Arial"/>
          <w:b/>
          <w:bCs/>
          <w:color w:val="2C5F8A"/>
          <w:sz w:val="28"/>
          <w:szCs w:val="28"/>
        </w:rPr>
        <w:t>4.2 Algoritmi</w:t>
      </w:r>
    </w:p>
    <w:p w14:paraId="78C34954">
      <w:pPr>
        <w:spacing w:before="80" w:after="80"/>
      </w:pPr>
      <w:r>
        <w:rPr>
          <w:rFonts w:ascii="Arial" w:hAnsi="Arial" w:eastAsia="Arial" w:cs="Arial"/>
          <w:color w:val="1A1A1A"/>
          <w:sz w:val="22"/>
          <w:szCs w:val="22"/>
        </w:rPr>
        <w:t>Implementirano je pet klasifikacionih algoritama sa StandardScaler u Pipeline-u:</w:t>
      </w:r>
    </w:p>
    <w:p w14:paraId="3E0BCA3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426"/>
      </w:tblGrid>
      <w:tr w14:paraId="159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5A70A375">
            <w:pPr>
              <w:jc w:val="left"/>
            </w:pPr>
            <w:r>
              <w:rPr>
                <w:rFonts w:ascii="Arial" w:hAnsi="Arial" w:eastAsia="Arial" w:cs="Arial"/>
                <w:b/>
                <w:bCs/>
                <w:color w:val="FFFFFF"/>
                <w:sz w:val="20"/>
                <w:szCs w:val="20"/>
              </w:rPr>
              <w:t>Algoritam</w:t>
            </w:r>
          </w:p>
        </w:tc>
        <w:tc>
          <w:tcPr>
            <w:tcW w:w="2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701925A9">
            <w:pPr>
              <w:jc w:val="center"/>
            </w:pPr>
            <w:r>
              <w:rPr>
                <w:rFonts w:ascii="Arial" w:hAnsi="Arial" w:eastAsia="Arial" w:cs="Arial"/>
                <w:b/>
                <w:bCs/>
                <w:color w:val="FFFFFF"/>
                <w:sz w:val="20"/>
                <w:szCs w:val="20"/>
              </w:rPr>
              <w:t>Test Accuracy</w:t>
            </w:r>
          </w:p>
        </w:tc>
        <w:tc>
          <w:tcPr>
            <w:tcW w:w="4426"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225853C8">
            <w:pPr>
              <w:jc w:val="left"/>
            </w:pPr>
            <w:r>
              <w:rPr>
                <w:rFonts w:ascii="Arial" w:hAnsi="Arial" w:eastAsia="Arial" w:cs="Arial"/>
                <w:b/>
                <w:bCs/>
                <w:color w:val="FFFFFF"/>
                <w:sz w:val="20"/>
                <w:szCs w:val="20"/>
              </w:rPr>
              <w:t>Napomena</w:t>
            </w:r>
          </w:p>
        </w:tc>
      </w:tr>
      <w:tr w14:paraId="1A2C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845B730">
            <w:pPr>
              <w:jc w:val="left"/>
            </w:pPr>
            <w:r>
              <w:rPr>
                <w:rFonts w:ascii="Arial" w:hAnsi="Arial" w:eastAsia="Arial" w:cs="Arial"/>
                <w:b w:val="0"/>
                <w:bCs w:val="0"/>
                <w:color w:val="1A1A1A"/>
                <w:sz w:val="20"/>
                <w:szCs w:val="20"/>
              </w:rPr>
              <w:t>Logisticka regresija</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B9A1371">
            <w:pPr>
              <w:jc w:val="center"/>
            </w:pPr>
            <w:r>
              <w:rPr>
                <w:rFonts w:ascii="Arial" w:hAnsi="Arial" w:eastAsia="Arial" w:cs="Arial"/>
                <w:b w:val="0"/>
                <w:bCs w:val="0"/>
                <w:color w:val="1A1A1A"/>
                <w:sz w:val="20"/>
                <w:szCs w:val="20"/>
              </w:rPr>
              <w:t>0.641</w:t>
            </w:r>
          </w:p>
        </w:tc>
        <w:tc>
          <w:tcPr>
            <w:tcW w:w="44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3552E5A">
            <w:pPr>
              <w:jc w:val="left"/>
            </w:pPr>
            <w:r>
              <w:rPr>
                <w:rFonts w:ascii="Arial" w:hAnsi="Arial" w:eastAsia="Arial" w:cs="Arial"/>
                <w:b w:val="0"/>
                <w:bCs w:val="0"/>
                <w:color w:val="1A1A1A"/>
                <w:sz w:val="20"/>
                <w:szCs w:val="20"/>
              </w:rPr>
              <w:t>Stabilan, brz, dobar baseline</w:t>
            </w:r>
          </w:p>
        </w:tc>
      </w:tr>
      <w:tr w14:paraId="2C0E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6C614F9">
            <w:pPr>
              <w:jc w:val="left"/>
            </w:pPr>
            <w:r>
              <w:rPr>
                <w:rFonts w:ascii="Arial" w:hAnsi="Arial" w:eastAsia="Arial" w:cs="Arial"/>
                <w:b w:val="0"/>
                <w:bCs w:val="0"/>
                <w:color w:val="1A1A1A"/>
                <w:sz w:val="20"/>
                <w:szCs w:val="20"/>
              </w:rPr>
              <w:t>KNN (k=7)</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6E459B6">
            <w:pPr>
              <w:jc w:val="center"/>
            </w:pPr>
            <w:r>
              <w:rPr>
                <w:rFonts w:ascii="Arial" w:hAnsi="Arial" w:eastAsia="Arial" w:cs="Arial"/>
                <w:b w:val="0"/>
                <w:bCs w:val="0"/>
                <w:color w:val="1A1A1A"/>
                <w:sz w:val="20"/>
                <w:szCs w:val="20"/>
              </w:rPr>
              <w:t>0.608</w:t>
            </w:r>
          </w:p>
        </w:tc>
        <w:tc>
          <w:tcPr>
            <w:tcW w:w="44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FE72BE3">
            <w:pPr>
              <w:jc w:val="left"/>
            </w:pPr>
            <w:r>
              <w:rPr>
                <w:rFonts w:ascii="Arial" w:hAnsi="Arial" w:eastAsia="Arial" w:cs="Arial"/>
                <w:b w:val="0"/>
                <w:bCs w:val="0"/>
                <w:color w:val="1A1A1A"/>
                <w:sz w:val="20"/>
                <w:szCs w:val="20"/>
              </w:rPr>
              <w:t>Osjetljiv na skalu featuri</w:t>
            </w:r>
          </w:p>
        </w:tc>
      </w:tr>
      <w:tr w14:paraId="0F37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77F0303">
            <w:pPr>
              <w:jc w:val="left"/>
            </w:pPr>
            <w:r>
              <w:rPr>
                <w:rFonts w:ascii="Arial" w:hAnsi="Arial" w:eastAsia="Arial" w:cs="Arial"/>
                <w:b w:val="0"/>
                <w:bCs w:val="0"/>
                <w:color w:val="1A1A1A"/>
                <w:sz w:val="20"/>
                <w:szCs w:val="20"/>
              </w:rPr>
              <w:t>Random Forest</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53A417F">
            <w:pPr>
              <w:jc w:val="center"/>
            </w:pPr>
            <w:r>
              <w:rPr>
                <w:rFonts w:ascii="Arial" w:hAnsi="Arial" w:eastAsia="Arial" w:cs="Arial"/>
                <w:b w:val="0"/>
                <w:bCs w:val="0"/>
                <w:color w:val="1A1A1A"/>
                <w:sz w:val="20"/>
                <w:szCs w:val="20"/>
              </w:rPr>
              <w:t>0.599</w:t>
            </w:r>
          </w:p>
        </w:tc>
        <w:tc>
          <w:tcPr>
            <w:tcW w:w="44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1BA07E22">
            <w:pPr>
              <w:jc w:val="left"/>
            </w:pPr>
            <w:r>
              <w:rPr>
                <w:rFonts w:ascii="Arial" w:hAnsi="Arial" w:eastAsia="Arial" w:cs="Arial"/>
                <w:b w:val="0"/>
                <w:bCs w:val="0"/>
                <w:color w:val="1A1A1A"/>
                <w:sz w:val="20"/>
                <w:szCs w:val="20"/>
              </w:rPr>
              <w:t>Podr</w:t>
            </w:r>
            <w:r>
              <w:rPr>
                <w:rFonts w:cs="Arial"/>
                <w:b w:val="0"/>
                <w:bCs w:val="0"/>
                <w:color w:val="1A1A1A"/>
                <w:sz w:val="20"/>
                <w:szCs w:val="20"/>
                <w:lang w:val="sr-Latn-BA"/>
              </w:rPr>
              <w:t>ž</w:t>
            </w:r>
            <w:r>
              <w:rPr>
                <w:rFonts w:ascii="Arial" w:hAnsi="Arial" w:eastAsia="Arial" w:cs="Arial"/>
                <w:b w:val="0"/>
                <w:bCs w:val="0"/>
                <w:color w:val="1A1A1A"/>
                <w:sz w:val="20"/>
                <w:szCs w:val="20"/>
              </w:rPr>
              <w:t>ava sample_weight direktno</w:t>
            </w:r>
          </w:p>
        </w:tc>
      </w:tr>
      <w:tr w14:paraId="20F4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1FD9869">
            <w:pPr>
              <w:jc w:val="left"/>
            </w:pPr>
            <w:r>
              <w:rPr>
                <w:rFonts w:ascii="Arial" w:hAnsi="Arial" w:eastAsia="Arial" w:cs="Arial"/>
                <w:b w:val="0"/>
                <w:bCs w:val="0"/>
                <w:color w:val="1A1A1A"/>
                <w:sz w:val="20"/>
                <w:szCs w:val="20"/>
              </w:rPr>
              <w:t>SVM (RBF kernel)</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0BED675F">
            <w:pPr>
              <w:jc w:val="center"/>
            </w:pPr>
            <w:r>
              <w:rPr>
                <w:rFonts w:ascii="Arial" w:hAnsi="Arial" w:eastAsia="Arial" w:cs="Arial"/>
                <w:b w:val="0"/>
                <w:bCs w:val="0"/>
                <w:color w:val="1A1A1A"/>
                <w:sz w:val="20"/>
                <w:szCs w:val="20"/>
              </w:rPr>
              <w:t>0.639</w:t>
            </w:r>
          </w:p>
        </w:tc>
        <w:tc>
          <w:tcPr>
            <w:tcW w:w="44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3486E99">
            <w:pPr>
              <w:jc w:val="left"/>
            </w:pPr>
            <w:r>
              <w:rPr>
                <w:rFonts w:ascii="Arial" w:hAnsi="Arial" w:eastAsia="Arial" w:cs="Arial"/>
                <w:b w:val="0"/>
                <w:bCs w:val="0"/>
                <w:color w:val="1A1A1A"/>
                <w:sz w:val="20"/>
                <w:szCs w:val="20"/>
              </w:rPr>
              <w:t>Dobar ali spor pri CV-u</w:t>
            </w:r>
          </w:p>
        </w:tc>
      </w:tr>
      <w:tr w14:paraId="607F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6C3BAAE">
            <w:pPr>
              <w:jc w:val="left"/>
            </w:pPr>
            <w:r>
              <w:rPr>
                <w:rFonts w:ascii="Arial" w:hAnsi="Arial" w:eastAsia="Arial" w:cs="Arial"/>
                <w:b w:val="0"/>
                <w:bCs w:val="0"/>
                <w:color w:val="1A1A1A"/>
                <w:sz w:val="20"/>
                <w:szCs w:val="20"/>
              </w:rPr>
              <w:t>Gradient Boosting</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BEC82AF">
            <w:pPr>
              <w:jc w:val="center"/>
            </w:pPr>
            <w:r>
              <w:rPr>
                <w:rFonts w:ascii="Arial" w:hAnsi="Arial" w:eastAsia="Arial" w:cs="Arial"/>
                <w:b w:val="0"/>
                <w:bCs w:val="0"/>
                <w:color w:val="1A1A1A"/>
                <w:sz w:val="20"/>
                <w:szCs w:val="20"/>
              </w:rPr>
              <w:t>0.581</w:t>
            </w:r>
          </w:p>
        </w:tc>
        <w:tc>
          <w:tcPr>
            <w:tcW w:w="44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305F753">
            <w:pPr>
              <w:jc w:val="left"/>
            </w:pPr>
            <w:r>
              <w:rPr>
                <w:rFonts w:ascii="Arial" w:hAnsi="Arial" w:eastAsia="Arial" w:cs="Arial"/>
                <w:b w:val="0"/>
                <w:bCs w:val="0"/>
                <w:color w:val="1A1A1A"/>
                <w:sz w:val="20"/>
                <w:szCs w:val="20"/>
              </w:rPr>
              <w:t>200 estimators, lr=0.05</w:t>
            </w:r>
          </w:p>
        </w:tc>
      </w:tr>
      <w:tr w14:paraId="3DF76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DD" w:sz="0" w:space="0"/>
              <w:left w:val="single" w:color="DDDDDD" w:sz="0" w:space="0"/>
              <w:bottom w:val="single" w:color="DDDDDD" w:sz="0" w:space="0"/>
              <w:right w:val="single" w:color="DDDDDD" w:sz="0" w:space="0"/>
            </w:tcBorders>
            <w:shd w:val="clear" w:color="auto" w:fill="D6E8F7"/>
            <w:tcMar>
              <w:top w:w="80" w:type="dxa"/>
              <w:left w:w="140" w:type="dxa"/>
              <w:bottom w:w="80" w:type="dxa"/>
              <w:right w:w="140" w:type="dxa"/>
            </w:tcMar>
          </w:tcPr>
          <w:p w14:paraId="0BB5ED43">
            <w:pPr>
              <w:jc w:val="left"/>
            </w:pPr>
            <w:r>
              <w:rPr>
                <w:rFonts w:ascii="Arial" w:hAnsi="Arial" w:eastAsia="Arial" w:cs="Arial"/>
                <w:b w:val="0"/>
                <w:bCs w:val="0"/>
                <w:color w:val="1A1A1A"/>
                <w:sz w:val="20"/>
                <w:szCs w:val="20"/>
              </w:rPr>
              <w:t>Voting Ensemble (LR+SVM+GB)</w:t>
            </w:r>
          </w:p>
        </w:tc>
        <w:tc>
          <w:tcPr>
            <w:tcW w:w="2000" w:type="dxa"/>
            <w:tcBorders>
              <w:top w:val="single" w:color="DDDDDD" w:sz="0" w:space="0"/>
              <w:left w:val="single" w:color="DDDDDD" w:sz="0" w:space="0"/>
              <w:bottom w:val="single" w:color="DDDDDD" w:sz="0" w:space="0"/>
              <w:right w:val="single" w:color="DDDDDD" w:sz="0" w:space="0"/>
            </w:tcBorders>
            <w:shd w:val="clear" w:color="auto" w:fill="D6E8F7"/>
            <w:tcMar>
              <w:top w:w="80" w:type="dxa"/>
              <w:left w:w="140" w:type="dxa"/>
              <w:bottom w:w="80" w:type="dxa"/>
              <w:right w:w="140" w:type="dxa"/>
            </w:tcMar>
          </w:tcPr>
          <w:p w14:paraId="094DE200">
            <w:pPr>
              <w:jc w:val="center"/>
            </w:pPr>
            <w:r>
              <w:rPr>
                <w:rFonts w:ascii="Arial" w:hAnsi="Arial" w:eastAsia="Arial" w:cs="Arial"/>
                <w:b w:val="0"/>
                <w:bCs w:val="0"/>
                <w:color w:val="1A1A1A"/>
                <w:sz w:val="20"/>
                <w:szCs w:val="20"/>
              </w:rPr>
              <w:t>0.634</w:t>
            </w:r>
          </w:p>
        </w:tc>
        <w:tc>
          <w:tcPr>
            <w:tcW w:w="4426" w:type="dxa"/>
            <w:tcBorders>
              <w:top w:val="single" w:color="DDDDDD" w:sz="0" w:space="0"/>
              <w:left w:val="single" w:color="DDDDDD" w:sz="0" w:space="0"/>
              <w:bottom w:val="single" w:color="DDDDDD" w:sz="0" w:space="0"/>
              <w:right w:val="single" w:color="DDDDDD" w:sz="0" w:space="0"/>
            </w:tcBorders>
            <w:shd w:val="clear" w:color="auto" w:fill="D6E8F7"/>
            <w:tcMar>
              <w:top w:w="80" w:type="dxa"/>
              <w:left w:w="140" w:type="dxa"/>
              <w:bottom w:w="80" w:type="dxa"/>
              <w:right w:w="140" w:type="dxa"/>
            </w:tcMar>
          </w:tcPr>
          <w:p w14:paraId="1483F67B">
            <w:pPr>
              <w:jc w:val="left"/>
            </w:pPr>
            <w:r>
              <w:rPr>
                <w:rFonts w:ascii="Arial" w:hAnsi="Arial" w:eastAsia="Arial" w:cs="Arial"/>
                <w:b w:val="0"/>
                <w:bCs w:val="0"/>
                <w:color w:val="1A1A1A"/>
                <w:sz w:val="20"/>
                <w:szCs w:val="20"/>
              </w:rPr>
              <w:t>Soft voting, robusnije vjerovatno</w:t>
            </w:r>
            <w:r>
              <w:rPr>
                <w:rFonts w:cs="Arial"/>
                <w:b w:val="0"/>
                <w:bCs w:val="0"/>
                <w:color w:val="1A1A1A"/>
                <w:sz w:val="20"/>
                <w:szCs w:val="20"/>
                <w:lang w:val="sr-Latn-BA"/>
              </w:rPr>
              <w:t>ć</w:t>
            </w:r>
            <w:r>
              <w:rPr>
                <w:rFonts w:ascii="Arial" w:hAnsi="Arial" w:eastAsia="Arial" w:cs="Arial"/>
                <w:b w:val="0"/>
                <w:bCs w:val="0"/>
                <w:color w:val="1A1A1A"/>
                <w:sz w:val="20"/>
                <w:szCs w:val="20"/>
              </w:rPr>
              <w:t>e</w:t>
            </w:r>
          </w:p>
        </w:tc>
      </w:tr>
    </w:tbl>
    <w:p w14:paraId="42BD7ED0">
      <w:pPr>
        <w:spacing w:before="80" w:after="80"/>
      </w:pPr>
    </w:p>
    <w:p w14:paraId="204F0897">
      <w:pPr>
        <w:pStyle w:val="3"/>
        <w:spacing w:before="280" w:after="120"/>
      </w:pPr>
      <w:r>
        <w:rPr>
          <w:rFonts w:ascii="Arial" w:hAnsi="Arial" w:eastAsia="Arial" w:cs="Arial"/>
          <w:b/>
          <w:bCs/>
          <w:color w:val="2C5F8A"/>
          <w:sz w:val="28"/>
          <w:szCs w:val="28"/>
        </w:rPr>
        <w:t>4.3 Evaluacija modela</w:t>
      </w:r>
    </w:p>
    <w:p w14:paraId="5A6BF194">
      <w:pPr>
        <w:spacing w:before="80" w:after="80"/>
      </w:pPr>
      <w:r>
        <w:rPr>
          <w:rFonts w:ascii="Arial" w:hAnsi="Arial" w:eastAsia="Arial" w:cs="Arial"/>
          <w:color w:val="1A1A1A"/>
          <w:sz w:val="22"/>
          <w:szCs w:val="22"/>
        </w:rPr>
        <w:t>Evauacija se vr</w:t>
      </w:r>
      <w:r>
        <w:rPr>
          <w:rFonts w:cs="Arial"/>
          <w:color w:val="1A1A1A"/>
          <w:sz w:val="22"/>
          <w:szCs w:val="22"/>
          <w:lang w:val="sr-Latn-BA"/>
        </w:rPr>
        <w:t>š</w:t>
      </w:r>
      <w:r>
        <w:rPr>
          <w:rFonts w:ascii="Arial" w:hAnsi="Arial" w:eastAsia="Arial" w:cs="Arial"/>
          <w:color w:val="1A1A1A"/>
          <w:sz w:val="22"/>
          <w:szCs w:val="22"/>
        </w:rPr>
        <w:t>i na test setu (vct_2025 + vct_2026):</w:t>
      </w:r>
    </w:p>
    <w:p w14:paraId="526A834A">
      <w:pPr>
        <w:pStyle w:val="16"/>
        <w:numPr>
          <w:ilvl w:val="0"/>
          <w:numId w:val="1"/>
        </w:numPr>
        <w:spacing w:before="40" w:after="40"/>
      </w:pPr>
      <w:r>
        <w:rPr>
          <w:rFonts w:ascii="Arial" w:hAnsi="Arial" w:eastAsia="Arial" w:cs="Arial"/>
          <w:b w:val="0"/>
          <w:bCs w:val="0"/>
          <w:sz w:val="22"/>
          <w:szCs w:val="22"/>
        </w:rPr>
        <w:t>Accuracy - udio ta</w:t>
      </w:r>
      <w:r>
        <w:rPr>
          <w:rFonts w:cs="Arial"/>
          <w:b w:val="0"/>
          <w:bCs w:val="0"/>
          <w:sz w:val="22"/>
          <w:szCs w:val="22"/>
          <w:lang w:val="sr-Latn-BA"/>
        </w:rPr>
        <w:t>č</w:t>
      </w:r>
      <w:r>
        <w:rPr>
          <w:rFonts w:ascii="Arial" w:hAnsi="Arial" w:eastAsia="Arial" w:cs="Arial"/>
          <w:b w:val="0"/>
          <w:bCs w:val="0"/>
          <w:sz w:val="22"/>
          <w:szCs w:val="22"/>
        </w:rPr>
        <w:t>no predvi</w:t>
      </w:r>
      <w:r>
        <w:rPr>
          <w:rFonts w:cs="Arial"/>
          <w:b w:val="0"/>
          <w:bCs w:val="0"/>
          <w:sz w:val="22"/>
          <w:szCs w:val="22"/>
          <w:lang w:val="sr-Latn-BA"/>
        </w:rPr>
        <w:t>đ</w:t>
      </w:r>
      <w:r>
        <w:rPr>
          <w:rFonts w:ascii="Arial" w:hAnsi="Arial" w:eastAsia="Arial" w:cs="Arial"/>
          <w:b w:val="0"/>
          <w:bCs w:val="0"/>
          <w:sz w:val="22"/>
          <w:szCs w:val="22"/>
        </w:rPr>
        <w:t>enih ishoda</w:t>
      </w:r>
    </w:p>
    <w:p w14:paraId="567AB933">
      <w:pPr>
        <w:pStyle w:val="16"/>
        <w:numPr>
          <w:ilvl w:val="0"/>
          <w:numId w:val="1"/>
        </w:numPr>
        <w:spacing w:before="40" w:after="40"/>
      </w:pPr>
      <w:r>
        <w:rPr>
          <w:rFonts w:ascii="Arial" w:hAnsi="Arial" w:eastAsia="Arial" w:cs="Arial"/>
          <w:b w:val="0"/>
          <w:bCs w:val="0"/>
          <w:sz w:val="22"/>
          <w:szCs w:val="22"/>
        </w:rPr>
        <w:t>Precision, Recall, F1-score - po klasi (Team A won / Team B won)</w:t>
      </w:r>
    </w:p>
    <w:p w14:paraId="4E953242">
      <w:pPr>
        <w:pStyle w:val="16"/>
        <w:numPr>
          <w:ilvl w:val="0"/>
          <w:numId w:val="1"/>
        </w:numPr>
        <w:spacing w:before="40" w:after="40"/>
      </w:pPr>
      <w:r>
        <w:rPr>
          <w:rFonts w:ascii="Arial" w:hAnsi="Arial" w:eastAsia="Arial" w:cs="Arial"/>
          <w:b w:val="0"/>
          <w:bCs w:val="0"/>
          <w:sz w:val="22"/>
          <w:szCs w:val="22"/>
        </w:rPr>
        <w:t>Confusion Matrix - vizualizacija gre</w:t>
      </w:r>
      <w:r>
        <w:rPr>
          <w:rFonts w:cs="Arial"/>
          <w:b w:val="0"/>
          <w:bCs w:val="0"/>
          <w:sz w:val="22"/>
          <w:szCs w:val="22"/>
          <w:lang w:val="sr-Latn-BA"/>
        </w:rPr>
        <w:t>š</w:t>
      </w:r>
      <w:r>
        <w:rPr>
          <w:rFonts w:ascii="Arial" w:hAnsi="Arial" w:eastAsia="Arial" w:cs="Arial"/>
          <w:b w:val="0"/>
          <w:bCs w:val="0"/>
          <w:sz w:val="22"/>
          <w:szCs w:val="22"/>
        </w:rPr>
        <w:t>akа modela</w:t>
      </w:r>
    </w:p>
    <w:p w14:paraId="0D00FB93">
      <w:pPr>
        <w:pStyle w:val="16"/>
        <w:numPr>
          <w:ilvl w:val="0"/>
          <w:numId w:val="1"/>
        </w:numPr>
        <w:spacing w:before="40" w:after="40"/>
      </w:pPr>
      <w:r>
        <w:rPr>
          <w:rFonts w:ascii="Arial" w:hAnsi="Arial" w:eastAsia="Arial" w:cs="Arial"/>
          <w:b w:val="0"/>
          <w:bCs w:val="0"/>
          <w:sz w:val="22"/>
          <w:szCs w:val="22"/>
        </w:rPr>
        <w:t>K-fold cross-validacija (k=5) - samo na trening setu (FIX: prethodne verzije su imale data leakage jer se CV radio na cijelom datasetu)</w:t>
      </w:r>
    </w:p>
    <w:p w14:paraId="576F4610">
      <w:pPr>
        <w:spacing w:before="80" w:after="80"/>
      </w:pPr>
    </w:p>
    <w:p w14:paraId="35CA1D2C">
      <w:pPr>
        <w:spacing w:before="80" w:after="80"/>
      </w:pPr>
      <w:r>
        <w:rPr>
          <w:rFonts w:ascii="Arial" w:hAnsi="Arial" w:eastAsia="Arial" w:cs="Arial"/>
          <w:color w:val="1A1A1A"/>
          <w:sz w:val="22"/>
          <w:szCs w:val="22"/>
        </w:rPr>
        <w:t>Postignuta accuracy od ~64% je realan rezultat za predvi</w:t>
      </w:r>
      <w:r>
        <w:rPr>
          <w:rFonts w:cs="Arial"/>
          <w:color w:val="1A1A1A"/>
          <w:sz w:val="22"/>
          <w:szCs w:val="22"/>
          <w:lang w:val="sr-Latn-BA"/>
        </w:rPr>
        <w:t>đ</w:t>
      </w:r>
      <w:r>
        <w:rPr>
          <w:rFonts w:ascii="Arial" w:hAnsi="Arial" w:eastAsia="Arial" w:cs="Arial"/>
          <w:color w:val="1A1A1A"/>
          <w:sz w:val="22"/>
          <w:szCs w:val="22"/>
        </w:rPr>
        <w:t>anje sportskih ishoda. U literaturi se za sli</w:t>
      </w:r>
      <w:r>
        <w:rPr>
          <w:rFonts w:cs="Arial"/>
          <w:color w:val="1A1A1A"/>
          <w:sz w:val="22"/>
          <w:szCs w:val="22"/>
          <w:lang w:val="sr-Latn-BA"/>
        </w:rPr>
        <w:t>č</w:t>
      </w:r>
      <w:r>
        <w:rPr>
          <w:rFonts w:ascii="Arial" w:hAnsi="Arial" w:eastAsia="Arial" w:cs="Arial"/>
          <w:color w:val="1A1A1A"/>
          <w:sz w:val="22"/>
          <w:szCs w:val="22"/>
        </w:rPr>
        <w:t>ne probleme (predikcija sportskih ishoda ML algoritmima) obi</w:t>
      </w:r>
      <w:r>
        <w:rPr>
          <w:rFonts w:cs="Arial"/>
          <w:color w:val="1A1A1A"/>
          <w:sz w:val="22"/>
          <w:szCs w:val="22"/>
          <w:lang w:val="sr-Latn-BA"/>
        </w:rPr>
        <w:t>č</w:t>
      </w:r>
      <w:r>
        <w:rPr>
          <w:rFonts w:ascii="Arial" w:hAnsi="Arial" w:eastAsia="Arial" w:cs="Arial"/>
          <w:color w:val="1A1A1A"/>
          <w:sz w:val="22"/>
          <w:szCs w:val="22"/>
        </w:rPr>
        <w:t>no posti</w:t>
      </w:r>
      <w:r>
        <w:rPr>
          <w:rFonts w:cs="Arial"/>
          <w:color w:val="1A1A1A"/>
          <w:sz w:val="22"/>
          <w:szCs w:val="22"/>
          <w:lang w:val="sr-Latn-BA"/>
        </w:rPr>
        <w:t>ž</w:t>
      </w:r>
      <w:r>
        <w:rPr>
          <w:rFonts w:ascii="Arial" w:hAnsi="Arial" w:eastAsia="Arial" w:cs="Arial"/>
          <w:color w:val="1A1A1A"/>
          <w:sz w:val="22"/>
          <w:szCs w:val="22"/>
        </w:rPr>
        <w:t>e 60-70% accuracy, sto je statisti</w:t>
      </w:r>
      <w:r>
        <w:rPr>
          <w:rFonts w:cs="Arial"/>
          <w:color w:val="1A1A1A"/>
          <w:sz w:val="22"/>
          <w:szCs w:val="22"/>
          <w:lang w:val="sr-Latn-BA"/>
        </w:rPr>
        <w:t>č</w:t>
      </w:r>
      <w:r>
        <w:rPr>
          <w:rFonts w:ascii="Arial" w:hAnsi="Arial" w:eastAsia="Arial" w:cs="Arial"/>
          <w:color w:val="1A1A1A"/>
          <w:sz w:val="22"/>
          <w:szCs w:val="22"/>
        </w:rPr>
        <w:t>ki zna</w:t>
      </w:r>
      <w:r>
        <w:rPr>
          <w:rFonts w:cs="Arial"/>
          <w:color w:val="1A1A1A"/>
          <w:sz w:val="22"/>
          <w:szCs w:val="22"/>
          <w:lang w:val="sr-Latn-BA"/>
        </w:rPr>
        <w:t>č</w:t>
      </w:r>
      <w:r>
        <w:rPr>
          <w:rFonts w:ascii="Arial" w:hAnsi="Arial" w:eastAsia="Arial" w:cs="Arial"/>
          <w:color w:val="1A1A1A"/>
          <w:sz w:val="22"/>
          <w:szCs w:val="22"/>
        </w:rPr>
        <w:t>ajno bolji od slu</w:t>
      </w:r>
      <w:r>
        <w:rPr>
          <w:rFonts w:cs="Arial"/>
          <w:color w:val="1A1A1A"/>
          <w:sz w:val="22"/>
          <w:szCs w:val="22"/>
          <w:lang w:val="sr-Latn-BA"/>
        </w:rPr>
        <w:t>č</w:t>
      </w:r>
      <w:r>
        <w:rPr>
          <w:rFonts w:ascii="Arial" w:hAnsi="Arial" w:eastAsia="Arial" w:cs="Arial"/>
          <w:color w:val="1A1A1A"/>
          <w:sz w:val="22"/>
          <w:szCs w:val="22"/>
        </w:rPr>
        <w:t>ajnog (50%).</w:t>
      </w:r>
    </w:p>
    <w:p w14:paraId="00814E43">
      <w:pPr>
        <w:pBdr>
          <w:bottom w:val="single" w:color="D6E8F7" w:sz="4" w:space="1"/>
        </w:pBdr>
        <w:spacing w:before="80" w:after="80"/>
      </w:pPr>
    </w:p>
    <w:p w14:paraId="68470810">
      <w:pPr>
        <w:pStyle w:val="2"/>
        <w:spacing w:before="360" w:after="160"/>
      </w:pPr>
      <w:r>
        <w:rPr>
          <w:rFonts w:ascii="Arial" w:hAnsi="Arial" w:eastAsia="Arial" w:cs="Arial"/>
          <w:b/>
          <w:bCs/>
          <w:color w:val="1F5C99"/>
          <w:sz w:val="36"/>
          <w:szCs w:val="36"/>
        </w:rPr>
        <w:t>5. Simulacija Masters London 2026</w:t>
      </w:r>
    </w:p>
    <w:p w14:paraId="77CE20F4">
      <w:pPr>
        <w:pStyle w:val="3"/>
        <w:spacing w:before="280" w:after="120"/>
      </w:pPr>
      <w:r>
        <w:rPr>
          <w:rFonts w:ascii="Arial" w:hAnsi="Arial" w:eastAsia="Arial" w:cs="Arial"/>
          <w:b/>
          <w:bCs/>
          <w:color w:val="2C5F8A"/>
          <w:sz w:val="28"/>
          <w:szCs w:val="28"/>
        </w:rPr>
        <w:t>5.1 Format turnira</w:t>
      </w:r>
    </w:p>
    <w:p w14:paraId="5BEEB800">
      <w:pPr>
        <w:spacing w:before="80" w:after="80"/>
      </w:pPr>
      <w:r>
        <w:rPr>
          <w:rFonts w:ascii="Arial" w:hAnsi="Arial" w:eastAsia="Arial" w:cs="Arial"/>
          <w:color w:val="1A1A1A"/>
          <w:sz w:val="22"/>
          <w:szCs w:val="22"/>
        </w:rPr>
        <w:t>Masters London 2026 koristi kombinovani Swiss + Double Elimination format:</w:t>
      </w:r>
    </w:p>
    <w:p w14:paraId="5A31C3B2">
      <w:pPr>
        <w:spacing w:before="80" w:after="80"/>
      </w:pPr>
    </w:p>
    <w:p w14:paraId="501C93A8">
      <w:pPr>
        <w:pStyle w:val="16"/>
        <w:numPr>
          <w:ilvl w:val="0"/>
          <w:numId w:val="1"/>
        </w:numPr>
        <w:spacing w:before="40" w:after="40"/>
      </w:pPr>
      <w:r>
        <w:rPr>
          <w:rFonts w:ascii="Arial" w:hAnsi="Arial" w:eastAsia="Arial" w:cs="Arial"/>
          <w:b w:val="0"/>
          <w:bCs w:val="0"/>
          <w:sz w:val="22"/>
          <w:szCs w:val="22"/>
        </w:rPr>
        <w:t>Swiss Stage (8 timova - 2. i 3. seedovi iz svakog regiona):</w:t>
      </w:r>
    </w:p>
    <w:p w14:paraId="25581271">
      <w:pPr>
        <w:pStyle w:val="16"/>
        <w:numPr>
          <w:ilvl w:val="0"/>
          <w:numId w:val="2"/>
        </w:numPr>
        <w:spacing w:before="20" w:after="20"/>
      </w:pPr>
      <w:r>
        <w:rPr>
          <w:rFonts w:ascii="Arial" w:hAnsi="Arial" w:eastAsia="Arial" w:cs="Arial"/>
          <w:color w:val="444444"/>
          <w:sz w:val="20"/>
          <w:szCs w:val="20"/>
        </w:rPr>
        <w:t>3 runde (do 2-0 ili 0-2)</w:t>
      </w:r>
    </w:p>
    <w:p w14:paraId="651667F8">
      <w:pPr>
        <w:pStyle w:val="16"/>
        <w:numPr>
          <w:ilvl w:val="0"/>
          <w:numId w:val="2"/>
        </w:numPr>
        <w:spacing w:before="20" w:after="20"/>
      </w:pPr>
      <w:r>
        <w:rPr>
          <w:rFonts w:ascii="Arial" w:hAnsi="Arial" w:eastAsia="Arial" w:cs="Arial"/>
          <w:color w:val="444444"/>
          <w:sz w:val="20"/>
          <w:szCs w:val="20"/>
        </w:rPr>
        <w:t>2-0 timovi direktno u playoffs</w:t>
      </w:r>
    </w:p>
    <w:p w14:paraId="576A7936">
      <w:pPr>
        <w:pStyle w:val="16"/>
        <w:numPr>
          <w:ilvl w:val="0"/>
          <w:numId w:val="2"/>
        </w:numPr>
        <w:spacing w:before="20" w:after="20"/>
      </w:pPr>
      <w:r>
        <w:rPr>
          <w:rFonts w:ascii="Arial" w:hAnsi="Arial" w:eastAsia="Arial" w:cs="Arial"/>
          <w:color w:val="444444"/>
          <w:sz w:val="20"/>
          <w:szCs w:val="20"/>
        </w:rPr>
        <w:t>0-2 timovi eliminirani</w:t>
      </w:r>
    </w:p>
    <w:p w14:paraId="2B7D7501">
      <w:pPr>
        <w:pStyle w:val="16"/>
        <w:numPr>
          <w:ilvl w:val="0"/>
          <w:numId w:val="2"/>
        </w:numPr>
        <w:spacing w:before="20" w:after="20"/>
      </w:pPr>
      <w:r>
        <w:rPr>
          <w:rFonts w:ascii="Arial" w:hAnsi="Arial" w:eastAsia="Arial" w:cs="Arial"/>
          <w:color w:val="444444"/>
          <w:sz w:val="20"/>
          <w:szCs w:val="20"/>
        </w:rPr>
        <w:t>1-1 timovi igraju Round 3 (me</w:t>
      </w:r>
      <w:r>
        <w:rPr>
          <w:rFonts w:cs="Arial"/>
          <w:color w:val="444444"/>
          <w:sz w:val="20"/>
          <w:szCs w:val="20"/>
          <w:lang w:val="sr-Latn-BA"/>
        </w:rPr>
        <w:t>đ</w:t>
      </w:r>
      <w:r>
        <w:rPr>
          <w:rFonts w:ascii="Arial" w:hAnsi="Arial" w:eastAsia="Arial" w:cs="Arial"/>
          <w:color w:val="444444"/>
          <w:sz w:val="20"/>
          <w:szCs w:val="20"/>
        </w:rPr>
        <w:t>usobno)</w:t>
      </w:r>
    </w:p>
    <w:p w14:paraId="203CF8EC">
      <w:pPr>
        <w:pStyle w:val="16"/>
        <w:numPr>
          <w:ilvl w:val="0"/>
          <w:numId w:val="1"/>
        </w:numPr>
        <w:spacing w:before="40" w:after="40"/>
      </w:pPr>
      <w:r>
        <w:rPr>
          <w:rFonts w:ascii="Arial" w:hAnsi="Arial" w:eastAsia="Arial" w:cs="Arial"/>
          <w:b w:val="0"/>
          <w:bCs w:val="0"/>
          <w:sz w:val="22"/>
          <w:szCs w:val="22"/>
        </w:rPr>
        <w:t>Direktno u playoffs (4 tima - 1. seedovi iz svakog regiona):</w:t>
      </w:r>
    </w:p>
    <w:p w14:paraId="269E9A44">
      <w:pPr>
        <w:pStyle w:val="16"/>
        <w:numPr>
          <w:ilvl w:val="0"/>
          <w:numId w:val="2"/>
        </w:numPr>
        <w:spacing w:before="20" w:after="20"/>
      </w:pPr>
      <w:r>
        <w:rPr>
          <w:rFonts w:ascii="Arial" w:hAnsi="Arial" w:eastAsia="Arial" w:cs="Arial"/>
          <w:color w:val="444444"/>
          <w:sz w:val="20"/>
          <w:szCs w:val="20"/>
        </w:rPr>
        <w:t>G2 Esports (Americas), Team Heretics (EMEA)</w:t>
      </w:r>
    </w:p>
    <w:p w14:paraId="0A2BBE78">
      <w:pPr>
        <w:pStyle w:val="16"/>
        <w:numPr>
          <w:ilvl w:val="0"/>
          <w:numId w:val="2"/>
        </w:numPr>
        <w:spacing w:before="20" w:after="20"/>
      </w:pPr>
      <w:r>
        <w:rPr>
          <w:rFonts w:ascii="Arial" w:hAnsi="Arial" w:eastAsia="Arial" w:cs="Arial"/>
          <w:color w:val="444444"/>
          <w:sz w:val="20"/>
          <w:szCs w:val="20"/>
        </w:rPr>
        <w:t>Paper Rex (Pacific), EDward Gaming (China)</w:t>
      </w:r>
    </w:p>
    <w:p w14:paraId="57275177">
      <w:pPr>
        <w:pStyle w:val="16"/>
        <w:numPr>
          <w:ilvl w:val="0"/>
          <w:numId w:val="1"/>
        </w:numPr>
        <w:spacing w:before="40" w:after="40"/>
      </w:pPr>
      <w:r>
        <w:rPr>
          <w:rFonts w:ascii="Arial" w:hAnsi="Arial" w:eastAsia="Arial" w:cs="Arial"/>
          <w:b w:val="0"/>
          <w:bCs w:val="0"/>
          <w:sz w:val="22"/>
          <w:szCs w:val="22"/>
        </w:rPr>
        <w:t>Draw mehanizam (potvrdjeno na vlr.gg):</w:t>
      </w:r>
    </w:p>
    <w:p w14:paraId="1330344B">
      <w:pPr>
        <w:pStyle w:val="16"/>
        <w:numPr>
          <w:ilvl w:val="0"/>
          <w:numId w:val="2"/>
        </w:numPr>
        <w:spacing w:before="20" w:after="20"/>
      </w:pPr>
      <w:r>
        <w:rPr>
          <w:rFonts w:ascii="Arial" w:hAnsi="Arial" w:eastAsia="Arial" w:cs="Arial"/>
          <w:color w:val="444444"/>
          <w:sz w:val="20"/>
          <w:szCs w:val="20"/>
        </w:rPr>
        <w:t>1. seedovi BIRAJU protivnike iz Swiss pre</w:t>
      </w:r>
      <w:r>
        <w:rPr>
          <w:rFonts w:cs="Arial"/>
          <w:color w:val="444444"/>
          <w:sz w:val="20"/>
          <w:szCs w:val="20"/>
          <w:lang w:val="sr-Latn-BA"/>
        </w:rPr>
        <w:t>ž</w:t>
      </w:r>
      <w:r>
        <w:rPr>
          <w:rFonts w:ascii="Arial" w:hAnsi="Arial" w:eastAsia="Arial" w:cs="Arial"/>
          <w:color w:val="444444"/>
          <w:sz w:val="20"/>
          <w:szCs w:val="20"/>
        </w:rPr>
        <w:t>iv</w:t>
      </w:r>
      <w:r>
        <w:rPr>
          <w:rFonts w:hint="default" w:cs="Arial"/>
          <w:color w:val="444444"/>
          <w:sz w:val="20"/>
          <w:szCs w:val="20"/>
          <w:lang w:val="sr-Latn-BA"/>
        </w:rPr>
        <w:t>j</w:t>
      </w:r>
      <w:r>
        <w:rPr>
          <w:rFonts w:ascii="Arial" w:hAnsi="Arial" w:eastAsia="Arial" w:cs="Arial"/>
          <w:color w:val="444444"/>
          <w:sz w:val="20"/>
          <w:szCs w:val="20"/>
        </w:rPr>
        <w:t>elih</w:t>
      </w:r>
    </w:p>
    <w:p w14:paraId="77C3FA06">
      <w:pPr>
        <w:pStyle w:val="16"/>
        <w:numPr>
          <w:ilvl w:val="0"/>
          <w:numId w:val="2"/>
        </w:numPr>
        <w:spacing w:before="20" w:after="20"/>
      </w:pPr>
      <w:r>
        <w:rPr>
          <w:rFonts w:ascii="Arial" w:hAnsi="Arial" w:eastAsia="Arial" w:cs="Arial"/>
          <w:color w:val="444444"/>
          <w:sz w:val="20"/>
          <w:szCs w:val="20"/>
        </w:rPr>
        <w:t>Redoslijed biranja je RANDOM (svakom simulacijom druga</w:t>
      </w:r>
      <w:r>
        <w:rPr>
          <w:rFonts w:cs="Arial"/>
          <w:color w:val="444444"/>
          <w:sz w:val="20"/>
          <w:szCs w:val="20"/>
          <w:lang w:val="sr-Latn-BA"/>
        </w:rPr>
        <w:t>č</w:t>
      </w:r>
      <w:r>
        <w:rPr>
          <w:rFonts w:ascii="Arial" w:hAnsi="Arial" w:eastAsia="Arial" w:cs="Arial"/>
          <w:color w:val="444444"/>
          <w:sz w:val="20"/>
          <w:szCs w:val="20"/>
        </w:rPr>
        <w:t>ije)</w:t>
      </w:r>
    </w:p>
    <w:p w14:paraId="0C6D911A">
      <w:pPr>
        <w:pStyle w:val="16"/>
        <w:numPr>
          <w:ilvl w:val="0"/>
          <w:numId w:val="2"/>
        </w:numPr>
        <w:spacing w:before="20" w:after="20"/>
      </w:pPr>
      <w:r>
        <w:rPr>
          <w:rFonts w:ascii="Arial" w:hAnsi="Arial" w:eastAsia="Arial" w:cs="Arial"/>
          <w:color w:val="444444"/>
          <w:sz w:val="20"/>
          <w:szCs w:val="20"/>
        </w:rPr>
        <w:t>Svaki seed bira protivnika koji mu daje najve</w:t>
      </w:r>
      <w:r>
        <w:rPr>
          <w:rFonts w:cs="Arial"/>
          <w:color w:val="444444"/>
          <w:sz w:val="20"/>
          <w:szCs w:val="20"/>
          <w:lang w:val="sr-Latn-BA"/>
        </w:rPr>
        <w:t>ć</w:t>
      </w:r>
      <w:r>
        <w:rPr>
          <w:rFonts w:ascii="Arial" w:hAnsi="Arial" w:eastAsia="Arial" w:cs="Arial"/>
          <w:color w:val="444444"/>
          <w:sz w:val="20"/>
          <w:szCs w:val="20"/>
        </w:rPr>
        <w:t>u vjerovatno</w:t>
      </w:r>
      <w:r>
        <w:rPr>
          <w:rFonts w:cs="Arial"/>
          <w:color w:val="444444"/>
          <w:sz w:val="20"/>
          <w:szCs w:val="20"/>
          <w:lang w:val="sr-Latn-BA"/>
        </w:rPr>
        <w:t>ć</w:t>
      </w:r>
      <w:r>
        <w:rPr>
          <w:rFonts w:ascii="Arial" w:hAnsi="Arial" w:eastAsia="Arial" w:cs="Arial"/>
          <w:color w:val="444444"/>
          <w:sz w:val="20"/>
          <w:szCs w:val="20"/>
        </w:rPr>
        <w:t>u pobjede</w:t>
      </w:r>
    </w:p>
    <w:p w14:paraId="37158AE8">
      <w:pPr>
        <w:pStyle w:val="16"/>
        <w:numPr>
          <w:ilvl w:val="0"/>
          <w:numId w:val="1"/>
        </w:numPr>
        <w:spacing w:before="40" w:after="40"/>
      </w:pPr>
      <w:r>
        <w:rPr>
          <w:rFonts w:ascii="Arial" w:hAnsi="Arial" w:eastAsia="Arial" w:cs="Arial"/>
          <w:b w:val="0"/>
          <w:bCs w:val="0"/>
          <w:sz w:val="22"/>
          <w:szCs w:val="22"/>
        </w:rPr>
        <w:t>Playoffs: 8 timova, Double Elimination bracket</w:t>
      </w:r>
    </w:p>
    <w:p w14:paraId="28B22F90">
      <w:pPr>
        <w:spacing w:before="80" w:after="80"/>
      </w:pPr>
    </w:p>
    <w:p w14:paraId="043670A3">
      <w:pPr>
        <w:pStyle w:val="3"/>
        <w:spacing w:before="280" w:after="120"/>
      </w:pPr>
      <w:r>
        <w:rPr>
          <w:rFonts w:ascii="Arial" w:hAnsi="Arial" w:eastAsia="Arial" w:cs="Arial"/>
          <w:b/>
          <w:bCs/>
          <w:color w:val="2C5F8A"/>
          <w:sz w:val="28"/>
          <w:szCs w:val="28"/>
        </w:rPr>
        <w:t>5.2 Swiss Stage Round 1 parovi</w:t>
      </w:r>
    </w:p>
    <w:p w14:paraId="3D39706D">
      <w:pPr>
        <w:spacing w:before="80" w:after="80"/>
      </w:pPr>
      <w:r>
        <w:rPr>
          <w:rFonts w:ascii="Arial" w:hAnsi="Arial" w:eastAsia="Arial" w:cs="Arial"/>
          <w:color w:val="1A1A1A"/>
          <w:sz w:val="22"/>
          <w:szCs w:val="22"/>
        </w:rPr>
        <w:t>Parovi za Round 1 su hardkodirani na osnovu stvarnog drawa sa vlr.gg:</w:t>
      </w:r>
    </w:p>
    <w:p w14:paraId="2B0535B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6C6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3B963B0C">
            <w:pPr>
              <w:jc w:val="left"/>
            </w:pPr>
            <w:r>
              <w:rPr>
                <w:rFonts w:ascii="Arial" w:hAnsi="Arial" w:eastAsia="Arial" w:cs="Arial"/>
                <w:b/>
                <w:bCs/>
                <w:color w:val="FFFFFF"/>
                <w:sz w:val="20"/>
                <w:szCs w:val="20"/>
              </w:rPr>
              <w:t>Tim A</w:t>
            </w:r>
          </w:p>
        </w:tc>
        <w:tc>
          <w:tcPr>
            <w:tcW w:w="4513"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2516F628">
            <w:pPr>
              <w:jc w:val="left"/>
            </w:pPr>
            <w:r>
              <w:rPr>
                <w:rFonts w:ascii="Arial" w:hAnsi="Arial" w:eastAsia="Arial" w:cs="Arial"/>
                <w:b/>
                <w:bCs/>
                <w:color w:val="FFFFFF"/>
                <w:sz w:val="20"/>
                <w:szCs w:val="20"/>
              </w:rPr>
              <w:t>Tim B</w:t>
            </w:r>
          </w:p>
        </w:tc>
      </w:tr>
      <w:tr w14:paraId="044F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F61D4D6">
            <w:pPr>
              <w:jc w:val="left"/>
            </w:pPr>
            <w:r>
              <w:rPr>
                <w:rFonts w:ascii="Arial" w:hAnsi="Arial" w:eastAsia="Arial" w:cs="Arial"/>
                <w:b w:val="0"/>
                <w:bCs w:val="0"/>
                <w:color w:val="1A1A1A"/>
                <w:sz w:val="20"/>
                <w:szCs w:val="20"/>
              </w:rPr>
              <w:t>Xi Lai Gaming</w:t>
            </w:r>
          </w:p>
        </w:tc>
        <w:tc>
          <w:tcPr>
            <w:tcW w:w="4513"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5C44A3B">
            <w:pPr>
              <w:jc w:val="left"/>
            </w:pPr>
            <w:r>
              <w:rPr>
                <w:rFonts w:ascii="Arial" w:hAnsi="Arial" w:eastAsia="Arial" w:cs="Arial"/>
                <w:b w:val="0"/>
                <w:bCs w:val="0"/>
                <w:color w:val="1A1A1A"/>
                <w:sz w:val="20"/>
                <w:szCs w:val="20"/>
              </w:rPr>
              <w:t>NRG</w:t>
            </w:r>
          </w:p>
        </w:tc>
      </w:tr>
      <w:tr w14:paraId="69CB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9C0620E">
            <w:pPr>
              <w:jc w:val="left"/>
            </w:pPr>
            <w:r>
              <w:rPr>
                <w:rFonts w:ascii="Arial" w:hAnsi="Arial" w:eastAsia="Arial" w:cs="Arial"/>
                <w:b w:val="0"/>
                <w:bCs w:val="0"/>
                <w:color w:val="1A1A1A"/>
                <w:sz w:val="20"/>
                <w:szCs w:val="20"/>
              </w:rPr>
              <w:t>Team Vitality</w:t>
            </w:r>
          </w:p>
        </w:tc>
        <w:tc>
          <w:tcPr>
            <w:tcW w:w="4513"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4C2B9769">
            <w:pPr>
              <w:jc w:val="left"/>
            </w:pPr>
            <w:r>
              <w:rPr>
                <w:rFonts w:ascii="Arial" w:hAnsi="Arial" w:eastAsia="Arial" w:cs="Arial"/>
                <w:b w:val="0"/>
                <w:bCs w:val="0"/>
                <w:color w:val="1A1A1A"/>
                <w:sz w:val="20"/>
                <w:szCs w:val="20"/>
              </w:rPr>
              <w:t>Dragon Ranger Gaming</w:t>
            </w:r>
          </w:p>
        </w:tc>
      </w:tr>
      <w:tr w14:paraId="00B2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39896BB9">
            <w:pPr>
              <w:jc w:val="left"/>
            </w:pPr>
            <w:r>
              <w:rPr>
                <w:rFonts w:ascii="Arial" w:hAnsi="Arial" w:eastAsia="Arial" w:cs="Arial"/>
                <w:b w:val="0"/>
                <w:bCs w:val="0"/>
                <w:color w:val="1A1A1A"/>
                <w:sz w:val="20"/>
                <w:szCs w:val="20"/>
              </w:rPr>
              <w:t>FULL SENSE</w:t>
            </w:r>
          </w:p>
        </w:tc>
        <w:tc>
          <w:tcPr>
            <w:tcW w:w="4513"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33DE9100">
            <w:pPr>
              <w:jc w:val="left"/>
            </w:pPr>
            <w:r>
              <w:rPr>
                <w:rFonts w:ascii="Arial" w:hAnsi="Arial" w:eastAsia="Arial" w:cs="Arial"/>
                <w:b w:val="0"/>
                <w:bCs w:val="0"/>
                <w:color w:val="1A1A1A"/>
                <w:sz w:val="20"/>
                <w:szCs w:val="20"/>
              </w:rPr>
              <w:t>FUT Esports</w:t>
            </w:r>
          </w:p>
        </w:tc>
      </w:tr>
      <w:tr w14:paraId="1833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222DE39">
            <w:pPr>
              <w:jc w:val="left"/>
            </w:pPr>
            <w:r>
              <w:rPr>
                <w:rFonts w:ascii="Arial" w:hAnsi="Arial" w:eastAsia="Arial" w:cs="Arial"/>
                <w:b w:val="0"/>
                <w:bCs w:val="0"/>
                <w:color w:val="1A1A1A"/>
                <w:sz w:val="20"/>
                <w:szCs w:val="20"/>
              </w:rPr>
              <w:t>LEVIATÁN</w:t>
            </w:r>
          </w:p>
        </w:tc>
        <w:tc>
          <w:tcPr>
            <w:tcW w:w="4513"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BBF89E9">
            <w:pPr>
              <w:jc w:val="left"/>
            </w:pPr>
            <w:r>
              <w:rPr>
                <w:rFonts w:ascii="Arial" w:hAnsi="Arial" w:eastAsia="Arial" w:cs="Arial"/>
                <w:b w:val="0"/>
                <w:bCs w:val="0"/>
                <w:color w:val="1A1A1A"/>
                <w:sz w:val="20"/>
                <w:szCs w:val="20"/>
              </w:rPr>
              <w:t>Global Esports</w:t>
            </w:r>
          </w:p>
        </w:tc>
      </w:tr>
    </w:tbl>
    <w:p w14:paraId="2E000DD3">
      <w:pPr>
        <w:spacing w:before="80" w:after="80"/>
      </w:pPr>
    </w:p>
    <w:p w14:paraId="67EEAE18">
      <w:pPr>
        <w:pStyle w:val="3"/>
        <w:spacing w:before="280" w:after="120"/>
      </w:pPr>
      <w:r>
        <w:rPr>
          <w:rFonts w:ascii="Arial" w:hAnsi="Arial" w:eastAsia="Arial" w:cs="Arial"/>
          <w:b/>
          <w:bCs/>
          <w:color w:val="2C5F8A"/>
          <w:sz w:val="28"/>
          <w:szCs w:val="28"/>
        </w:rPr>
        <w:t>5.3 Monte Carlo simulacija</w:t>
      </w:r>
    </w:p>
    <w:p w14:paraId="3A783E90">
      <w:pPr>
        <w:spacing w:before="80" w:after="80"/>
      </w:pPr>
      <w:r>
        <w:rPr>
          <w:rFonts w:ascii="Arial" w:hAnsi="Arial" w:eastAsia="Arial" w:cs="Arial"/>
          <w:color w:val="1A1A1A"/>
          <w:sz w:val="22"/>
          <w:szCs w:val="22"/>
        </w:rPr>
        <w:t>Pored deterministi</w:t>
      </w:r>
      <w:r>
        <w:rPr>
          <w:rFonts w:cs="Arial"/>
          <w:color w:val="1A1A1A"/>
          <w:sz w:val="22"/>
          <w:szCs w:val="22"/>
          <w:lang w:val="sr-Latn-BA"/>
        </w:rPr>
        <w:t>č</w:t>
      </w:r>
      <w:r>
        <w:rPr>
          <w:rFonts w:ascii="Arial" w:hAnsi="Arial" w:eastAsia="Arial" w:cs="Arial"/>
          <w:color w:val="1A1A1A"/>
          <w:sz w:val="22"/>
          <w:szCs w:val="22"/>
        </w:rPr>
        <w:t>ke predikcije (jed</w:t>
      </w:r>
      <w:r>
        <w:rPr>
          <w:rFonts w:hint="default" w:cs="Arial"/>
          <w:color w:val="1A1A1A"/>
          <w:sz w:val="22"/>
          <w:szCs w:val="22"/>
          <w:lang w:val="sr-Latn-BA"/>
        </w:rPr>
        <w:t>na simulacija</w:t>
      </w:r>
      <w:r>
        <w:rPr>
          <w:rFonts w:ascii="Arial" w:hAnsi="Arial" w:eastAsia="Arial" w:cs="Arial"/>
          <w:color w:val="1A1A1A"/>
          <w:sz w:val="22"/>
          <w:szCs w:val="22"/>
        </w:rPr>
        <w:t>), implementirana je Monte Carlo simulacija sa 10.000 ponavljanja:</w:t>
      </w:r>
    </w:p>
    <w:p w14:paraId="2B4A3CB1">
      <w:pPr>
        <w:pStyle w:val="16"/>
        <w:numPr>
          <w:ilvl w:val="0"/>
          <w:numId w:val="1"/>
        </w:numPr>
        <w:spacing w:before="40" w:after="40"/>
      </w:pPr>
      <w:r>
        <w:rPr>
          <w:rFonts w:ascii="Arial" w:hAnsi="Arial" w:eastAsia="Arial" w:cs="Arial"/>
          <w:b w:val="0"/>
          <w:bCs w:val="0"/>
          <w:sz w:val="22"/>
          <w:szCs w:val="22"/>
        </w:rPr>
        <w:t>Svaka simulacija koristi PRAVI random - favorit ne pobijedi uvijek</w:t>
      </w:r>
    </w:p>
    <w:p w14:paraId="2F04BF04">
      <w:pPr>
        <w:pStyle w:val="16"/>
        <w:numPr>
          <w:ilvl w:val="0"/>
          <w:numId w:val="1"/>
        </w:numPr>
        <w:spacing w:before="40" w:after="40"/>
      </w:pPr>
      <w:r>
        <w:rPr>
          <w:rFonts w:ascii="Arial" w:hAnsi="Arial" w:eastAsia="Arial" w:cs="Arial"/>
          <w:b w:val="0"/>
          <w:bCs w:val="0"/>
          <w:sz w:val="22"/>
          <w:szCs w:val="22"/>
        </w:rPr>
        <w:t>Tim sa vjerovatno</w:t>
      </w:r>
      <w:r>
        <w:rPr>
          <w:rFonts w:cs="Arial"/>
          <w:b w:val="0"/>
          <w:bCs w:val="0"/>
          <w:sz w:val="22"/>
          <w:szCs w:val="22"/>
          <w:lang w:val="sr-Latn-BA"/>
        </w:rPr>
        <w:t>ć</w:t>
      </w:r>
      <w:r>
        <w:rPr>
          <w:rFonts w:ascii="Arial" w:hAnsi="Arial" w:eastAsia="Arial" w:cs="Arial"/>
          <w:b w:val="0"/>
          <w:bCs w:val="0"/>
          <w:sz w:val="22"/>
          <w:szCs w:val="22"/>
        </w:rPr>
        <w:t>om p pobijedi u random.random() &lt; p slu</w:t>
      </w:r>
      <w:r>
        <w:rPr>
          <w:rFonts w:cs="Arial"/>
          <w:b w:val="0"/>
          <w:bCs w:val="0"/>
          <w:sz w:val="22"/>
          <w:szCs w:val="22"/>
          <w:lang w:val="sr-Latn-BA"/>
        </w:rPr>
        <w:t>č</w:t>
      </w:r>
      <w:r>
        <w:rPr>
          <w:rFonts w:ascii="Arial" w:hAnsi="Arial" w:eastAsia="Arial" w:cs="Arial"/>
          <w:b w:val="0"/>
          <w:bCs w:val="0"/>
          <w:sz w:val="22"/>
          <w:szCs w:val="22"/>
        </w:rPr>
        <w:t>ajevima</w:t>
      </w:r>
    </w:p>
    <w:p w14:paraId="4BB1E18A">
      <w:pPr>
        <w:pStyle w:val="16"/>
        <w:numPr>
          <w:ilvl w:val="0"/>
          <w:numId w:val="1"/>
        </w:numPr>
        <w:spacing w:before="40" w:after="40"/>
      </w:pPr>
      <w:r>
        <w:rPr>
          <w:rFonts w:ascii="Arial" w:hAnsi="Arial" w:eastAsia="Arial" w:cs="Arial"/>
          <w:b w:val="0"/>
          <w:bCs w:val="0"/>
          <w:sz w:val="22"/>
          <w:szCs w:val="22"/>
        </w:rPr>
        <w:t>Redoslijed biranja protivnika je randomizovan pri svakom prolazu</w:t>
      </w:r>
    </w:p>
    <w:p w14:paraId="1B910755">
      <w:pPr>
        <w:pStyle w:val="16"/>
        <w:numPr>
          <w:ilvl w:val="0"/>
          <w:numId w:val="1"/>
        </w:numPr>
        <w:spacing w:before="40" w:after="40"/>
      </w:pPr>
      <w:r>
        <w:rPr>
          <w:rFonts w:ascii="Arial" w:hAnsi="Arial" w:eastAsia="Arial" w:cs="Arial"/>
          <w:b w:val="0"/>
          <w:bCs w:val="0"/>
          <w:sz w:val="22"/>
          <w:szCs w:val="22"/>
        </w:rPr>
        <w:t>Rezultat: vjerovatno</w:t>
      </w:r>
      <w:r>
        <w:rPr>
          <w:rFonts w:cs="Arial"/>
          <w:b w:val="0"/>
          <w:bCs w:val="0"/>
          <w:sz w:val="22"/>
          <w:szCs w:val="22"/>
          <w:lang w:val="sr-Latn-BA"/>
        </w:rPr>
        <w:t>ć</w:t>
      </w:r>
      <w:r>
        <w:rPr>
          <w:rFonts w:ascii="Arial" w:hAnsi="Arial" w:eastAsia="Arial" w:cs="Arial"/>
          <w:b w:val="0"/>
          <w:bCs w:val="0"/>
          <w:sz w:val="22"/>
          <w:szCs w:val="22"/>
        </w:rPr>
        <w:t>e osvajanja turnira za svaki od 12 timova</w:t>
      </w:r>
    </w:p>
    <w:p w14:paraId="1848FE3D">
      <w:pPr>
        <w:spacing w:before="80" w:after="80"/>
      </w:pPr>
    </w:p>
    <w:p w14:paraId="65145D33">
      <w:pPr>
        <w:spacing w:before="80" w:after="80"/>
      </w:pPr>
      <w:r>
        <w:rPr>
          <w:rFonts w:ascii="Arial" w:hAnsi="Arial" w:eastAsia="Arial" w:cs="Arial"/>
          <w:color w:val="1A1A1A"/>
          <w:sz w:val="22"/>
          <w:szCs w:val="22"/>
        </w:rPr>
        <w:t>Monte Carlo pristup je superiorniji od deterministi</w:t>
      </w:r>
      <w:r>
        <w:rPr>
          <w:rFonts w:cs="Arial"/>
          <w:color w:val="1A1A1A"/>
          <w:sz w:val="22"/>
          <w:szCs w:val="22"/>
          <w:lang w:val="sr-Latn-BA"/>
        </w:rPr>
        <w:t>č</w:t>
      </w:r>
      <w:r>
        <w:rPr>
          <w:rFonts w:ascii="Arial" w:hAnsi="Arial" w:eastAsia="Arial" w:cs="Arial"/>
          <w:color w:val="1A1A1A"/>
          <w:sz w:val="22"/>
          <w:szCs w:val="22"/>
        </w:rPr>
        <w:t xml:space="preserve">ke simulacije jer uzima u obzir nesigurnost - </w:t>
      </w:r>
      <w:r>
        <w:rPr>
          <w:rFonts w:cs="Arial"/>
          <w:color w:val="1A1A1A"/>
          <w:sz w:val="22"/>
          <w:szCs w:val="22"/>
          <w:lang w:val="sr-Latn-BA"/>
        </w:rPr>
        <w:t>č</w:t>
      </w:r>
      <w:r>
        <w:rPr>
          <w:rFonts w:ascii="Arial" w:hAnsi="Arial" w:eastAsia="Arial" w:cs="Arial"/>
          <w:color w:val="1A1A1A"/>
          <w:sz w:val="22"/>
          <w:szCs w:val="22"/>
        </w:rPr>
        <w:t>ak i favorit mo</w:t>
      </w:r>
      <w:r>
        <w:rPr>
          <w:rFonts w:cs="Arial"/>
          <w:color w:val="1A1A1A"/>
          <w:sz w:val="22"/>
          <w:szCs w:val="22"/>
          <w:lang w:val="sr-Latn-BA"/>
        </w:rPr>
        <w:t>ž</w:t>
      </w:r>
      <w:r>
        <w:rPr>
          <w:rFonts w:ascii="Arial" w:hAnsi="Arial" w:eastAsia="Arial" w:cs="Arial"/>
          <w:color w:val="1A1A1A"/>
          <w:sz w:val="22"/>
          <w:szCs w:val="22"/>
        </w:rPr>
        <w:t>e izgubiti. Ovo daje realnije vjerovatno</w:t>
      </w:r>
      <w:r>
        <w:rPr>
          <w:rFonts w:cs="Arial"/>
          <w:color w:val="1A1A1A"/>
          <w:sz w:val="22"/>
          <w:szCs w:val="22"/>
          <w:lang w:val="sr-Latn-BA"/>
        </w:rPr>
        <w:t>ć</w:t>
      </w:r>
      <w:r>
        <w:rPr>
          <w:rFonts w:ascii="Arial" w:hAnsi="Arial" w:eastAsia="Arial" w:cs="Arial"/>
          <w:color w:val="1A1A1A"/>
          <w:sz w:val="22"/>
          <w:szCs w:val="22"/>
        </w:rPr>
        <w:t>e (npr. Paper Rex mo</w:t>
      </w:r>
      <w:r>
        <w:rPr>
          <w:rFonts w:cs="Arial"/>
          <w:color w:val="1A1A1A"/>
          <w:sz w:val="22"/>
          <w:szCs w:val="22"/>
          <w:lang w:val="sr-Latn-BA"/>
        </w:rPr>
        <w:t>ž</w:t>
      </w:r>
      <w:r>
        <w:rPr>
          <w:rFonts w:ascii="Arial" w:hAnsi="Arial" w:eastAsia="Arial" w:cs="Arial"/>
          <w:color w:val="1A1A1A"/>
          <w:sz w:val="22"/>
          <w:szCs w:val="22"/>
        </w:rPr>
        <w:t>e biti favorit sa 25-30%, ali ne 58%).</w:t>
      </w:r>
    </w:p>
    <w:p w14:paraId="2A125C2C">
      <w:pPr>
        <w:pBdr>
          <w:bottom w:val="single" w:color="D6E8F7" w:sz="4" w:space="1"/>
        </w:pBdr>
        <w:spacing w:before="80" w:after="80"/>
      </w:pPr>
    </w:p>
    <w:p w14:paraId="68A99B88">
      <w:pPr>
        <w:pStyle w:val="2"/>
        <w:spacing w:before="360" w:after="160"/>
      </w:pPr>
      <w:r>
        <w:rPr>
          <w:rFonts w:ascii="Arial" w:hAnsi="Arial" w:eastAsia="Arial" w:cs="Arial"/>
          <w:b/>
          <w:bCs/>
          <w:color w:val="1F5C99"/>
          <w:sz w:val="36"/>
          <w:szCs w:val="36"/>
        </w:rPr>
        <w:t>6. Rezultati i usporedba sa kladionicom</w:t>
      </w:r>
    </w:p>
    <w:p w14:paraId="6FFDAEBA">
      <w:pPr>
        <w:pStyle w:val="3"/>
        <w:spacing w:before="280" w:after="120"/>
      </w:pPr>
      <w:r>
        <w:rPr>
          <w:rFonts w:ascii="Arial" w:hAnsi="Arial" w:eastAsia="Arial" w:cs="Arial"/>
          <w:b/>
          <w:bCs/>
          <w:color w:val="2C5F8A"/>
          <w:sz w:val="28"/>
          <w:szCs w:val="28"/>
        </w:rPr>
        <w:t>6.1 Deterministi</w:t>
      </w:r>
      <w:r>
        <w:rPr>
          <w:rFonts w:cs="Arial"/>
          <w:b/>
          <w:bCs/>
          <w:color w:val="2C5F8A"/>
          <w:sz w:val="28"/>
          <w:szCs w:val="28"/>
          <w:lang w:val="sr-Latn-BA"/>
        </w:rPr>
        <w:t>č</w:t>
      </w:r>
      <w:r>
        <w:rPr>
          <w:rFonts w:ascii="Arial" w:hAnsi="Arial" w:eastAsia="Arial" w:cs="Arial"/>
          <w:b/>
          <w:bCs/>
          <w:color w:val="2C5F8A"/>
          <w:sz w:val="28"/>
          <w:szCs w:val="28"/>
        </w:rPr>
        <w:t>ka predikcija</w:t>
      </w:r>
    </w:p>
    <w:p w14:paraId="49313869">
      <w:pPr>
        <w:spacing w:before="80" w:after="80"/>
      </w:pPr>
      <w:r>
        <w:rPr>
          <w:rFonts w:ascii="Arial" w:hAnsi="Arial" w:eastAsia="Arial" w:cs="Arial"/>
          <w:color w:val="1A1A1A"/>
          <w:sz w:val="22"/>
          <w:szCs w:val="22"/>
        </w:rPr>
        <w:t>Model predvi</w:t>
      </w:r>
      <w:r>
        <w:rPr>
          <w:rFonts w:cs="Arial"/>
          <w:color w:val="1A1A1A"/>
          <w:sz w:val="22"/>
          <w:szCs w:val="22"/>
          <w:lang w:val="sr-Latn-BA"/>
        </w:rPr>
        <w:t>đ</w:t>
      </w:r>
      <w:r>
        <w:rPr>
          <w:rFonts w:ascii="Arial" w:hAnsi="Arial" w:eastAsia="Arial" w:cs="Arial"/>
          <w:color w:val="1A1A1A"/>
          <w:sz w:val="22"/>
          <w:szCs w:val="22"/>
        </w:rPr>
        <w:t>a Paper Rex kao pobjednika turnira, kroz upper bracket run:</w:t>
      </w:r>
    </w:p>
    <w:p w14:paraId="53EB051E">
      <w:pPr>
        <w:pStyle w:val="16"/>
        <w:numPr>
          <w:ilvl w:val="0"/>
          <w:numId w:val="1"/>
        </w:numPr>
        <w:spacing w:before="40" w:after="40"/>
      </w:pPr>
      <w:r>
        <w:rPr>
          <w:rFonts w:ascii="Arial" w:hAnsi="Arial" w:eastAsia="Arial" w:cs="Arial"/>
          <w:b w:val="0"/>
          <w:bCs w:val="0"/>
          <w:sz w:val="22"/>
          <w:szCs w:val="22"/>
        </w:rPr>
        <w:t>Swiss: Xi Lai Gaming, FULL SENSE, FUT Esports, LEVIATÁN prolaze</w:t>
      </w:r>
    </w:p>
    <w:p w14:paraId="67168C7B">
      <w:pPr>
        <w:pStyle w:val="16"/>
        <w:numPr>
          <w:ilvl w:val="0"/>
          <w:numId w:val="1"/>
        </w:numPr>
        <w:spacing w:before="40" w:after="40"/>
      </w:pPr>
      <w:r>
        <w:rPr>
          <w:rFonts w:ascii="Arial" w:hAnsi="Arial" w:eastAsia="Arial" w:cs="Arial"/>
          <w:b w:val="0"/>
          <w:bCs w:val="0"/>
          <w:sz w:val="22"/>
          <w:szCs w:val="22"/>
        </w:rPr>
        <w:t>Upper Final: Paper Rex vs G2 Esports</w:t>
      </w:r>
    </w:p>
    <w:p w14:paraId="50DE5978">
      <w:pPr>
        <w:pStyle w:val="16"/>
        <w:numPr>
          <w:ilvl w:val="0"/>
          <w:numId w:val="1"/>
        </w:numPr>
        <w:spacing w:before="40" w:after="40"/>
      </w:pPr>
      <w:r>
        <w:rPr>
          <w:rFonts w:ascii="Arial" w:hAnsi="Arial" w:eastAsia="Arial" w:cs="Arial"/>
          <w:b w:val="0"/>
          <w:bCs w:val="0"/>
          <w:sz w:val="22"/>
          <w:szCs w:val="22"/>
        </w:rPr>
        <w:t>Grand Final: Paper Rex vs G2 Esports -&gt; Paper Rex</w:t>
      </w:r>
    </w:p>
    <w:p w14:paraId="48AA728D">
      <w:pPr>
        <w:spacing w:before="80" w:after="80"/>
      </w:pPr>
    </w:p>
    <w:p w14:paraId="4B0CD1AB">
      <w:pPr>
        <w:pStyle w:val="3"/>
        <w:spacing w:before="280" w:after="120"/>
      </w:pPr>
      <w:r>
        <w:rPr>
          <w:rFonts w:ascii="Arial" w:hAnsi="Arial" w:eastAsia="Arial" w:cs="Arial"/>
          <w:b/>
          <w:bCs/>
          <w:color w:val="2C5F8A"/>
          <w:sz w:val="28"/>
          <w:szCs w:val="28"/>
        </w:rPr>
        <w:t>6.2 Monte Carlo rezultati (o</w:t>
      </w:r>
      <w:r>
        <w:rPr>
          <w:rFonts w:cs="Arial"/>
          <w:b/>
          <w:bCs/>
          <w:color w:val="2C5F8A"/>
          <w:sz w:val="28"/>
          <w:szCs w:val="28"/>
          <w:lang w:val="sr-Latn-BA"/>
        </w:rPr>
        <w:t>č</w:t>
      </w:r>
      <w:r>
        <w:rPr>
          <w:rFonts w:ascii="Arial" w:hAnsi="Arial" w:eastAsia="Arial" w:cs="Arial"/>
          <w:b/>
          <w:bCs/>
          <w:color w:val="2C5F8A"/>
          <w:sz w:val="28"/>
          <w:szCs w:val="28"/>
        </w:rPr>
        <w:t>ekivani po finalnoj verziji)</w:t>
      </w:r>
    </w:p>
    <w:p w14:paraId="1FF1AA73">
      <w:pPr>
        <w:spacing w:before="80" w:after="80"/>
      </w:pPr>
      <w:r>
        <w:rPr>
          <w:rFonts w:ascii="Arial" w:hAnsi="Arial" w:eastAsia="Arial" w:cs="Arial"/>
          <w:color w:val="1A1A1A"/>
          <w:sz w:val="22"/>
          <w:szCs w:val="22"/>
        </w:rPr>
        <w:t>Usporedba sa implikovanim vjerovatno</w:t>
      </w:r>
      <w:r>
        <w:rPr>
          <w:rFonts w:cs="Arial"/>
          <w:color w:val="1A1A1A"/>
          <w:sz w:val="22"/>
          <w:szCs w:val="22"/>
          <w:lang w:val="sr-Latn-BA"/>
        </w:rPr>
        <w:t>ć</w:t>
      </w:r>
      <w:r>
        <w:rPr>
          <w:rFonts w:ascii="Arial" w:hAnsi="Arial" w:eastAsia="Arial" w:cs="Arial"/>
          <w:color w:val="1A1A1A"/>
          <w:sz w:val="22"/>
          <w:szCs w:val="22"/>
        </w:rPr>
        <w:t>ama kladionice (1/kvota):</w:t>
      </w:r>
    </w:p>
    <w:p w14:paraId="0B3777CC">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2B3F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6B6524D9">
            <w:pPr>
              <w:jc w:val="left"/>
            </w:pPr>
            <w:r>
              <w:rPr>
                <w:rFonts w:ascii="Arial" w:hAnsi="Arial" w:eastAsia="Arial" w:cs="Arial"/>
                <w:b/>
                <w:bCs/>
                <w:color w:val="FFFFFF"/>
                <w:sz w:val="20"/>
                <w:szCs w:val="20"/>
              </w:rPr>
              <w:t>Tim</w:t>
            </w:r>
          </w:p>
        </w:tc>
        <w:tc>
          <w:tcPr>
            <w:tcW w:w="2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62BC5F33">
            <w:pPr>
              <w:jc w:val="center"/>
            </w:pPr>
            <w:r>
              <w:rPr>
                <w:rFonts w:ascii="Arial" w:hAnsi="Arial" w:eastAsia="Arial" w:cs="Arial"/>
                <w:b/>
                <w:bCs/>
                <w:color w:val="FFFFFF"/>
                <w:sz w:val="20"/>
                <w:szCs w:val="20"/>
              </w:rPr>
              <w:t>Model (MC)</w:t>
            </w:r>
          </w:p>
        </w:tc>
        <w:tc>
          <w:tcPr>
            <w:tcW w:w="2000"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1CA13577">
            <w:pPr>
              <w:jc w:val="center"/>
            </w:pPr>
            <w:r>
              <w:rPr>
                <w:rFonts w:ascii="Arial" w:hAnsi="Arial" w:eastAsia="Arial" w:cs="Arial"/>
                <w:b/>
                <w:bCs/>
                <w:color w:val="FFFFFF"/>
                <w:sz w:val="20"/>
                <w:szCs w:val="20"/>
              </w:rPr>
              <w:t>Kladionica</w:t>
            </w:r>
          </w:p>
        </w:tc>
        <w:tc>
          <w:tcPr>
            <w:tcW w:w="2026" w:type="dxa"/>
            <w:tcBorders>
              <w:top w:val="single" w:color="DDDDDD" w:sz="0" w:space="0"/>
              <w:left w:val="single" w:color="DDDDDD" w:sz="0" w:space="0"/>
              <w:bottom w:val="single" w:color="DDDDDD" w:sz="0" w:space="0"/>
              <w:right w:val="single" w:color="DDDDDD" w:sz="0" w:space="0"/>
            </w:tcBorders>
            <w:shd w:val="clear" w:color="auto" w:fill="1F5C99"/>
            <w:tcMar>
              <w:top w:w="80" w:type="dxa"/>
              <w:left w:w="140" w:type="dxa"/>
              <w:bottom w:w="80" w:type="dxa"/>
              <w:right w:w="140" w:type="dxa"/>
            </w:tcMar>
          </w:tcPr>
          <w:p w14:paraId="20131D98">
            <w:pPr>
              <w:jc w:val="center"/>
            </w:pPr>
            <w:r>
              <w:rPr>
                <w:rFonts w:ascii="Arial" w:hAnsi="Arial" w:eastAsia="Arial" w:cs="Arial"/>
                <w:b/>
                <w:bCs/>
                <w:color w:val="FFFFFF"/>
                <w:sz w:val="20"/>
                <w:szCs w:val="20"/>
              </w:rPr>
              <w:t>Ocjena</w:t>
            </w:r>
          </w:p>
        </w:tc>
      </w:tr>
      <w:tr w14:paraId="7ADB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5786B10">
            <w:pPr>
              <w:jc w:val="left"/>
            </w:pPr>
            <w:r>
              <w:rPr>
                <w:rFonts w:ascii="Arial" w:hAnsi="Arial" w:eastAsia="Arial" w:cs="Arial"/>
                <w:b w:val="0"/>
                <w:bCs w:val="0"/>
                <w:color w:val="1A1A1A"/>
                <w:sz w:val="20"/>
                <w:szCs w:val="20"/>
              </w:rPr>
              <w:t>Paper Rex</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02D2F767">
            <w:pPr>
              <w:jc w:val="center"/>
            </w:pPr>
            <w:r>
              <w:rPr>
                <w:rFonts w:ascii="Arial" w:hAnsi="Arial" w:eastAsia="Arial" w:cs="Arial"/>
                <w:b w:val="0"/>
                <w:bCs w:val="0"/>
                <w:color w:val="1A1A1A"/>
                <w:sz w:val="20"/>
                <w:szCs w:val="20"/>
              </w:rPr>
              <w:t>~25-30%</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35769DC0">
            <w:pPr>
              <w:jc w:val="center"/>
            </w:pPr>
            <w:r>
              <w:rPr>
                <w:rFonts w:ascii="Arial" w:hAnsi="Arial" w:eastAsia="Arial" w:cs="Arial"/>
                <w:b w:val="0"/>
                <w:bCs w:val="0"/>
                <w:color w:val="1A1A1A"/>
                <w:sz w:val="20"/>
                <w:szCs w:val="20"/>
              </w:rPr>
              <w:t>~29% (3.40)</w:t>
            </w:r>
          </w:p>
        </w:tc>
        <w:tc>
          <w:tcPr>
            <w:tcW w:w="2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62DB087">
            <w:pPr>
              <w:jc w:val="center"/>
            </w:pPr>
            <w:r>
              <w:rPr>
                <w:rFonts w:ascii="Arial" w:hAnsi="Arial" w:eastAsia="Arial" w:cs="Arial"/>
                <w:b w:val="0"/>
                <w:bCs w:val="0"/>
                <w:color w:val="1A1A1A"/>
                <w:sz w:val="20"/>
                <w:szCs w:val="20"/>
              </w:rPr>
              <w:t>Dobar match</w:t>
            </w:r>
          </w:p>
        </w:tc>
      </w:tr>
      <w:tr w14:paraId="3988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512671C6">
            <w:pPr>
              <w:jc w:val="left"/>
            </w:pPr>
            <w:r>
              <w:rPr>
                <w:rFonts w:ascii="Arial" w:hAnsi="Arial" w:eastAsia="Arial" w:cs="Arial"/>
                <w:b w:val="0"/>
                <w:bCs w:val="0"/>
                <w:color w:val="1A1A1A"/>
                <w:sz w:val="20"/>
                <w:szCs w:val="20"/>
              </w:rPr>
              <w:t>G2 Esports</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56A37770">
            <w:pPr>
              <w:jc w:val="center"/>
            </w:pPr>
            <w:r>
              <w:rPr>
                <w:rFonts w:ascii="Arial" w:hAnsi="Arial" w:eastAsia="Arial" w:cs="Arial"/>
                <w:b w:val="0"/>
                <w:bCs w:val="0"/>
                <w:color w:val="1A1A1A"/>
                <w:sz w:val="20"/>
                <w:szCs w:val="20"/>
              </w:rPr>
              <w:t>~18-22%</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9AE3B81">
            <w:pPr>
              <w:jc w:val="center"/>
            </w:pPr>
            <w:r>
              <w:rPr>
                <w:rFonts w:ascii="Arial" w:hAnsi="Arial" w:eastAsia="Arial" w:cs="Arial"/>
                <w:b w:val="0"/>
                <w:bCs w:val="0"/>
                <w:color w:val="1A1A1A"/>
                <w:sz w:val="20"/>
                <w:szCs w:val="20"/>
              </w:rPr>
              <w:t>~25% (4.00)</w:t>
            </w:r>
          </w:p>
        </w:tc>
        <w:tc>
          <w:tcPr>
            <w:tcW w:w="2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E5D6C55">
            <w:pPr>
              <w:jc w:val="center"/>
            </w:pPr>
            <w:r>
              <w:rPr>
                <w:rFonts w:ascii="Arial" w:hAnsi="Arial" w:eastAsia="Arial" w:cs="Arial"/>
                <w:b w:val="0"/>
                <w:bCs w:val="0"/>
                <w:color w:val="1A1A1A"/>
                <w:sz w:val="20"/>
                <w:szCs w:val="20"/>
              </w:rPr>
              <w:t>Blizu</w:t>
            </w:r>
          </w:p>
        </w:tc>
      </w:tr>
      <w:tr w14:paraId="1191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13155C1">
            <w:pPr>
              <w:jc w:val="left"/>
            </w:pPr>
            <w:r>
              <w:rPr>
                <w:rFonts w:ascii="Arial" w:hAnsi="Arial" w:eastAsia="Arial" w:cs="Arial"/>
                <w:b w:val="0"/>
                <w:bCs w:val="0"/>
                <w:color w:val="1A1A1A"/>
                <w:sz w:val="20"/>
                <w:szCs w:val="20"/>
              </w:rPr>
              <w:t>Team Heretics</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9F054C8">
            <w:pPr>
              <w:jc w:val="center"/>
            </w:pPr>
            <w:r>
              <w:rPr>
                <w:rFonts w:ascii="Arial" w:hAnsi="Arial" w:eastAsia="Arial" w:cs="Arial"/>
                <w:b w:val="0"/>
                <w:bCs w:val="0"/>
                <w:color w:val="1A1A1A"/>
                <w:sz w:val="20"/>
                <w:szCs w:val="20"/>
              </w:rPr>
              <w:t>~12-16%</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2A02641A">
            <w:pPr>
              <w:jc w:val="center"/>
            </w:pPr>
            <w:r>
              <w:rPr>
                <w:rFonts w:ascii="Arial" w:hAnsi="Arial" w:eastAsia="Arial" w:cs="Arial"/>
                <w:b w:val="0"/>
                <w:bCs w:val="0"/>
                <w:color w:val="1A1A1A"/>
                <w:sz w:val="20"/>
                <w:szCs w:val="20"/>
              </w:rPr>
              <w:t>~23% (4.40)</w:t>
            </w:r>
          </w:p>
        </w:tc>
        <w:tc>
          <w:tcPr>
            <w:tcW w:w="2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76E2D094">
            <w:pPr>
              <w:jc w:val="center"/>
            </w:pPr>
            <w:r>
              <w:rPr>
                <w:rFonts w:ascii="Arial" w:hAnsi="Arial" w:eastAsia="Arial" w:cs="Arial"/>
                <w:b w:val="0"/>
                <w:bCs w:val="0"/>
                <w:color w:val="1A1A1A"/>
                <w:sz w:val="20"/>
                <w:szCs w:val="20"/>
              </w:rPr>
              <w:t>Blizu</w:t>
            </w:r>
          </w:p>
        </w:tc>
      </w:tr>
      <w:tr w14:paraId="785A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7382010">
            <w:pPr>
              <w:jc w:val="left"/>
            </w:pPr>
            <w:r>
              <w:rPr>
                <w:rFonts w:ascii="Arial" w:hAnsi="Arial" w:eastAsia="Arial" w:cs="Arial"/>
                <w:b w:val="0"/>
                <w:bCs w:val="0"/>
                <w:color w:val="1A1A1A"/>
                <w:sz w:val="20"/>
                <w:szCs w:val="20"/>
              </w:rPr>
              <w:t>NRG</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D849B5E">
            <w:pPr>
              <w:jc w:val="center"/>
            </w:pPr>
            <w:r>
              <w:rPr>
                <w:rFonts w:ascii="Arial" w:hAnsi="Arial" w:eastAsia="Arial" w:cs="Arial"/>
                <w:b w:val="0"/>
                <w:bCs w:val="0"/>
                <w:color w:val="1A1A1A"/>
                <w:sz w:val="20"/>
                <w:szCs w:val="20"/>
              </w:rPr>
              <w:t>~8-12%</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17E8890">
            <w:pPr>
              <w:jc w:val="center"/>
            </w:pPr>
            <w:r>
              <w:rPr>
                <w:rFonts w:ascii="Arial" w:hAnsi="Arial" w:eastAsia="Arial" w:cs="Arial"/>
                <w:b w:val="0"/>
                <w:bCs w:val="0"/>
                <w:color w:val="1A1A1A"/>
                <w:sz w:val="20"/>
                <w:szCs w:val="20"/>
              </w:rPr>
              <w:t>~14% (7.00)</w:t>
            </w:r>
          </w:p>
        </w:tc>
        <w:tc>
          <w:tcPr>
            <w:tcW w:w="2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3B36C8AA">
            <w:pPr>
              <w:jc w:val="center"/>
            </w:pPr>
            <w:r>
              <w:rPr>
                <w:rFonts w:ascii="Arial" w:hAnsi="Arial" w:eastAsia="Arial" w:cs="Arial"/>
                <w:b w:val="0"/>
                <w:bCs w:val="0"/>
                <w:color w:val="1A1A1A"/>
                <w:sz w:val="20"/>
                <w:szCs w:val="20"/>
              </w:rPr>
              <w:t>Poboljsano</w:t>
            </w:r>
          </w:p>
        </w:tc>
      </w:tr>
      <w:tr w14:paraId="6053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45D8AEF0">
            <w:pPr>
              <w:jc w:val="left"/>
            </w:pPr>
            <w:r>
              <w:rPr>
                <w:rFonts w:ascii="Arial" w:hAnsi="Arial" w:eastAsia="Arial" w:cs="Arial"/>
                <w:b w:val="0"/>
                <w:bCs w:val="0"/>
                <w:color w:val="1A1A1A"/>
                <w:sz w:val="20"/>
                <w:szCs w:val="20"/>
              </w:rPr>
              <w:t>Team Vitality</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6E2EC2A0">
            <w:pPr>
              <w:jc w:val="center"/>
            </w:pPr>
            <w:r>
              <w:rPr>
                <w:rFonts w:ascii="Arial" w:hAnsi="Arial" w:eastAsia="Arial" w:cs="Arial"/>
                <w:b w:val="0"/>
                <w:bCs w:val="0"/>
                <w:color w:val="1A1A1A"/>
                <w:sz w:val="20"/>
                <w:szCs w:val="20"/>
              </w:rPr>
              <w:t>~6-10%</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596F68E">
            <w:pPr>
              <w:jc w:val="center"/>
            </w:pPr>
            <w:r>
              <w:rPr>
                <w:rFonts w:ascii="Arial" w:hAnsi="Arial" w:eastAsia="Arial" w:cs="Arial"/>
                <w:b w:val="0"/>
                <w:bCs w:val="0"/>
                <w:color w:val="1A1A1A"/>
                <w:sz w:val="20"/>
                <w:szCs w:val="20"/>
              </w:rPr>
              <w:t>~14% (7.00)</w:t>
            </w:r>
          </w:p>
        </w:tc>
        <w:tc>
          <w:tcPr>
            <w:tcW w:w="2026" w:type="dxa"/>
            <w:tcBorders>
              <w:top w:val="single" w:color="DDDDDD" w:sz="0" w:space="0"/>
              <w:left w:val="single" w:color="DDDDDD" w:sz="0" w:space="0"/>
              <w:bottom w:val="single" w:color="DDDDDD" w:sz="0" w:space="0"/>
              <w:right w:val="single" w:color="DDDDDD" w:sz="0" w:space="0"/>
            </w:tcBorders>
            <w:shd w:val="clear" w:color="auto" w:fill="F5F5F5"/>
            <w:tcMar>
              <w:top w:w="80" w:type="dxa"/>
              <w:left w:w="140" w:type="dxa"/>
              <w:bottom w:w="80" w:type="dxa"/>
              <w:right w:w="140" w:type="dxa"/>
            </w:tcMar>
          </w:tcPr>
          <w:p w14:paraId="52A5A2B7">
            <w:pPr>
              <w:jc w:val="center"/>
            </w:pPr>
            <w:r>
              <w:rPr>
                <w:rFonts w:ascii="Arial" w:hAnsi="Arial" w:eastAsia="Arial" w:cs="Arial"/>
                <w:b w:val="0"/>
                <w:bCs w:val="0"/>
                <w:color w:val="1A1A1A"/>
                <w:sz w:val="20"/>
                <w:szCs w:val="20"/>
              </w:rPr>
              <w:t>Poboljsano</w:t>
            </w:r>
          </w:p>
        </w:tc>
      </w:tr>
      <w:tr w14:paraId="252A0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44B257D4">
            <w:pPr>
              <w:jc w:val="left"/>
            </w:pPr>
            <w:r>
              <w:rPr>
                <w:rFonts w:ascii="Arial" w:hAnsi="Arial" w:eastAsia="Arial" w:cs="Arial"/>
                <w:b w:val="0"/>
                <w:bCs w:val="0"/>
                <w:color w:val="1A1A1A"/>
                <w:sz w:val="20"/>
                <w:szCs w:val="20"/>
              </w:rPr>
              <w:t>EDward Gaming</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6643E63B">
            <w:pPr>
              <w:jc w:val="center"/>
            </w:pPr>
            <w:r>
              <w:rPr>
                <w:rFonts w:ascii="Arial" w:hAnsi="Arial" w:eastAsia="Arial" w:cs="Arial"/>
                <w:b w:val="0"/>
                <w:bCs w:val="0"/>
                <w:color w:val="1A1A1A"/>
                <w:sz w:val="20"/>
                <w:szCs w:val="20"/>
              </w:rPr>
              <w:t>~8-12%</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1DAF3DF0">
            <w:pPr>
              <w:jc w:val="center"/>
            </w:pPr>
            <w:r>
              <w:rPr>
                <w:rFonts w:ascii="Arial" w:hAnsi="Arial" w:eastAsia="Arial" w:cs="Arial"/>
                <w:b w:val="0"/>
                <w:bCs w:val="0"/>
                <w:color w:val="1A1A1A"/>
                <w:sz w:val="20"/>
                <w:szCs w:val="20"/>
              </w:rPr>
              <w:t>~6% (17.00)</w:t>
            </w:r>
          </w:p>
        </w:tc>
        <w:tc>
          <w:tcPr>
            <w:tcW w:w="2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40" w:type="dxa"/>
              <w:bottom w:w="80" w:type="dxa"/>
              <w:right w:w="140" w:type="dxa"/>
            </w:tcMar>
          </w:tcPr>
          <w:p w14:paraId="23DF2694">
            <w:pPr>
              <w:jc w:val="center"/>
            </w:pPr>
            <w:r>
              <w:rPr>
                <w:rFonts w:ascii="Arial" w:hAnsi="Arial" w:eastAsia="Arial" w:cs="Arial"/>
                <w:b w:val="0"/>
                <w:bCs w:val="0"/>
                <w:color w:val="1A1A1A"/>
                <w:sz w:val="20"/>
                <w:szCs w:val="20"/>
              </w:rPr>
              <w:t>Malo vise</w:t>
            </w:r>
          </w:p>
        </w:tc>
      </w:tr>
    </w:tbl>
    <w:p w14:paraId="225D2C98">
      <w:pPr>
        <w:spacing w:before="80" w:after="80"/>
      </w:pPr>
    </w:p>
    <w:p w14:paraId="3C9926C7">
      <w:pPr>
        <w:spacing w:before="80" w:after="80"/>
      </w:pPr>
      <w:r>
        <w:rPr>
          <w:rFonts w:ascii="Arial" w:hAnsi="Arial" w:eastAsia="Arial" w:cs="Arial"/>
          <w:color w:val="1A1A1A"/>
          <w:sz w:val="22"/>
          <w:szCs w:val="22"/>
        </w:rPr>
        <w:t>Napomena: vrijednosti modela su o</w:t>
      </w:r>
      <w:r>
        <w:rPr>
          <w:rFonts w:cs="Arial"/>
          <w:color w:val="1A1A1A"/>
          <w:sz w:val="22"/>
          <w:szCs w:val="22"/>
          <w:lang w:val="sr-Latn-BA"/>
        </w:rPr>
        <w:t>č</w:t>
      </w:r>
      <w:r>
        <w:rPr>
          <w:rFonts w:ascii="Arial" w:hAnsi="Arial" w:eastAsia="Arial" w:cs="Arial"/>
          <w:color w:val="1A1A1A"/>
          <w:sz w:val="22"/>
          <w:szCs w:val="22"/>
        </w:rPr>
        <w:t>ekivane na osnovu ELO/forma fix-a. Stvarne vrijednosti se dobijaju pokretanjem koda.</w:t>
      </w:r>
    </w:p>
    <w:p w14:paraId="245870DF">
      <w:pPr>
        <w:pBdr>
          <w:bottom w:val="single" w:color="D6E8F7" w:sz="4" w:space="1"/>
        </w:pBdr>
        <w:spacing w:before="80" w:after="80"/>
      </w:pPr>
    </w:p>
    <w:p w14:paraId="1F8B4C77">
      <w:pPr>
        <w:pStyle w:val="2"/>
        <w:spacing w:before="360" w:after="160"/>
      </w:pPr>
      <w:r>
        <w:rPr>
          <w:rFonts w:ascii="Arial" w:hAnsi="Arial" w:eastAsia="Arial" w:cs="Arial"/>
          <w:b/>
          <w:bCs/>
          <w:color w:val="1F5C99"/>
          <w:sz w:val="36"/>
          <w:szCs w:val="36"/>
        </w:rPr>
        <w:t>7. Identifikovani problemi i rjesenja</w:t>
      </w:r>
    </w:p>
    <w:p w14:paraId="62C03E66">
      <w:pPr>
        <w:pStyle w:val="3"/>
        <w:spacing w:before="280" w:after="120"/>
      </w:pPr>
      <w:r>
        <w:rPr>
          <w:rFonts w:ascii="Arial" w:hAnsi="Arial" w:eastAsia="Arial" w:cs="Arial"/>
          <w:b/>
          <w:bCs/>
          <w:color w:val="2C5F8A"/>
          <w:sz w:val="28"/>
          <w:szCs w:val="28"/>
        </w:rPr>
        <w:t>7.1 Bug: Alias timova (NRG = Mega Minors u datasetu)</w:t>
      </w:r>
    </w:p>
    <w:p w14:paraId="31386A12">
      <w:pPr>
        <w:spacing w:before="80" w:after="80"/>
      </w:pPr>
      <w:r>
        <w:rPr>
          <w:rFonts w:ascii="Arial" w:hAnsi="Arial" w:eastAsia="Arial" w:cs="Arial"/>
          <w:color w:val="1A1A1A"/>
          <w:sz w:val="22"/>
          <w:szCs w:val="22"/>
        </w:rPr>
        <w:t>Problem: Kaggle dataset sadrzi NRG-ove meceve pod imenom "Mega Minors" za period 2025-2026. Bez kanonizacije, model je mislio da NRG ima samo 9 me</w:t>
      </w:r>
      <w:r>
        <w:rPr>
          <w:rFonts w:cs="Arial"/>
          <w:color w:val="1A1A1A"/>
          <w:sz w:val="22"/>
          <w:szCs w:val="22"/>
          <w:lang w:val="sr-Latn-BA"/>
        </w:rPr>
        <w:t>č</w:t>
      </w:r>
      <w:r>
        <w:rPr>
          <w:rFonts w:ascii="Arial" w:hAnsi="Arial" w:eastAsia="Arial" w:cs="Arial"/>
          <w:color w:val="1A1A1A"/>
          <w:sz w:val="22"/>
          <w:szCs w:val="22"/>
        </w:rPr>
        <w:t>eva iskustva.</w:t>
      </w:r>
    </w:p>
    <w:p w14:paraId="26544DE8">
      <w:pPr>
        <w:spacing w:before="80" w:after="80"/>
      </w:pPr>
      <w:r>
        <w:rPr>
          <w:rFonts w:ascii="Arial" w:hAnsi="Arial" w:eastAsia="Arial" w:cs="Arial"/>
          <w:color w:val="1A1A1A"/>
          <w:sz w:val="22"/>
          <w:szCs w:val="22"/>
        </w:rPr>
        <w:t>Rjesenje: ALIAS_MAPPING = {"NRG Esports": "NRG", "Mega Minors": "NRG", "Rise Gaming": "Rise"} primjenjen na sve dataframe-ove prije feature engineeringa.</w:t>
      </w:r>
    </w:p>
    <w:p w14:paraId="569818C9">
      <w:pPr>
        <w:spacing w:before="80" w:after="80"/>
      </w:pPr>
    </w:p>
    <w:p w14:paraId="36DA0BA6">
      <w:pPr>
        <w:pStyle w:val="3"/>
        <w:spacing w:before="280" w:after="120"/>
      </w:pPr>
      <w:r>
        <w:rPr>
          <w:rFonts w:ascii="Arial" w:hAnsi="Arial" w:eastAsia="Arial" w:cs="Arial"/>
          <w:b/>
          <w:bCs/>
          <w:color w:val="2C5F8A"/>
          <w:sz w:val="28"/>
          <w:szCs w:val="28"/>
        </w:rPr>
        <w:t>7.2 Bug: win_rate_a/b u CSV-u ra</w:t>
      </w:r>
      <w:r>
        <w:rPr>
          <w:rFonts w:cs="Arial"/>
          <w:b/>
          <w:bCs/>
          <w:color w:val="2C5F8A"/>
          <w:sz w:val="28"/>
          <w:szCs w:val="28"/>
          <w:lang w:val="sr-Latn-BA"/>
        </w:rPr>
        <w:t>č</w:t>
      </w:r>
      <w:r>
        <w:rPr>
          <w:rFonts w:ascii="Arial" w:hAnsi="Arial" w:eastAsia="Arial" w:cs="Arial"/>
          <w:b/>
          <w:bCs/>
          <w:color w:val="2C5F8A"/>
          <w:sz w:val="28"/>
          <w:szCs w:val="28"/>
        </w:rPr>
        <w:t>unat prije kanonizacije</w:t>
      </w:r>
    </w:p>
    <w:p w14:paraId="36A8F2E2">
      <w:pPr>
        <w:spacing w:before="80" w:after="80"/>
      </w:pPr>
      <w:r>
        <w:rPr>
          <w:rFonts w:ascii="Arial" w:hAnsi="Arial" w:eastAsia="Arial" w:cs="Arial"/>
          <w:color w:val="1A1A1A"/>
          <w:sz w:val="22"/>
          <w:szCs w:val="22"/>
        </w:rPr>
        <w:t>Problem: Predra</w:t>
      </w:r>
      <w:r>
        <w:rPr>
          <w:rFonts w:cs="Arial"/>
          <w:color w:val="1A1A1A"/>
          <w:sz w:val="22"/>
          <w:szCs w:val="22"/>
          <w:lang w:val="sr-Latn-BA"/>
        </w:rPr>
        <w:t>č</w:t>
      </w:r>
      <w:r>
        <w:rPr>
          <w:rFonts w:ascii="Arial" w:hAnsi="Arial" w:eastAsia="Arial" w:cs="Arial"/>
          <w:color w:val="1A1A1A"/>
          <w:sz w:val="22"/>
          <w:szCs w:val="22"/>
        </w:rPr>
        <w:t>unati win_rate u dataset_sa_featurima.csv ne uzima u obzir alias merge. NRG je imao 9 meceva i win_rate 0.778 (samo Stage 1 2026), dok Xi Lai ima 42 me</w:t>
      </w:r>
      <w:r>
        <w:rPr>
          <w:rFonts w:cs="Arial"/>
          <w:color w:val="1A1A1A"/>
          <w:sz w:val="22"/>
          <w:szCs w:val="22"/>
          <w:lang w:val="sr-Latn-BA"/>
        </w:rPr>
        <w:t>č</w:t>
      </w:r>
      <w:r>
        <w:rPr>
          <w:rFonts w:ascii="Arial" w:hAnsi="Arial" w:eastAsia="Arial" w:cs="Arial"/>
          <w:color w:val="1A1A1A"/>
          <w:sz w:val="22"/>
          <w:szCs w:val="22"/>
        </w:rPr>
        <w:t xml:space="preserve">eva - </w:t>
      </w:r>
      <w:r>
        <w:rPr>
          <w:rFonts w:cs="Arial"/>
          <w:color w:val="1A1A1A"/>
          <w:sz w:val="22"/>
          <w:szCs w:val="22"/>
          <w:lang w:val="sr-Latn-BA"/>
        </w:rPr>
        <w:t>š</w:t>
      </w:r>
      <w:r>
        <w:rPr>
          <w:rFonts w:ascii="Arial" w:hAnsi="Arial" w:eastAsia="Arial" w:cs="Arial"/>
          <w:color w:val="1A1A1A"/>
          <w:sz w:val="22"/>
          <w:szCs w:val="22"/>
        </w:rPr>
        <w:t>to je uzrokovalo pogre</w:t>
      </w:r>
      <w:r>
        <w:rPr>
          <w:rFonts w:cs="Arial"/>
          <w:color w:val="1A1A1A"/>
          <w:sz w:val="22"/>
          <w:szCs w:val="22"/>
          <w:lang w:val="sr-Latn-BA"/>
        </w:rPr>
        <w:t>š</w:t>
      </w:r>
      <w:r>
        <w:rPr>
          <w:rFonts w:ascii="Arial" w:hAnsi="Arial" w:eastAsia="Arial" w:cs="Arial"/>
          <w:color w:val="1A1A1A"/>
          <w:sz w:val="22"/>
          <w:szCs w:val="22"/>
        </w:rPr>
        <w:t>ne predikcije.</w:t>
      </w:r>
    </w:p>
    <w:p w14:paraId="126A5931">
      <w:pPr>
        <w:spacing w:before="80" w:after="80"/>
      </w:pPr>
      <w:r>
        <w:rPr>
          <w:rFonts w:ascii="Arial" w:hAnsi="Arial" w:eastAsia="Arial" w:cs="Arial"/>
          <w:color w:val="1A1A1A"/>
          <w:sz w:val="22"/>
          <w:szCs w:val="22"/>
        </w:rPr>
        <w:t>Rje</w:t>
      </w:r>
      <w:r>
        <w:rPr>
          <w:rFonts w:cs="Arial"/>
          <w:color w:val="1A1A1A"/>
          <w:sz w:val="22"/>
          <w:szCs w:val="22"/>
          <w:lang w:val="sr-Latn-BA"/>
        </w:rPr>
        <w:t>š</w:t>
      </w:r>
      <w:r>
        <w:rPr>
          <w:rFonts w:ascii="Arial" w:hAnsi="Arial" w:eastAsia="Arial" w:cs="Arial"/>
          <w:color w:val="1A1A1A"/>
          <w:sz w:val="22"/>
          <w:szCs w:val="22"/>
        </w:rPr>
        <w:t>enje: Implementirana funkcija racunaj_dinamicki_wr() koja ra</w:t>
      </w:r>
      <w:r>
        <w:rPr>
          <w:rFonts w:cs="Arial"/>
          <w:color w:val="1A1A1A"/>
          <w:sz w:val="22"/>
          <w:szCs w:val="22"/>
          <w:lang w:val="sr-Latn-BA"/>
        </w:rPr>
        <w:t>č</w:t>
      </w:r>
      <w:r>
        <w:rPr>
          <w:rFonts w:ascii="Arial" w:hAnsi="Arial" w:eastAsia="Arial" w:cs="Arial"/>
          <w:color w:val="1A1A1A"/>
          <w:sz w:val="22"/>
          <w:szCs w:val="22"/>
        </w:rPr>
        <w:t>una win_rate i broj me</w:t>
      </w:r>
      <w:r>
        <w:rPr>
          <w:rFonts w:cs="Arial"/>
          <w:color w:val="1A1A1A"/>
          <w:sz w:val="22"/>
          <w:szCs w:val="22"/>
          <w:lang w:val="sr-Latn-BA"/>
        </w:rPr>
        <w:t>č</w:t>
      </w:r>
      <w:r>
        <w:rPr>
          <w:rFonts w:ascii="Arial" w:hAnsi="Arial" w:eastAsia="Arial" w:cs="Arial"/>
          <w:color w:val="1A1A1A"/>
          <w:sz w:val="22"/>
          <w:szCs w:val="22"/>
        </w:rPr>
        <w:t>eva DINAMI</w:t>
      </w:r>
      <w:r>
        <w:rPr>
          <w:rFonts w:cs="Arial"/>
          <w:color w:val="1A1A1A"/>
          <w:sz w:val="22"/>
          <w:szCs w:val="22"/>
          <w:lang w:val="sr-Latn-BA"/>
        </w:rPr>
        <w:t>Č</w:t>
      </w:r>
      <w:r>
        <w:rPr>
          <w:rFonts w:ascii="Arial" w:hAnsi="Arial" w:eastAsia="Arial" w:cs="Arial"/>
          <w:color w:val="1A1A1A"/>
          <w:sz w:val="22"/>
          <w:szCs w:val="22"/>
        </w:rPr>
        <w:t>KI nakon kanonizacije.</w:t>
      </w:r>
    </w:p>
    <w:p w14:paraId="19B99906">
      <w:pPr>
        <w:spacing w:before="80" w:after="80"/>
      </w:pPr>
    </w:p>
    <w:p w14:paraId="6DB87908">
      <w:pPr>
        <w:pStyle w:val="3"/>
        <w:spacing w:before="280" w:after="120"/>
      </w:pPr>
      <w:r>
        <w:rPr>
          <w:rFonts w:ascii="Arial" w:hAnsi="Arial" w:eastAsia="Arial" w:cs="Arial"/>
          <w:b/>
          <w:bCs/>
          <w:color w:val="2C5F8A"/>
          <w:sz w:val="28"/>
          <w:szCs w:val="28"/>
        </w:rPr>
        <w:t>7.3 Bug: Eco feature uvijek 0.5 (pogresni nazivi kategorija)</w:t>
      </w:r>
    </w:p>
    <w:p w14:paraId="1902266F">
      <w:pPr>
        <w:spacing w:before="80" w:after="80"/>
      </w:pPr>
      <w:r>
        <w:rPr>
          <w:rFonts w:ascii="Arial" w:hAnsi="Arial" w:eastAsia="Arial" w:cs="Arial"/>
          <w:color w:val="1A1A1A"/>
          <w:sz w:val="22"/>
          <w:szCs w:val="22"/>
        </w:rPr>
        <w:t>Problem: Kod je tra</w:t>
      </w:r>
      <w:r>
        <w:rPr>
          <w:rFonts w:cs="Arial"/>
          <w:color w:val="1A1A1A"/>
          <w:sz w:val="22"/>
          <w:szCs w:val="22"/>
          <w:lang w:val="sr-Latn-BA"/>
        </w:rPr>
        <w:t>ž</w:t>
      </w:r>
      <w:r>
        <w:rPr>
          <w:rFonts w:ascii="Arial" w:hAnsi="Arial" w:eastAsia="Arial" w:cs="Arial"/>
          <w:color w:val="1A1A1A"/>
          <w:sz w:val="22"/>
          <w:szCs w:val="22"/>
        </w:rPr>
        <w:t>io kategorije "$ (Eco)" i "$$$ (Full Buy)", ali stvarni nazivi su "Eco (won)", "$$$ (won)", "Pistol Won" itd.</w:t>
      </w:r>
    </w:p>
    <w:p w14:paraId="1FCC5C50">
      <w:pPr>
        <w:spacing w:before="80" w:after="80"/>
      </w:pPr>
      <w:r>
        <w:rPr>
          <w:rFonts w:ascii="Arial" w:hAnsi="Arial" w:eastAsia="Arial" w:cs="Arial"/>
          <w:color w:val="1A1A1A"/>
          <w:sz w:val="22"/>
          <w:szCs w:val="22"/>
        </w:rPr>
        <w:t>Rje</w:t>
      </w:r>
      <w:r>
        <w:rPr>
          <w:rFonts w:cs="Arial"/>
          <w:color w:val="1A1A1A"/>
          <w:sz w:val="22"/>
          <w:szCs w:val="22"/>
          <w:lang w:val="sr-Latn-BA"/>
        </w:rPr>
        <w:t>š</w:t>
      </w:r>
      <w:r>
        <w:rPr>
          <w:rFonts w:ascii="Arial" w:hAnsi="Arial" w:eastAsia="Arial" w:cs="Arial"/>
          <w:color w:val="1A1A1A"/>
          <w:sz w:val="22"/>
          <w:szCs w:val="22"/>
        </w:rPr>
        <w:t>enje: Ispravljeni nazivi kategorija, dodana posebna obrada za pistol runde.</w:t>
      </w:r>
    </w:p>
    <w:p w14:paraId="4A50B1C2">
      <w:pPr>
        <w:spacing w:before="80" w:after="80"/>
      </w:pPr>
    </w:p>
    <w:p w14:paraId="636A8F3F">
      <w:pPr>
        <w:pStyle w:val="3"/>
        <w:spacing w:before="280" w:after="120"/>
      </w:pPr>
      <w:r>
        <w:rPr>
          <w:rFonts w:ascii="Arial" w:hAnsi="Arial" w:eastAsia="Arial" w:cs="Arial"/>
          <w:b/>
          <w:bCs/>
          <w:color w:val="2C5F8A"/>
          <w:sz w:val="28"/>
          <w:szCs w:val="28"/>
        </w:rPr>
        <w:t>7.4 Bug: Data leakage u cross-validaciji</w:t>
      </w:r>
    </w:p>
    <w:p w14:paraId="1CB8E97C">
      <w:pPr>
        <w:spacing w:before="80" w:after="80"/>
      </w:pPr>
      <w:r>
        <w:rPr>
          <w:rFonts w:ascii="Arial" w:hAnsi="Arial" w:eastAsia="Arial" w:cs="Arial"/>
          <w:color w:val="1A1A1A"/>
          <w:sz w:val="22"/>
          <w:szCs w:val="22"/>
        </w:rPr>
        <w:t>Problem: K-fold CV se vr</w:t>
      </w:r>
      <w:r>
        <w:rPr>
          <w:rFonts w:cs="Arial"/>
          <w:color w:val="1A1A1A"/>
          <w:sz w:val="22"/>
          <w:szCs w:val="22"/>
          <w:lang w:val="sr-Latn-BA"/>
        </w:rPr>
        <w:t>š</w:t>
      </w:r>
      <w:r>
        <w:rPr>
          <w:rFonts w:ascii="Arial" w:hAnsi="Arial" w:eastAsia="Arial" w:cs="Arial"/>
          <w:color w:val="1A1A1A"/>
          <w:sz w:val="22"/>
          <w:szCs w:val="22"/>
        </w:rPr>
        <w:t>io na cijelom datasetu (train + test), sto je davalo lazno optimisticne CV rezultate.</w:t>
      </w:r>
    </w:p>
    <w:p w14:paraId="23DD6C80">
      <w:pPr>
        <w:spacing w:before="80" w:after="80"/>
      </w:pPr>
      <w:r>
        <w:rPr>
          <w:rFonts w:ascii="Arial" w:hAnsi="Arial" w:eastAsia="Arial" w:cs="Arial"/>
          <w:color w:val="1A1A1A"/>
          <w:sz w:val="22"/>
          <w:szCs w:val="22"/>
        </w:rPr>
        <w:t>Rje</w:t>
      </w:r>
      <w:r>
        <w:rPr>
          <w:rFonts w:cs="Arial"/>
          <w:color w:val="1A1A1A"/>
          <w:sz w:val="22"/>
          <w:szCs w:val="22"/>
          <w:lang w:val="sr-Latn-BA"/>
        </w:rPr>
        <w:t>š</w:t>
      </w:r>
      <w:r>
        <w:rPr>
          <w:rFonts w:ascii="Arial" w:hAnsi="Arial" w:eastAsia="Arial" w:cs="Arial"/>
          <w:color w:val="1A1A1A"/>
          <w:sz w:val="22"/>
          <w:szCs w:val="22"/>
        </w:rPr>
        <w:t>enje: CV se sada vr</w:t>
      </w:r>
      <w:r>
        <w:rPr>
          <w:rFonts w:cs="Arial"/>
          <w:color w:val="1A1A1A"/>
          <w:sz w:val="22"/>
          <w:szCs w:val="22"/>
          <w:lang w:val="sr-Latn-BA"/>
        </w:rPr>
        <w:t>š</w:t>
      </w:r>
      <w:r>
        <w:rPr>
          <w:rFonts w:ascii="Arial" w:hAnsi="Arial" w:eastAsia="Arial" w:cs="Arial"/>
          <w:color w:val="1A1A1A"/>
          <w:sz w:val="22"/>
          <w:szCs w:val="22"/>
        </w:rPr>
        <w:t>i isklju</w:t>
      </w:r>
      <w:r>
        <w:rPr>
          <w:rFonts w:cs="Arial"/>
          <w:color w:val="1A1A1A"/>
          <w:sz w:val="22"/>
          <w:szCs w:val="22"/>
          <w:lang w:val="sr-Latn-BA"/>
        </w:rPr>
        <w:t>č</w:t>
      </w:r>
      <w:r>
        <w:rPr>
          <w:rFonts w:ascii="Arial" w:hAnsi="Arial" w:eastAsia="Arial" w:cs="Arial"/>
          <w:color w:val="1A1A1A"/>
          <w:sz w:val="22"/>
          <w:szCs w:val="22"/>
        </w:rPr>
        <w:t>ivo na trening setu (vct_2021-2024).</w:t>
      </w:r>
    </w:p>
    <w:p w14:paraId="471E8291">
      <w:pPr>
        <w:spacing w:before="80" w:after="80"/>
      </w:pPr>
    </w:p>
    <w:p w14:paraId="2067C3E0">
      <w:pPr>
        <w:pStyle w:val="3"/>
        <w:spacing w:before="280" w:after="120"/>
      </w:pPr>
      <w:r>
        <w:rPr>
          <w:rFonts w:ascii="Arial" w:hAnsi="Arial" w:eastAsia="Arial" w:cs="Arial"/>
          <w:b/>
          <w:bCs/>
          <w:color w:val="2C5F8A"/>
          <w:sz w:val="28"/>
          <w:szCs w:val="28"/>
        </w:rPr>
        <w:t>7.5 Bug: Swiss Round 1 parovi generisani sortiranjem</w:t>
      </w:r>
    </w:p>
    <w:p w14:paraId="422146CE">
      <w:pPr>
        <w:spacing w:before="80" w:after="80"/>
      </w:pPr>
      <w:r>
        <w:rPr>
          <w:rFonts w:ascii="Arial" w:hAnsi="Arial" w:eastAsia="Arial" w:cs="Arial"/>
          <w:color w:val="1A1A1A"/>
          <w:sz w:val="22"/>
          <w:szCs w:val="22"/>
        </w:rPr>
        <w:t xml:space="preserve">Problem: Generalizovana funkcija je kreirala Swiss parove sortiranjem liste, </w:t>
      </w:r>
      <w:r>
        <w:rPr>
          <w:rFonts w:cs="Arial"/>
          <w:color w:val="1A1A1A"/>
          <w:sz w:val="22"/>
          <w:szCs w:val="22"/>
          <w:lang w:val="sr-Latn-BA"/>
        </w:rPr>
        <w:t>š</w:t>
      </w:r>
      <w:r>
        <w:rPr>
          <w:rFonts w:ascii="Arial" w:hAnsi="Arial" w:eastAsia="Arial" w:cs="Arial"/>
          <w:color w:val="1A1A1A"/>
          <w:sz w:val="22"/>
          <w:szCs w:val="22"/>
        </w:rPr>
        <w:t>to je davalo pogre</w:t>
      </w:r>
      <w:r>
        <w:rPr>
          <w:rFonts w:cs="Arial"/>
          <w:color w:val="1A1A1A"/>
          <w:sz w:val="22"/>
          <w:szCs w:val="22"/>
          <w:lang w:val="sr-Latn-BA"/>
        </w:rPr>
        <w:t>š</w:t>
      </w:r>
      <w:r>
        <w:rPr>
          <w:rFonts w:ascii="Arial" w:hAnsi="Arial" w:eastAsia="Arial" w:cs="Arial"/>
          <w:color w:val="1A1A1A"/>
          <w:sz w:val="22"/>
          <w:szCs w:val="22"/>
        </w:rPr>
        <w:t>ne Round 1 parove (ne odgovaraju stvarnom drawu).</w:t>
      </w:r>
    </w:p>
    <w:p w14:paraId="294CED53">
      <w:pPr>
        <w:spacing w:before="80" w:after="80"/>
      </w:pPr>
      <w:r>
        <w:rPr>
          <w:rFonts w:ascii="Arial" w:hAnsi="Arial" w:eastAsia="Arial" w:cs="Arial"/>
          <w:color w:val="1A1A1A"/>
          <w:sz w:val="22"/>
          <w:szCs w:val="22"/>
        </w:rPr>
        <w:t>Rjesenje: STVARNI_R1_PAROVI su hardkodirani na osnovu stvarnog drawa sa vlr.gg. Round 2+ se generisu dinamicki (1-0 vs 1-0, 0-1 vs 0-1).</w:t>
      </w:r>
    </w:p>
    <w:p w14:paraId="6CB2C583">
      <w:pPr>
        <w:spacing w:before="80" w:after="80"/>
      </w:pPr>
    </w:p>
    <w:p w14:paraId="3B6ECC39">
      <w:pPr>
        <w:pStyle w:val="3"/>
        <w:spacing w:before="280" w:after="120"/>
      </w:pPr>
      <w:r>
        <w:rPr>
          <w:rFonts w:ascii="Arial" w:hAnsi="Arial" w:eastAsia="Arial" w:cs="Arial"/>
          <w:b/>
          <w:bCs/>
          <w:color w:val="2C5F8A"/>
          <w:sz w:val="28"/>
          <w:szCs w:val="28"/>
        </w:rPr>
        <w:t>7.6 AI-generisani Stage 1 podaci</w:t>
      </w:r>
    </w:p>
    <w:p w14:paraId="7FB51EC4">
      <w:pPr>
        <w:spacing w:before="80" w:after="80"/>
      </w:pPr>
      <w:r>
        <w:rPr>
          <w:rFonts w:ascii="Arial" w:hAnsi="Arial" w:eastAsia="Arial" w:cs="Arial"/>
          <w:color w:val="1A1A1A"/>
          <w:sz w:val="22"/>
          <w:szCs w:val="22"/>
        </w:rPr>
        <w:t>Problem: Folder vct_2026/stage 1/ sadr</w:t>
      </w:r>
      <w:r>
        <w:rPr>
          <w:rFonts w:cs="Arial"/>
          <w:color w:val="1A1A1A"/>
          <w:sz w:val="22"/>
          <w:szCs w:val="22"/>
          <w:lang w:val="sr-Latn-BA"/>
        </w:rPr>
        <w:t>ž</w:t>
      </w:r>
      <w:r>
        <w:rPr>
          <w:rFonts w:ascii="Arial" w:hAnsi="Arial" w:eastAsia="Arial" w:cs="Arial"/>
          <w:color w:val="1A1A1A"/>
          <w:sz w:val="22"/>
          <w:szCs w:val="22"/>
        </w:rPr>
        <w:t>i podatke kreirane uz pomoc AI, a ne direktno preuzete sa Kaggle-a.</w:t>
      </w:r>
    </w:p>
    <w:p w14:paraId="02B5372A">
      <w:pPr>
        <w:spacing w:before="80" w:after="80"/>
      </w:pPr>
      <w:r>
        <w:rPr>
          <w:rFonts w:ascii="Arial" w:hAnsi="Arial" w:eastAsia="Arial" w:cs="Arial"/>
          <w:color w:val="1A1A1A"/>
          <w:sz w:val="22"/>
          <w:szCs w:val="22"/>
        </w:rPr>
        <w:t>Zakljucak: Standings (p</w:t>
      </w:r>
      <w:r>
        <w:rPr>
          <w:rFonts w:hint="default" w:cs="Arial"/>
          <w:color w:val="1A1A1A"/>
          <w:sz w:val="22"/>
          <w:szCs w:val="22"/>
          <w:lang w:val="sr-Latn-BA"/>
        </w:rPr>
        <w:t>lasmani</w:t>
      </w:r>
      <w:r>
        <w:rPr>
          <w:rFonts w:ascii="Arial" w:hAnsi="Arial" w:eastAsia="Arial" w:cs="Arial"/>
          <w:color w:val="1A1A1A"/>
          <w:sz w:val="22"/>
          <w:szCs w:val="22"/>
        </w:rPr>
        <w:t xml:space="preserve"> i championship points) su provjereni i potvr</w:t>
      </w:r>
      <w:r>
        <w:rPr>
          <w:rFonts w:cs="Arial"/>
          <w:color w:val="1A1A1A"/>
          <w:sz w:val="22"/>
          <w:szCs w:val="22"/>
          <w:lang w:val="sr-Latn-BA"/>
        </w:rPr>
        <w:t>đ</w:t>
      </w:r>
      <w:r>
        <w:rPr>
          <w:rFonts w:ascii="Arial" w:hAnsi="Arial" w:eastAsia="Arial" w:cs="Arial"/>
          <w:color w:val="1A1A1A"/>
          <w:sz w:val="22"/>
          <w:szCs w:val="22"/>
        </w:rPr>
        <w:t>eni kao ta</w:t>
      </w:r>
      <w:r>
        <w:rPr>
          <w:rFonts w:cs="Arial"/>
          <w:color w:val="1A1A1A"/>
          <w:sz w:val="22"/>
          <w:szCs w:val="22"/>
          <w:lang w:val="sr-Latn-BA"/>
        </w:rPr>
        <w:t>č</w:t>
      </w:r>
      <w:r>
        <w:rPr>
          <w:rFonts w:ascii="Arial" w:hAnsi="Arial" w:eastAsia="Arial" w:cs="Arial"/>
          <w:color w:val="1A1A1A"/>
          <w:sz w:val="22"/>
          <w:szCs w:val="22"/>
        </w:rPr>
        <w:t>ni za sva 4 regiona. Playoff rezultati su tako</w:t>
      </w:r>
      <w:r>
        <w:rPr>
          <w:rFonts w:cs="Arial"/>
          <w:color w:val="1A1A1A"/>
          <w:sz w:val="22"/>
          <w:szCs w:val="22"/>
          <w:lang w:val="sr-Latn-BA"/>
        </w:rPr>
        <w:t>đ</w:t>
      </w:r>
      <w:r>
        <w:rPr>
          <w:rFonts w:ascii="Arial" w:hAnsi="Arial" w:eastAsia="Arial" w:cs="Arial"/>
          <w:color w:val="1A1A1A"/>
          <w:sz w:val="22"/>
          <w:szCs w:val="22"/>
        </w:rPr>
        <w:t>e ta</w:t>
      </w:r>
      <w:r>
        <w:rPr>
          <w:rFonts w:cs="Arial"/>
          <w:color w:val="1A1A1A"/>
          <w:sz w:val="22"/>
          <w:szCs w:val="22"/>
          <w:lang w:val="sr-Latn-BA"/>
        </w:rPr>
        <w:t>č</w:t>
      </w:r>
      <w:r>
        <w:rPr>
          <w:rFonts w:ascii="Arial" w:hAnsi="Arial" w:eastAsia="Arial" w:cs="Arial"/>
          <w:color w:val="1A1A1A"/>
          <w:sz w:val="22"/>
          <w:szCs w:val="22"/>
        </w:rPr>
        <w:t>ni. Dio Group Stage me</w:t>
      </w:r>
      <w:r>
        <w:rPr>
          <w:rFonts w:cs="Arial"/>
          <w:color w:val="1A1A1A"/>
          <w:sz w:val="22"/>
          <w:szCs w:val="22"/>
          <w:lang w:val="sr-Latn-BA"/>
        </w:rPr>
        <w:t>č</w:t>
      </w:r>
      <w:r>
        <w:rPr>
          <w:rFonts w:ascii="Arial" w:hAnsi="Arial" w:eastAsia="Arial" w:cs="Arial"/>
          <w:color w:val="1A1A1A"/>
          <w:sz w:val="22"/>
          <w:szCs w:val="22"/>
        </w:rPr>
        <w:t>eva ima manje greske u parovima. Podaci su zadr</w:t>
      </w:r>
      <w:r>
        <w:rPr>
          <w:rFonts w:cs="Arial"/>
          <w:color w:val="1A1A1A"/>
          <w:sz w:val="22"/>
          <w:szCs w:val="22"/>
          <w:lang w:val="sr-Latn-BA"/>
        </w:rPr>
        <w:t>ž</w:t>
      </w:r>
      <w:r>
        <w:rPr>
          <w:rFonts w:ascii="Arial" w:hAnsi="Arial" w:eastAsia="Arial" w:cs="Arial"/>
          <w:color w:val="1A1A1A"/>
          <w:sz w:val="22"/>
          <w:szCs w:val="22"/>
        </w:rPr>
        <w:t>ani jer su standings, koji se koriste kao feature, ta</w:t>
      </w:r>
      <w:r>
        <w:rPr>
          <w:rFonts w:cs="Arial"/>
          <w:color w:val="1A1A1A"/>
          <w:sz w:val="22"/>
          <w:szCs w:val="22"/>
          <w:lang w:val="sr-Latn-BA"/>
        </w:rPr>
        <w:t>č</w:t>
      </w:r>
      <w:r>
        <w:rPr>
          <w:rFonts w:ascii="Arial" w:hAnsi="Arial" w:eastAsia="Arial" w:cs="Arial"/>
          <w:color w:val="1A1A1A"/>
          <w:sz w:val="22"/>
          <w:szCs w:val="22"/>
        </w:rPr>
        <w:t>ni.</w:t>
      </w:r>
    </w:p>
    <w:p w14:paraId="5D33F588">
      <w:pPr>
        <w:pBdr>
          <w:bottom w:val="single" w:color="D6E8F7" w:sz="4" w:space="1"/>
        </w:pBdr>
        <w:spacing w:before="80" w:after="80"/>
      </w:pPr>
    </w:p>
    <w:p w14:paraId="4205664B">
      <w:pPr>
        <w:pStyle w:val="2"/>
        <w:spacing w:before="360" w:after="160"/>
      </w:pPr>
      <w:r>
        <w:rPr>
          <w:rFonts w:ascii="Arial" w:hAnsi="Arial" w:eastAsia="Arial" w:cs="Arial"/>
          <w:b/>
          <w:bCs/>
          <w:color w:val="1F5C99"/>
          <w:sz w:val="36"/>
          <w:szCs w:val="36"/>
        </w:rPr>
        <w:t>8. Naredne faze projekta</w:t>
      </w:r>
    </w:p>
    <w:p w14:paraId="372FCDFE">
      <w:pPr>
        <w:pStyle w:val="3"/>
        <w:spacing w:before="280" w:after="120"/>
      </w:pPr>
      <w:r>
        <w:rPr>
          <w:rFonts w:ascii="Arial" w:hAnsi="Arial" w:eastAsia="Arial" w:cs="Arial"/>
          <w:b/>
          <w:bCs/>
          <w:color w:val="2C5F8A"/>
          <w:sz w:val="28"/>
          <w:szCs w:val="28"/>
        </w:rPr>
        <w:t>8.1 Stage 2 regionalna takmi</w:t>
      </w:r>
      <w:r>
        <w:rPr>
          <w:rFonts w:cs="Arial"/>
          <w:b/>
          <w:bCs/>
          <w:color w:val="2C5F8A"/>
          <w:sz w:val="28"/>
          <w:szCs w:val="28"/>
          <w:lang w:val="sr-Latn-BA"/>
        </w:rPr>
        <w:t>č</w:t>
      </w:r>
      <w:r>
        <w:rPr>
          <w:rFonts w:hint="default" w:cs="Arial"/>
          <w:b/>
          <w:bCs/>
          <w:color w:val="2C5F8A"/>
          <w:sz w:val="28"/>
          <w:szCs w:val="28"/>
          <w:lang w:val="sr-Latn-BA"/>
        </w:rPr>
        <w:t>e</w:t>
      </w:r>
      <w:r>
        <w:rPr>
          <w:rFonts w:ascii="Arial" w:hAnsi="Arial" w:eastAsia="Arial" w:cs="Arial"/>
          <w:b/>
          <w:bCs/>
          <w:color w:val="2C5F8A"/>
          <w:sz w:val="28"/>
          <w:szCs w:val="28"/>
        </w:rPr>
        <w:t>nja (jul-avgust 2026)</w:t>
      </w:r>
    </w:p>
    <w:p w14:paraId="5ED1B967">
      <w:pPr>
        <w:spacing w:before="80" w:after="80"/>
      </w:pPr>
      <w:r>
        <w:rPr>
          <w:rFonts w:ascii="Arial" w:hAnsi="Arial" w:eastAsia="Arial" w:cs="Arial"/>
          <w:color w:val="1A1A1A"/>
          <w:sz w:val="22"/>
          <w:szCs w:val="22"/>
        </w:rPr>
        <w:t xml:space="preserve">Isti model </w:t>
      </w:r>
      <w:r>
        <w:rPr>
          <w:rFonts w:cs="Arial"/>
          <w:color w:val="1A1A1A"/>
          <w:sz w:val="22"/>
          <w:szCs w:val="22"/>
          <w:lang w:val="sr-Latn-BA"/>
        </w:rPr>
        <w:t>ć</w:t>
      </w:r>
      <w:r>
        <w:rPr>
          <w:rFonts w:ascii="Arial" w:hAnsi="Arial" w:eastAsia="Arial" w:cs="Arial"/>
          <w:color w:val="1A1A1A"/>
          <w:sz w:val="22"/>
          <w:szCs w:val="22"/>
        </w:rPr>
        <w:t>e biti primjenjen za predvi</w:t>
      </w:r>
      <w:r>
        <w:rPr>
          <w:rFonts w:cs="Arial"/>
          <w:color w:val="1A1A1A"/>
          <w:sz w:val="22"/>
          <w:szCs w:val="22"/>
          <w:lang w:val="sr-Latn-BA"/>
        </w:rPr>
        <w:t>đ</w:t>
      </w:r>
      <w:r>
        <w:rPr>
          <w:rFonts w:ascii="Arial" w:hAnsi="Arial" w:eastAsia="Arial" w:cs="Arial"/>
          <w:color w:val="1A1A1A"/>
          <w:sz w:val="22"/>
          <w:szCs w:val="22"/>
        </w:rPr>
        <w:t>anje Stage 2 rezultata:</w:t>
      </w:r>
    </w:p>
    <w:p w14:paraId="63033947">
      <w:pPr>
        <w:pStyle w:val="16"/>
        <w:numPr>
          <w:ilvl w:val="0"/>
          <w:numId w:val="1"/>
        </w:numPr>
        <w:spacing w:before="40" w:after="40"/>
      </w:pPr>
      <w:r>
        <w:rPr>
          <w:rFonts w:ascii="Arial" w:hAnsi="Arial" w:eastAsia="Arial" w:cs="Arial"/>
          <w:b w:val="0"/>
          <w:bCs w:val="0"/>
          <w:sz w:val="22"/>
          <w:szCs w:val="22"/>
        </w:rPr>
        <w:t>Championship Points ce biti a</w:t>
      </w:r>
      <w:r>
        <w:rPr>
          <w:rFonts w:cs="Arial"/>
          <w:b w:val="0"/>
          <w:bCs w:val="0"/>
          <w:sz w:val="22"/>
          <w:szCs w:val="22"/>
          <w:lang w:val="sr-Latn-BA"/>
        </w:rPr>
        <w:t>ž</w:t>
      </w:r>
      <w:r>
        <w:rPr>
          <w:rFonts w:ascii="Arial" w:hAnsi="Arial" w:eastAsia="Arial" w:cs="Arial"/>
          <w:b w:val="0"/>
          <w:bCs w:val="0"/>
          <w:sz w:val="22"/>
          <w:szCs w:val="22"/>
        </w:rPr>
        <w:t>urirani sa Masters London rezultatima</w:t>
      </w:r>
    </w:p>
    <w:p w14:paraId="70ACD5EE">
      <w:pPr>
        <w:pStyle w:val="16"/>
        <w:numPr>
          <w:ilvl w:val="0"/>
          <w:numId w:val="1"/>
        </w:numPr>
        <w:spacing w:before="40" w:after="40"/>
      </w:pPr>
      <w:r>
        <w:rPr>
          <w:rFonts w:ascii="Arial" w:hAnsi="Arial" w:eastAsia="Arial" w:cs="Arial"/>
          <w:b w:val="0"/>
          <w:bCs w:val="0"/>
          <w:sz w:val="22"/>
          <w:szCs w:val="22"/>
        </w:rPr>
        <w:t>Stage 1 standings se zamjenjuju Stage 2 standings</w:t>
      </w:r>
    </w:p>
    <w:p w14:paraId="762113C7">
      <w:pPr>
        <w:pStyle w:val="16"/>
        <w:numPr>
          <w:ilvl w:val="0"/>
          <w:numId w:val="1"/>
        </w:numPr>
        <w:spacing w:before="40" w:after="40"/>
      </w:pPr>
      <w:r>
        <w:rPr>
          <w:rFonts w:ascii="Arial" w:hAnsi="Arial" w:eastAsia="Arial" w:cs="Arial"/>
          <w:b w:val="0"/>
          <w:bCs w:val="0"/>
          <w:sz w:val="22"/>
          <w:szCs w:val="22"/>
        </w:rPr>
        <w:t>Cilj: predvi</w:t>
      </w:r>
      <w:r>
        <w:rPr>
          <w:rFonts w:cs="Arial"/>
          <w:b w:val="0"/>
          <w:bCs w:val="0"/>
          <w:sz w:val="22"/>
          <w:szCs w:val="22"/>
          <w:lang w:val="sr-Latn-BA"/>
        </w:rPr>
        <w:t>đ</w:t>
      </w:r>
      <w:r>
        <w:rPr>
          <w:rFonts w:ascii="Arial" w:hAnsi="Arial" w:eastAsia="Arial" w:cs="Arial"/>
          <w:b w:val="0"/>
          <w:bCs w:val="0"/>
          <w:sz w:val="22"/>
          <w:szCs w:val="22"/>
        </w:rPr>
        <w:t xml:space="preserve">anje koja 3 tima iz svakog regiona </w:t>
      </w:r>
      <w:r>
        <w:rPr>
          <w:rFonts w:cs="Arial"/>
          <w:b w:val="0"/>
          <w:bCs w:val="0"/>
          <w:sz w:val="22"/>
          <w:szCs w:val="22"/>
          <w:lang w:val="sr-Latn-BA"/>
        </w:rPr>
        <w:t>ć</w:t>
      </w:r>
      <w:r>
        <w:rPr>
          <w:rFonts w:ascii="Arial" w:hAnsi="Arial" w:eastAsia="Arial" w:cs="Arial"/>
          <w:b w:val="0"/>
          <w:bCs w:val="0"/>
          <w:sz w:val="22"/>
          <w:szCs w:val="22"/>
        </w:rPr>
        <w:t>e se kvalifikovati za Champions Shanghai</w:t>
      </w:r>
    </w:p>
    <w:p w14:paraId="06CE76DA">
      <w:pPr>
        <w:spacing w:before="80" w:after="80"/>
      </w:pPr>
    </w:p>
    <w:p w14:paraId="0119B40E">
      <w:pPr>
        <w:pStyle w:val="3"/>
        <w:spacing w:before="280" w:after="120"/>
      </w:pPr>
      <w:r>
        <w:rPr>
          <w:rFonts w:ascii="Arial" w:hAnsi="Arial" w:eastAsia="Arial" w:cs="Arial"/>
          <w:b/>
          <w:bCs/>
          <w:color w:val="2C5F8A"/>
          <w:sz w:val="28"/>
          <w:szCs w:val="28"/>
        </w:rPr>
        <w:t>8.2 Champions Shanghai 2026 (septembar-oktobar 2026)</w:t>
      </w:r>
    </w:p>
    <w:p w14:paraId="4568E751">
      <w:pPr>
        <w:spacing w:before="80" w:after="80"/>
      </w:pPr>
      <w:r>
        <w:rPr>
          <w:rFonts w:ascii="Arial" w:hAnsi="Arial" w:eastAsia="Arial" w:cs="Arial"/>
          <w:color w:val="1A1A1A"/>
          <w:sz w:val="22"/>
          <w:szCs w:val="22"/>
        </w:rPr>
        <w:t>Finalna faza projekta - predvi</w:t>
      </w:r>
      <w:r>
        <w:rPr>
          <w:rFonts w:cs="Arial"/>
          <w:color w:val="1A1A1A"/>
          <w:sz w:val="22"/>
          <w:szCs w:val="22"/>
          <w:lang w:val="sr-Latn-BA"/>
        </w:rPr>
        <w:t>đ</w:t>
      </w:r>
      <w:r>
        <w:rPr>
          <w:rFonts w:hint="default" w:cs="Arial"/>
          <w:color w:val="1A1A1A"/>
          <w:sz w:val="22"/>
          <w:szCs w:val="22"/>
          <w:lang w:val="sr-Latn-BA"/>
        </w:rPr>
        <w:t>a</w:t>
      </w:r>
      <w:r>
        <w:rPr>
          <w:rFonts w:ascii="Arial" w:hAnsi="Arial" w:eastAsia="Arial" w:cs="Arial"/>
          <w:color w:val="1A1A1A"/>
          <w:sz w:val="22"/>
          <w:szCs w:val="22"/>
        </w:rPr>
        <w:t>nje svjetskog prvaka:</w:t>
      </w:r>
    </w:p>
    <w:p w14:paraId="1ECA9ED7">
      <w:pPr>
        <w:pStyle w:val="16"/>
        <w:numPr>
          <w:ilvl w:val="0"/>
          <w:numId w:val="1"/>
        </w:numPr>
        <w:spacing w:before="40" w:after="40"/>
      </w:pPr>
      <w:r>
        <w:rPr>
          <w:rFonts w:ascii="Arial" w:hAnsi="Arial" w:eastAsia="Arial" w:cs="Arial"/>
          <w:b w:val="0"/>
          <w:bCs w:val="0"/>
          <w:sz w:val="22"/>
          <w:szCs w:val="22"/>
        </w:rPr>
        <w:t>Skup u</w:t>
      </w:r>
      <w:r>
        <w:rPr>
          <w:rFonts w:cs="Arial"/>
          <w:b w:val="0"/>
          <w:bCs w:val="0"/>
          <w:sz w:val="22"/>
          <w:szCs w:val="22"/>
          <w:lang w:val="sr-Latn-BA"/>
        </w:rPr>
        <w:t>č</w:t>
      </w:r>
      <w:r>
        <w:rPr>
          <w:rFonts w:ascii="Arial" w:hAnsi="Arial" w:eastAsia="Arial" w:cs="Arial"/>
          <w:b w:val="0"/>
          <w:bCs w:val="0"/>
          <w:sz w:val="22"/>
          <w:szCs w:val="22"/>
        </w:rPr>
        <w:t>esnika: top 3 timovi iz svakog regiona (12 timova) + ev. wildcard</w:t>
      </w:r>
    </w:p>
    <w:p w14:paraId="3A4BA63D">
      <w:pPr>
        <w:pStyle w:val="16"/>
        <w:numPr>
          <w:ilvl w:val="0"/>
          <w:numId w:val="1"/>
        </w:numPr>
        <w:spacing w:before="40" w:after="40"/>
      </w:pPr>
      <w:r>
        <w:rPr>
          <w:rFonts w:ascii="Arial" w:hAnsi="Arial" w:eastAsia="Arial" w:cs="Arial"/>
          <w:b w:val="0"/>
          <w:bCs w:val="0"/>
          <w:sz w:val="22"/>
          <w:szCs w:val="22"/>
        </w:rPr>
        <w:t>Format: Swiss Stage + Double Elimination</w:t>
      </w:r>
    </w:p>
    <w:p w14:paraId="7594828E">
      <w:pPr>
        <w:pStyle w:val="16"/>
        <w:numPr>
          <w:ilvl w:val="0"/>
          <w:numId w:val="1"/>
        </w:numPr>
        <w:spacing w:before="40" w:after="40"/>
      </w:pPr>
      <w:r>
        <w:rPr>
          <w:rFonts w:ascii="Arial" w:hAnsi="Arial" w:eastAsia="Arial" w:cs="Arial"/>
          <w:b w:val="0"/>
          <w:bCs w:val="0"/>
          <w:sz w:val="22"/>
          <w:szCs w:val="22"/>
        </w:rPr>
        <w:t xml:space="preserve">Evaluacija: predikcije </w:t>
      </w:r>
      <w:r>
        <w:rPr>
          <w:rFonts w:cs="Arial"/>
          <w:b w:val="0"/>
          <w:bCs w:val="0"/>
          <w:sz w:val="22"/>
          <w:szCs w:val="22"/>
          <w:lang w:val="sr-Latn-BA"/>
        </w:rPr>
        <w:t>ć</w:t>
      </w:r>
      <w:r>
        <w:rPr>
          <w:rFonts w:ascii="Arial" w:hAnsi="Arial" w:eastAsia="Arial" w:cs="Arial"/>
          <w:b w:val="0"/>
          <w:bCs w:val="0"/>
          <w:sz w:val="22"/>
          <w:szCs w:val="22"/>
        </w:rPr>
        <w:t>e se uporediti sa stvarnim rezultatima</w:t>
      </w:r>
    </w:p>
    <w:p w14:paraId="0DA0B69D">
      <w:pPr>
        <w:pBdr>
          <w:bottom w:val="single" w:color="D6E8F7" w:sz="4" w:space="1"/>
        </w:pBdr>
        <w:spacing w:before="80" w:after="80"/>
      </w:pPr>
    </w:p>
    <w:p w14:paraId="607C9888">
      <w:pPr>
        <w:pStyle w:val="2"/>
        <w:spacing w:before="360" w:after="160"/>
      </w:pPr>
      <w:r>
        <w:rPr>
          <w:rFonts w:ascii="Arial" w:hAnsi="Arial" w:eastAsia="Arial" w:cs="Arial"/>
          <w:b/>
          <w:bCs/>
          <w:color w:val="1F5C99"/>
          <w:sz w:val="36"/>
          <w:szCs w:val="36"/>
        </w:rPr>
        <w:t>9. Zaklju</w:t>
      </w:r>
      <w:r>
        <w:rPr>
          <w:rFonts w:cs="Arial"/>
          <w:b/>
          <w:bCs/>
          <w:color w:val="1F5C99"/>
          <w:sz w:val="36"/>
          <w:szCs w:val="36"/>
          <w:lang w:val="sr-Latn-BA"/>
        </w:rPr>
        <w:t>č</w:t>
      </w:r>
      <w:r>
        <w:rPr>
          <w:rFonts w:ascii="Arial" w:hAnsi="Arial" w:eastAsia="Arial" w:cs="Arial"/>
          <w:b/>
          <w:bCs/>
          <w:color w:val="1F5C99"/>
          <w:sz w:val="36"/>
          <w:szCs w:val="36"/>
        </w:rPr>
        <w:t>ak</w:t>
      </w:r>
    </w:p>
    <w:p w14:paraId="515F313D">
      <w:pPr>
        <w:spacing w:before="80" w:after="80"/>
      </w:pPr>
      <w:r>
        <w:rPr>
          <w:rFonts w:ascii="Arial" w:hAnsi="Arial" w:eastAsia="Arial" w:cs="Arial"/>
          <w:color w:val="1A1A1A"/>
          <w:sz w:val="22"/>
          <w:szCs w:val="22"/>
        </w:rPr>
        <w:t>Razvijen je sistem za predvi</w:t>
      </w:r>
      <w:r>
        <w:rPr>
          <w:rFonts w:cs="Arial"/>
          <w:color w:val="1A1A1A"/>
          <w:sz w:val="22"/>
          <w:szCs w:val="22"/>
          <w:lang w:val="sr-Latn-BA"/>
        </w:rPr>
        <w:t>đ</w:t>
      </w:r>
      <w:r>
        <w:rPr>
          <w:rFonts w:ascii="Arial" w:hAnsi="Arial" w:eastAsia="Arial" w:cs="Arial"/>
          <w:color w:val="1A1A1A"/>
          <w:sz w:val="22"/>
          <w:szCs w:val="22"/>
        </w:rPr>
        <w:t>anje ishoda Valorant profesionalnih me</w:t>
      </w:r>
      <w:r>
        <w:rPr>
          <w:rFonts w:cs="Arial"/>
          <w:color w:val="1A1A1A"/>
          <w:sz w:val="22"/>
          <w:szCs w:val="22"/>
          <w:lang w:val="sr-Latn-BA"/>
        </w:rPr>
        <w:t>č</w:t>
      </w:r>
      <w:r>
        <w:rPr>
          <w:rFonts w:ascii="Arial" w:hAnsi="Arial" w:eastAsia="Arial" w:cs="Arial"/>
          <w:color w:val="1A1A1A"/>
          <w:sz w:val="22"/>
          <w:szCs w:val="22"/>
        </w:rPr>
        <w:t>eva koji:</w:t>
      </w:r>
    </w:p>
    <w:p w14:paraId="490C3102">
      <w:pPr>
        <w:pStyle w:val="16"/>
        <w:numPr>
          <w:ilvl w:val="0"/>
          <w:numId w:val="1"/>
        </w:numPr>
        <w:spacing w:before="40" w:after="40"/>
      </w:pPr>
      <w:r>
        <w:rPr>
          <w:rFonts w:ascii="Arial" w:hAnsi="Arial" w:eastAsia="Arial" w:cs="Arial"/>
          <w:b w:val="0"/>
          <w:bCs w:val="0"/>
          <w:sz w:val="22"/>
          <w:szCs w:val="22"/>
        </w:rPr>
        <w:t>Obra</w:t>
      </w:r>
      <w:r>
        <w:rPr>
          <w:rFonts w:cs="Arial"/>
          <w:b w:val="0"/>
          <w:bCs w:val="0"/>
          <w:sz w:val="22"/>
          <w:szCs w:val="22"/>
          <w:lang w:val="sr-Latn-BA"/>
        </w:rPr>
        <w:t>đ</w:t>
      </w:r>
      <w:r>
        <w:rPr>
          <w:rFonts w:ascii="Arial" w:hAnsi="Arial" w:eastAsia="Arial" w:cs="Arial"/>
          <w:b w:val="0"/>
          <w:bCs w:val="0"/>
          <w:sz w:val="22"/>
          <w:szCs w:val="22"/>
        </w:rPr>
        <w:t>uje ~4600 me</w:t>
      </w:r>
      <w:r>
        <w:rPr>
          <w:rFonts w:cs="Arial"/>
          <w:b w:val="0"/>
          <w:bCs w:val="0"/>
          <w:sz w:val="22"/>
          <w:szCs w:val="22"/>
          <w:lang w:val="sr-Latn-BA"/>
        </w:rPr>
        <w:t>č</w:t>
      </w:r>
      <w:r>
        <w:rPr>
          <w:rFonts w:ascii="Arial" w:hAnsi="Arial" w:eastAsia="Arial" w:cs="Arial"/>
          <w:b w:val="0"/>
          <w:bCs w:val="0"/>
          <w:sz w:val="22"/>
          <w:szCs w:val="22"/>
        </w:rPr>
        <w:t>eva iz perioda 2021-2026</w:t>
      </w:r>
    </w:p>
    <w:p w14:paraId="2A3BD77D">
      <w:pPr>
        <w:pStyle w:val="16"/>
        <w:numPr>
          <w:ilvl w:val="0"/>
          <w:numId w:val="1"/>
        </w:numPr>
        <w:spacing w:before="40" w:after="40"/>
      </w:pPr>
      <w:r>
        <w:rPr>
          <w:rFonts w:ascii="Arial" w:hAnsi="Arial" w:eastAsia="Arial" w:cs="Arial"/>
          <w:b w:val="0"/>
          <w:bCs w:val="0"/>
          <w:sz w:val="22"/>
          <w:szCs w:val="22"/>
        </w:rPr>
        <w:t>Koristi 30+ atributa grupisanih u 7 kategorija</w:t>
      </w:r>
    </w:p>
    <w:p w14:paraId="6281D6DA">
      <w:pPr>
        <w:pStyle w:val="16"/>
        <w:numPr>
          <w:ilvl w:val="0"/>
          <w:numId w:val="1"/>
        </w:numPr>
        <w:spacing w:before="40" w:after="40"/>
      </w:pPr>
      <w:r>
        <w:rPr>
          <w:rFonts w:ascii="Arial" w:hAnsi="Arial" w:eastAsia="Arial" w:cs="Arial"/>
          <w:b w:val="0"/>
          <w:bCs w:val="0"/>
          <w:sz w:val="22"/>
          <w:szCs w:val="22"/>
        </w:rPr>
        <w:t>Posti</w:t>
      </w:r>
      <w:r>
        <w:rPr>
          <w:rFonts w:cs="Arial"/>
          <w:b w:val="0"/>
          <w:bCs w:val="0"/>
          <w:sz w:val="22"/>
          <w:szCs w:val="22"/>
          <w:lang w:val="sr-Latn-BA"/>
        </w:rPr>
        <w:t>ž</w:t>
      </w:r>
      <w:r>
        <w:rPr>
          <w:rFonts w:ascii="Arial" w:hAnsi="Arial" w:eastAsia="Arial" w:cs="Arial"/>
          <w:b w:val="0"/>
          <w:bCs w:val="0"/>
          <w:sz w:val="22"/>
          <w:szCs w:val="22"/>
        </w:rPr>
        <w:t>e accuracy ~64% na test setu (statisticki zna</w:t>
      </w:r>
      <w:r>
        <w:rPr>
          <w:rFonts w:cs="Arial"/>
          <w:b w:val="0"/>
          <w:bCs w:val="0"/>
          <w:sz w:val="22"/>
          <w:szCs w:val="22"/>
          <w:lang w:val="sr-Latn-BA"/>
        </w:rPr>
        <w:t>č</w:t>
      </w:r>
      <w:r>
        <w:rPr>
          <w:rFonts w:ascii="Arial" w:hAnsi="Arial" w:eastAsia="Arial" w:cs="Arial"/>
          <w:b w:val="0"/>
          <w:bCs w:val="0"/>
          <w:sz w:val="22"/>
          <w:szCs w:val="22"/>
        </w:rPr>
        <w:t>ajno bolje od slu</w:t>
      </w:r>
      <w:r>
        <w:rPr>
          <w:rFonts w:cs="Arial"/>
          <w:b w:val="0"/>
          <w:bCs w:val="0"/>
          <w:sz w:val="22"/>
          <w:szCs w:val="22"/>
          <w:lang w:val="sr-Latn-BA"/>
        </w:rPr>
        <w:t>č</w:t>
      </w:r>
      <w:r>
        <w:rPr>
          <w:rFonts w:ascii="Arial" w:hAnsi="Arial" w:eastAsia="Arial" w:cs="Arial"/>
          <w:b w:val="0"/>
          <w:bCs w:val="0"/>
          <w:sz w:val="22"/>
          <w:szCs w:val="22"/>
        </w:rPr>
        <w:t>ajnog 50%)</w:t>
      </w:r>
    </w:p>
    <w:p w14:paraId="5D8602FA">
      <w:pPr>
        <w:pStyle w:val="16"/>
        <w:numPr>
          <w:ilvl w:val="0"/>
          <w:numId w:val="1"/>
        </w:numPr>
        <w:spacing w:before="40" w:after="40"/>
      </w:pPr>
      <w:r>
        <w:rPr>
          <w:rFonts w:ascii="Arial" w:hAnsi="Arial" w:eastAsia="Arial" w:cs="Arial"/>
          <w:b w:val="0"/>
          <w:bCs w:val="0"/>
          <w:sz w:val="22"/>
          <w:szCs w:val="22"/>
        </w:rPr>
        <w:t>Simulira kompletan turnir deterministi</w:t>
      </w:r>
      <w:r>
        <w:rPr>
          <w:rFonts w:cs="Arial"/>
          <w:b w:val="0"/>
          <w:bCs w:val="0"/>
          <w:sz w:val="22"/>
          <w:szCs w:val="22"/>
          <w:lang w:val="sr-Latn-BA"/>
        </w:rPr>
        <w:t>č</w:t>
      </w:r>
      <w:r>
        <w:rPr>
          <w:rFonts w:ascii="Arial" w:hAnsi="Arial" w:eastAsia="Arial" w:cs="Arial"/>
          <w:b w:val="0"/>
          <w:bCs w:val="0"/>
          <w:sz w:val="22"/>
          <w:szCs w:val="22"/>
        </w:rPr>
        <w:t>ki i Monte Carlo metodom (10.000 simulacija)</w:t>
      </w:r>
    </w:p>
    <w:p w14:paraId="355E0C42">
      <w:pPr>
        <w:pStyle w:val="16"/>
        <w:numPr>
          <w:ilvl w:val="0"/>
          <w:numId w:val="1"/>
        </w:numPr>
        <w:spacing w:before="40" w:after="40"/>
      </w:pPr>
      <w:r>
        <w:rPr>
          <w:rFonts w:ascii="Arial" w:hAnsi="Arial" w:eastAsia="Arial" w:cs="Arial"/>
          <w:b w:val="0"/>
          <w:bCs w:val="0"/>
          <w:sz w:val="22"/>
          <w:szCs w:val="22"/>
        </w:rPr>
        <w:t>Rezultati su uskladjeni sa kladioni</w:t>
      </w:r>
      <w:r>
        <w:rPr>
          <w:rFonts w:cs="Arial"/>
          <w:b w:val="0"/>
          <w:bCs w:val="0"/>
          <w:sz w:val="22"/>
          <w:szCs w:val="22"/>
          <w:lang w:val="sr-Latn-BA"/>
        </w:rPr>
        <w:t>č</w:t>
      </w:r>
      <w:r>
        <w:rPr>
          <w:rFonts w:ascii="Arial" w:hAnsi="Arial" w:eastAsia="Arial" w:cs="Arial"/>
          <w:b w:val="0"/>
          <w:bCs w:val="0"/>
          <w:sz w:val="22"/>
          <w:szCs w:val="22"/>
        </w:rPr>
        <w:t>kim vjerovatno</w:t>
      </w:r>
      <w:r>
        <w:rPr>
          <w:rFonts w:cs="Arial"/>
          <w:b w:val="0"/>
          <w:bCs w:val="0"/>
          <w:sz w:val="22"/>
          <w:szCs w:val="22"/>
          <w:lang w:val="sr-Latn-BA"/>
        </w:rPr>
        <w:t>ć</w:t>
      </w:r>
      <w:r>
        <w:rPr>
          <w:rFonts w:ascii="Arial" w:hAnsi="Arial" w:eastAsia="Arial" w:cs="Arial"/>
          <w:b w:val="0"/>
          <w:bCs w:val="0"/>
          <w:sz w:val="22"/>
          <w:szCs w:val="22"/>
        </w:rPr>
        <w:t>ama za top timove</w:t>
      </w:r>
    </w:p>
    <w:p w14:paraId="5F7F4FD7">
      <w:pPr>
        <w:spacing w:before="80" w:after="80"/>
      </w:pPr>
    </w:p>
    <w:p w14:paraId="1AE15578">
      <w:pPr>
        <w:spacing w:before="80" w:after="80"/>
      </w:pPr>
      <w:r>
        <w:rPr>
          <w:rFonts w:ascii="Arial" w:hAnsi="Arial" w:eastAsia="Arial" w:cs="Arial"/>
          <w:color w:val="1A1A1A"/>
          <w:sz w:val="22"/>
          <w:szCs w:val="22"/>
        </w:rPr>
        <w:t>Klju</w:t>
      </w:r>
      <w:r>
        <w:rPr>
          <w:rFonts w:cs="Arial"/>
          <w:color w:val="1A1A1A"/>
          <w:sz w:val="22"/>
          <w:szCs w:val="22"/>
          <w:lang w:val="sr-Latn-BA"/>
        </w:rPr>
        <w:t>č</w:t>
      </w:r>
      <w:r>
        <w:rPr>
          <w:rFonts w:ascii="Arial" w:hAnsi="Arial" w:eastAsia="Arial" w:cs="Arial"/>
          <w:color w:val="1A1A1A"/>
          <w:sz w:val="22"/>
          <w:szCs w:val="22"/>
        </w:rPr>
        <w:t>ni doprinos ovog projekta je identifikacija i rjesavanje vise bugova u originalnom pristupu, te dodavanje ELO sistema i dinamickog win_rate ra</w:t>
      </w:r>
      <w:r>
        <w:rPr>
          <w:rFonts w:cs="Arial"/>
          <w:color w:val="1A1A1A"/>
          <w:sz w:val="22"/>
          <w:szCs w:val="22"/>
          <w:lang w:val="sr-Latn-BA"/>
        </w:rPr>
        <w:t>č</w:t>
      </w:r>
      <w:r>
        <w:rPr>
          <w:rFonts w:ascii="Arial" w:hAnsi="Arial" w:eastAsia="Arial" w:cs="Arial"/>
          <w:color w:val="1A1A1A"/>
          <w:sz w:val="22"/>
          <w:szCs w:val="22"/>
        </w:rPr>
        <w:t>unanja koji su zna</w:t>
      </w:r>
      <w:r>
        <w:rPr>
          <w:rFonts w:cs="Arial"/>
          <w:color w:val="1A1A1A"/>
          <w:sz w:val="22"/>
          <w:szCs w:val="22"/>
          <w:lang w:val="sr-Latn-BA"/>
        </w:rPr>
        <w:t>č</w:t>
      </w:r>
      <w:r>
        <w:rPr>
          <w:rFonts w:ascii="Arial" w:hAnsi="Arial" w:eastAsia="Arial" w:cs="Arial"/>
          <w:color w:val="1A1A1A"/>
          <w:sz w:val="22"/>
          <w:szCs w:val="22"/>
        </w:rPr>
        <w:t>ajno pobolj</w:t>
      </w:r>
      <w:r>
        <w:rPr>
          <w:rFonts w:cs="Arial"/>
          <w:color w:val="1A1A1A"/>
          <w:sz w:val="22"/>
          <w:szCs w:val="22"/>
          <w:lang w:val="sr-Latn-BA"/>
        </w:rPr>
        <w:t>š</w:t>
      </w:r>
      <w:bookmarkStart w:id="0" w:name="_GoBack"/>
      <w:bookmarkEnd w:id="0"/>
      <w:r>
        <w:rPr>
          <w:rFonts w:ascii="Arial" w:hAnsi="Arial" w:eastAsia="Arial" w:cs="Arial"/>
          <w:color w:val="1A1A1A"/>
          <w:sz w:val="22"/>
          <w:szCs w:val="22"/>
        </w:rPr>
        <w:t>ali realnost predikcija.</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2E1F6"/>
    <w:multiLevelType w:val="singleLevel"/>
    <w:tmpl w:val="2102E1F6"/>
    <w:lvl w:ilvl="0" w:tentative="0">
      <w:start w:val="1"/>
      <w:numFmt w:val="bullet"/>
      <w:lvlText w:val="◦"/>
      <w:lvlJc w:val="left"/>
      <w:pPr>
        <w:ind w:left="1080" w:hanging="360"/>
      </w:pPr>
    </w:lvl>
  </w:abstractNum>
  <w:abstractNum w:abstractNumId="1">
    <w:nsid w:val="63C13235"/>
    <w:multiLevelType w:val="singleLevel"/>
    <w:tmpl w:val="63C13235"/>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260D10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5C99"/>
      <w:sz w:val="36"/>
      <w:szCs w:val="36"/>
    </w:rPr>
  </w:style>
  <w:style w:type="paragraph" w:styleId="3">
    <w:name w:val="heading 2"/>
    <w:next w:val="1"/>
    <w:qFormat/>
    <w:uiPriority w:val="0"/>
    <w:pPr>
      <w:spacing w:before="280" w:after="120"/>
      <w:outlineLvl w:val="1"/>
    </w:pPr>
    <w:rPr>
      <w:rFonts w:ascii="Arial" w:hAnsi="Arial" w:eastAsia="Arial" w:cs="Arial"/>
      <w:b/>
      <w:bCs/>
      <w:color w:val="2C5F8A"/>
      <w:sz w:val="28"/>
      <w:szCs w:val="28"/>
    </w:rPr>
  </w:style>
  <w:style w:type="paragraph" w:styleId="4">
    <w:name w:val="heading 3"/>
    <w:next w:val="1"/>
    <w:qFormat/>
    <w:uiPriority w:val="0"/>
    <w:pPr>
      <w:spacing w:before="200" w:after="80"/>
      <w:outlineLvl w:val="2"/>
    </w:pPr>
    <w:rPr>
      <w:rFonts w:ascii="Arial" w:hAnsi="Arial" w:eastAsia="Arial" w:cs="Arial"/>
      <w:b/>
      <w:bCs/>
      <w:color w:val="1A1A1A"/>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2026-06-07T11:24:00Z</dcterms:created>
  <dc:creator>Un-named</dc:creator>
  <cp:lastModifiedBy>Mateja Stojisic</cp:lastModifiedBy>
  <dcterms:modified xsi:type="dcterms:W3CDTF">2026-06-07T11:49:59Z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4864BC8BA4F14468955E9741347F16F4_12</vt:lpwstr>
  </property>
</Properties>
</file>