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b/>
          <w:bCs/>
          <w:i w:val="0"/>
          <w:iCs w:val="0"/>
          <w:color w:val="263238"/>
          <w:sz w:val="32"/>
          <w:szCs w:val="32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b/>
          <w:bCs/>
          <w:i w:val="0"/>
          <w:iCs w:val="0"/>
          <w:color w:val="263238"/>
          <w:sz w:val="32"/>
          <w:szCs w:val="32"/>
          <w:u w:val="none"/>
          <w:shd w:val="clear" w:fill="F7F9FA"/>
          <w:vertAlign w:val="baseline"/>
          <w:lang w:val="es-MX"/>
        </w:rPr>
        <w:t>Problema 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1.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- Problema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08" w:leftChars="0"/>
      </w:pPr>
      <w:r>
        <w:rPr>
          <w:rFonts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Dado un array de números, devolver el valor más bajo y más alto.</w:t>
      </w:r>
    </w:p>
    <w:p>
      <w:pPr>
        <w:keepNext w:val="0"/>
        <w:keepLines w:val="0"/>
        <w:widowControl/>
        <w:suppressLineNumbers w:val="0"/>
        <w:ind w:left="708" w:leftChars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08" w:leftChars="0"/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Input: array = [45,123,1,15,20]</w:t>
      </w:r>
    </w:p>
    <w:p>
      <w:pPr>
        <w:keepNext w:val="0"/>
        <w:keepLines w:val="0"/>
        <w:widowControl/>
        <w:suppressLineNumbers w:val="0"/>
        <w:ind w:left="708" w:leftChars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9" w:lineRule="atLeast"/>
        <w:ind w:left="708" w:lef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Output: [1,123]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00" w:afterAutospacing="0" w:line="29" w:lineRule="atLeast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 xml:space="preserve"> Planeación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Cuanto tiempo me llevara? 30 minutos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00" w:afterAutospacing="0" w:line="29" w:lineRule="atLeast"/>
        <w:ind w:left="0" w:leftChars="0" w:right="0" w:rightChars="0" w:firstLine="0" w:firstLine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- Diseño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Pseudocodigo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metodo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1.- Recibimos el array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2.- Declaramos variables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Decimal minimo, maximo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3.- Si longitud del array mayor a 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 xml:space="preserve">minimo 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= array[0]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maximo = array[1]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 xml:space="preserve">4.- Recorremos el array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Si minimo es mayor elemento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Minimo = elemento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Si maximo es menor elemento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maximo = elemento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5.- retornamos [minimo, maximo]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BUGS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Codificar -&gt; Planeación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 w:firstLine="48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¿Es un metodo o es un programa? Metodo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 w:firstLine="48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¿El array contiene solo enteros? no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¿Valor mas alto del array ? 10000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¿Valor minimo del array? -10000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¿Longitud maxima del array? 10000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¿Longitud minima del array? si es menor a 1 se devuelve un array vacio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b/>
          <w:bCs/>
          <w:i w:val="0"/>
          <w:iCs w:val="0"/>
          <w:color w:val="263238"/>
          <w:sz w:val="36"/>
          <w:szCs w:val="36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b/>
          <w:bCs/>
          <w:i w:val="0"/>
          <w:iCs w:val="0"/>
          <w:color w:val="263238"/>
          <w:sz w:val="36"/>
          <w:szCs w:val="36"/>
          <w:u w:val="none"/>
          <w:shd w:val="clear" w:fill="F7F9FA"/>
          <w:vertAlign w:val="baseline"/>
          <w:lang w:val="es-MX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b/>
          <w:bCs/>
          <w:i w:val="0"/>
          <w:iCs w:val="0"/>
          <w:color w:val="263238"/>
          <w:sz w:val="32"/>
          <w:szCs w:val="32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b/>
          <w:bCs/>
          <w:i w:val="0"/>
          <w:iCs w:val="0"/>
          <w:color w:val="263238"/>
          <w:sz w:val="32"/>
          <w:szCs w:val="32"/>
          <w:u w:val="none"/>
          <w:shd w:val="clear" w:fill="F7F9FA"/>
          <w:vertAlign w:val="baseline"/>
          <w:lang w:val="es-MX"/>
        </w:rPr>
        <w:t>Problema 2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9" w:lineRule="atLeast"/>
      </w:pPr>
      <w:r>
        <w:rPr>
          <w:rFonts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Dado un array de string, transformar a formato camelcase estas.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9" w:lineRule="atLeast"/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input: array = [“hola mundo”,”pepe pecas pica papas”,”la luna es bonita”]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9" w:lineRule="atLeast"/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output:[“Hola Mundo”,”Pepe Pecas Pica Papas”,”La Luna Es Bonita”]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- Planeación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¿Cuanto tiempo me llevara? 30 minutos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200" w:afterAutospacing="0" w:line="29" w:lineRule="atLeast"/>
        <w:ind w:left="0" w:leftChars="0" w:right="0" w:rightChars="0" w:firstLine="0" w:firstLine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- Diseño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Pseudocodigo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Metodo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1.- Recibimos el array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2.- Declaramos variables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String palabrasConcatenadas</w:t>
      </w:r>
    </w:p>
    <w:p>
      <w:pPr>
        <w:pStyle w:val="4"/>
        <w:keepNext w:val="0"/>
        <w:keepLines w:val="0"/>
        <w:widowControl/>
        <w:numPr>
          <w:ilvl w:val="-2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3.- Recorremos el array</w:t>
      </w:r>
    </w:p>
    <w:p>
      <w:pPr>
        <w:pStyle w:val="4"/>
        <w:keepNext w:val="0"/>
        <w:keepLines w:val="0"/>
        <w:widowControl/>
        <w:numPr>
          <w:ilvl w:val="-2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Dividimos el elemento en un array de palabras</w:t>
      </w:r>
    </w:p>
    <w:p>
      <w:pPr>
        <w:pStyle w:val="4"/>
        <w:keepNext w:val="0"/>
        <w:keepLines w:val="0"/>
        <w:widowControl/>
        <w:numPr>
          <w:ilvl w:val="-2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palabrasConcatenadas = ““;</w:t>
      </w:r>
    </w:p>
    <w:p>
      <w:pPr>
        <w:pStyle w:val="4"/>
        <w:keepNext w:val="0"/>
        <w:keepLines w:val="0"/>
        <w:widowControl/>
        <w:numPr>
          <w:ilvl w:val="-2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Recorremos el array de palabras</w:t>
      </w:r>
    </w:p>
    <w:p>
      <w:pPr>
        <w:pStyle w:val="4"/>
        <w:keepNext w:val="0"/>
        <w:keepLines w:val="0"/>
        <w:widowControl/>
        <w:numPr>
          <w:ilvl w:val="-2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 xml:space="preserve">Convertimos el primer caracter del elemento en 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mayuscula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palabrasConcatenadas = elemento + “ “;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Elemento del array = palabrasConcatenadas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4.- retornamos el array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b/>
          <w:bCs/>
          <w:i w:val="0"/>
          <w:iCs w:val="0"/>
          <w:color w:val="263238"/>
          <w:sz w:val="32"/>
          <w:szCs w:val="32"/>
          <w:u w:val="none"/>
          <w:shd w:val="clear" w:fill="F7F9FA"/>
          <w:vertAlign w:val="baseline"/>
          <w:lang w:val="es-MX"/>
        </w:rPr>
        <w:t xml:space="preserve">Problema </w:t>
      </w:r>
      <w:r>
        <w:rPr>
          <w:rFonts w:hint="default" w:ascii="Courier New" w:hAnsi="Courier New" w:cs="Courier New"/>
          <w:b/>
          <w:bCs/>
          <w:i w:val="0"/>
          <w:iCs w:val="0"/>
          <w:color w:val="263238"/>
          <w:sz w:val="32"/>
          <w:szCs w:val="32"/>
          <w:u w:val="none"/>
          <w:shd w:val="clear" w:fill="F7F9FA"/>
          <w:vertAlign w:val="baseline"/>
          <w:lang w:val="en-US"/>
        </w:rPr>
        <w:t>3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ascii="Courier New" w:hAnsi="Courier New" w:eastAsia="SimSun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Dado un array N x M, crear una función que lo haga girar 180°.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- Planeaci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ón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 w:firstLine="708" w:firstLine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¿Cuanto tiempo me llevara? 30 minutos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 w:firstLine="708" w:firstLine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- Dise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ño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Pseudocodigo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Metodo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Recibimos el array[N][M]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Declaramos variables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Resultado[M][N]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Recorremos el array en N con indice i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Recorremos el array en M con indice j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Resultado[M-j - 1][i] = array[i][j]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retornamos resultado;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BUGS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Codificar -&gt; Pseudocodigo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Resultado[M-j] se salia del arreglo, se tenia que restar en 1 M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Codificar -&gt; Pseudocodigo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Resultado[M-j - 1][i] = array[j][i] debia ser Resultado[M-j - 1][i] = array[i][j]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Codificar -&gt;Pseudocodigo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Recibe solo enteros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b/>
          <w:bCs/>
          <w:i w:val="0"/>
          <w:iCs w:val="0"/>
          <w:color w:val="263238"/>
          <w:sz w:val="32"/>
          <w:szCs w:val="32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b/>
          <w:bCs/>
          <w:i w:val="0"/>
          <w:iCs w:val="0"/>
          <w:color w:val="263238"/>
          <w:sz w:val="32"/>
          <w:szCs w:val="32"/>
          <w:u w:val="none"/>
          <w:shd w:val="clear" w:fill="F7F9FA"/>
          <w:vertAlign w:val="baseline"/>
          <w:lang w:val="en-US"/>
        </w:rPr>
        <w:t>Problema 4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b/>
          <w:bCs/>
          <w:i w:val="0"/>
          <w:iCs w:val="0"/>
          <w:color w:val="263238"/>
          <w:sz w:val="32"/>
          <w:szCs w:val="32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9" w:lineRule="atLeast"/>
      </w:pPr>
      <w:r>
        <w:rPr>
          <w:rFonts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Dado un número de días, mostrar a cuantos años, meses y días equivalen.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9" w:lineRule="atLeast"/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Input: N= numero de dias.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9" w:lineRule="atLeast"/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calcularFecha(N) =&gt; calcularFecha(920)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9" w:lineRule="atLeast"/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Equivale a 2 años, 6 meses y 20 días.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- Planeacion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 w:firstLine="708" w:firstLine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¿Cuanto tiempo me llevara? 30 minutos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 w:firstLine="708" w:firstLine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El numero es positivo? Si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 w:firstLine="708" w:firstLine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¿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Debe ser entero? si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200" w:afterAutospacing="0" w:line="29" w:lineRule="atLeast"/>
        <w:ind w:left="0" w:leftChars="0" w:right="0" w:rightChars="0" w:firstLine="0" w:firstLine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- Diseño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Pseudocodigo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Metodo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Recibir numero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0" w:after="200" w:afterAutospacing="0" w:line="29" w:lineRule="atLeast"/>
        <w:ind w:left="0" w:leftChars="0" w:right="0" w:rightChars="0" w:firstLine="0" w:firstLine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Declarar Variables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Int A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= 0, M = 0, D = 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Int[] meses  = dias por mes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Si numero &lt;= 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Retornar “ “;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Si numero de dias mayor o igual a 365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A = numero / 365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numero = numero modulo 365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Recorremos el arreglo meses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Si numerodias  - elemento &gt;= 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M++;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Numerodias = numerodias - elemento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Else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Romper ciclo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29" w:lineRule="atLeast"/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 xml:space="preserve">Retornamos 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 xml:space="preserve">Equivale a 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A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 xml:space="preserve"> años, 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M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 xml:space="preserve"> meses y 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 xml:space="preserve">numerodias 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</w:rPr>
        <w:t>días.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Bugs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Codificacion-&gt; Dise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ño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Si numerodias  - elemento &gt; 0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 xml:space="preserve"> debe ser 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 xml:space="preserve">Si numerodias  - 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  <w:t>elemento &gt;= 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ab/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  <w:t>Inicializar A, M, 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s-MX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  <w:t xml:space="preserve">Si numero de dias mayor o igual a 365 debe ser si numero de </w:t>
      </w:r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ab/>
      </w:r>
      <w:bookmarkStart w:id="0" w:name="_GoBack"/>
      <w:bookmarkEnd w:id="0"/>
      <w:r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  <w:t>dias mayor o igual a 365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left="420" w:leftChars="0"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200" w:afterAutospacing="0" w:line="29" w:lineRule="atLeast"/>
        <w:ind w:right="0" w:rightChars="0"/>
        <w:rPr>
          <w:rFonts w:hint="default" w:ascii="Courier New" w:hAnsi="Courier New" w:cs="Courier New"/>
          <w:i w:val="0"/>
          <w:iCs w:val="0"/>
          <w:color w:val="263238"/>
          <w:sz w:val="20"/>
          <w:szCs w:val="20"/>
          <w:u w:val="none"/>
          <w:shd w:val="clear" w:fill="F7F9FA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4DC37B"/>
    <w:multiLevelType w:val="singleLevel"/>
    <w:tmpl w:val="A14DC37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49EC8C"/>
    <w:multiLevelType w:val="singleLevel"/>
    <w:tmpl w:val="AB49EC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0AEFEA5"/>
    <w:multiLevelType w:val="multilevel"/>
    <w:tmpl w:val="B0AEFEA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D57CF5A4"/>
    <w:multiLevelType w:val="multilevel"/>
    <w:tmpl w:val="D57CF5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2B07F87"/>
    <w:multiLevelType w:val="multilevel"/>
    <w:tmpl w:val="02B07F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4094B"/>
    <w:rsid w:val="056F1914"/>
    <w:rsid w:val="078D7F2E"/>
    <w:rsid w:val="0AE31843"/>
    <w:rsid w:val="0B5A506A"/>
    <w:rsid w:val="0B6B0ED1"/>
    <w:rsid w:val="10A41A17"/>
    <w:rsid w:val="17FC17EA"/>
    <w:rsid w:val="191D6AA5"/>
    <w:rsid w:val="1BF4514D"/>
    <w:rsid w:val="1C220BB9"/>
    <w:rsid w:val="1CD96B59"/>
    <w:rsid w:val="1CFE4F42"/>
    <w:rsid w:val="1D643043"/>
    <w:rsid w:val="206F6429"/>
    <w:rsid w:val="22297D0E"/>
    <w:rsid w:val="235F4490"/>
    <w:rsid w:val="25842BD1"/>
    <w:rsid w:val="25CA3388"/>
    <w:rsid w:val="26AE3B25"/>
    <w:rsid w:val="277E7CBF"/>
    <w:rsid w:val="30B51B35"/>
    <w:rsid w:val="33D11ED7"/>
    <w:rsid w:val="34EA73A3"/>
    <w:rsid w:val="35680BA8"/>
    <w:rsid w:val="365E282F"/>
    <w:rsid w:val="39BE475F"/>
    <w:rsid w:val="40B10140"/>
    <w:rsid w:val="421F3F94"/>
    <w:rsid w:val="447233DF"/>
    <w:rsid w:val="459E2CAD"/>
    <w:rsid w:val="46BD254D"/>
    <w:rsid w:val="486C3212"/>
    <w:rsid w:val="4D7B7FDA"/>
    <w:rsid w:val="52CF4310"/>
    <w:rsid w:val="554C7327"/>
    <w:rsid w:val="62B4094B"/>
    <w:rsid w:val="67722A01"/>
    <w:rsid w:val="68F72EA4"/>
    <w:rsid w:val="69825DBC"/>
    <w:rsid w:val="69B6369A"/>
    <w:rsid w:val="704816BF"/>
    <w:rsid w:val="7217216B"/>
    <w:rsid w:val="73343BD1"/>
    <w:rsid w:val="765E09B3"/>
    <w:rsid w:val="7741661B"/>
    <w:rsid w:val="7CC36078"/>
    <w:rsid w:val="7CD0695E"/>
    <w:rsid w:val="7CEB7474"/>
    <w:rsid w:val="7F33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2021-05-12T14:22:00Z</dcterms:created>
  <dc:creator>Eduardo</dc:creator>
  <cp:lastModifiedBy>Eduardo</cp:lastModifiedBy>
  <dcterms:modified xsi:type="dcterms:W3CDTF">2021-05-12T16:45:04Z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2058-11.2.0.10132</vt:lpwstr>
  </property>
</Properties>
</file>