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D869" w14:textId="77777777" w:rsidR="001727C2" w:rsidRDefault="001727C2" w:rsidP="001727C2">
      <w:pPr>
        <w:jc w:val="center"/>
        <w:rPr>
          <w:rFonts w:cs="Times New Roman"/>
          <w:szCs w:val="28"/>
          <w:lang w:eastAsia="ru-RU"/>
        </w:rPr>
      </w:pPr>
      <w:bookmarkStart w:id="0" w:name="_Toc20688025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038EF736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AE7589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5DFD4F9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6FA23E2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3F5D43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E983BF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6FF6E7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15FBE75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1A4D5E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16F832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13C94CC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4</w:t>
      </w:r>
    </w:p>
    <w:p w14:paraId="0C2508B1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3CB12B9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2099E677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2B153F" w14:textId="77777777" w:rsidR="001727C2" w:rsidRP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4EDAE1F2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E1AF12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A2691E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3A778B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ACEF5FF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0C0189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47C5AB5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1B0A347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074A63F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1A955C" w14:textId="77777777" w:rsidR="001727C2" w:rsidRPr="00D96F2E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D96F2E">
        <w:rPr>
          <w:rFonts w:eastAsia="Times New Roman" w:cs="Times New Roman"/>
          <w:color w:val="000000"/>
          <w:szCs w:val="28"/>
          <w:lang w:eastAsia="ru-RU"/>
        </w:rPr>
        <w:t xml:space="preserve"> 1</w:t>
      </w:r>
    </w:p>
    <w:p w14:paraId="44E08F10" w14:textId="77777777" w:rsidR="001727C2" w:rsidRPr="00D96F2E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257DBFC2" w14:textId="77777777" w:rsidR="00D96F2E" w:rsidRDefault="00D96F2E" w:rsidP="00D96F2E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Студент:______Волкова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64322DF8" w14:textId="77777777" w:rsidR="00D96F2E" w:rsidRDefault="00D96F2E" w:rsidP="00D96F2E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a5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741A81A5" w14:textId="77777777" w:rsidR="00D96F2E" w:rsidRDefault="00D96F2E" w:rsidP="00D96F2E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37EC8F21" w14:textId="77777777" w:rsidR="00D96F2E" w:rsidRDefault="00D96F2E" w:rsidP="00D96F2E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093BA5F4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05A479F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27A91A1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331926D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CB1745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D488A54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2EFB7AC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165FE67" w14:textId="77777777" w:rsidR="00D96F2E" w:rsidRDefault="00D96F2E" w:rsidP="00D96F2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0DD82BF" w14:textId="77777777" w:rsidR="00D96F2E" w:rsidRDefault="00D96F2E" w:rsidP="00D96F2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1CED9E40" w14:textId="77777777" w:rsidR="00D96F2E" w:rsidRDefault="00D96F2E" w:rsidP="00D96F2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9942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B4F8DC" w14:textId="77777777" w:rsidR="001727C2" w:rsidRDefault="001727C2">
          <w:pPr>
            <w:pStyle w:val="a3"/>
          </w:pPr>
          <w:r>
            <w:t>Оглавление</w:t>
          </w:r>
        </w:p>
        <w:p w14:paraId="6E4E10E6" w14:textId="286DFD25" w:rsidR="00845167" w:rsidRDefault="00AE134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17705" w:history="1">
            <w:r w:rsidR="00845167" w:rsidRPr="008338CF">
              <w:rPr>
                <w:rStyle w:val="a5"/>
                <w:noProof/>
              </w:rPr>
              <w:t>Задание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_Toc27017705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4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43EB3493" w14:textId="4D442683" w:rsidR="00845167" w:rsidRDefault="007C6A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017706" w:history="1">
            <w:r w:rsidR="00845167" w:rsidRPr="008338CF">
              <w:rPr>
                <w:rStyle w:val="a5"/>
                <w:noProof/>
              </w:rPr>
              <w:t>Ход работы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_Toc27017706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6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314CD055" w14:textId="64DB6018" w:rsidR="00845167" w:rsidRDefault="007C6A7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017707" w:history="1">
            <w:r w:rsidR="00845167" w:rsidRPr="008338CF">
              <w:rPr>
                <w:rStyle w:val="a5"/>
                <w:noProof/>
              </w:rPr>
              <w:t>Решение 1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_Toc27017707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6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6AE11A0E" w14:textId="1F83B896" w:rsidR="00845167" w:rsidRDefault="007C6A7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017708" w:history="1">
            <w:r w:rsidR="00845167" w:rsidRPr="008338CF">
              <w:rPr>
                <w:rStyle w:val="a5"/>
                <w:noProof/>
              </w:rPr>
              <w:t>Решение 2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_Toc27017708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10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58B1685F" w14:textId="592E7906" w:rsidR="00845167" w:rsidRDefault="007C6A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017709" w:history="1">
            <w:r w:rsidR="00845167" w:rsidRPr="008338CF">
              <w:rPr>
                <w:rStyle w:val="a5"/>
                <w:noProof/>
              </w:rPr>
              <w:t>Вывод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_Toc27017709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14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63BBD42E" w14:textId="28FDE3E6" w:rsidR="001727C2" w:rsidRDefault="00AE134F" w:rsidP="001727C2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C7D4C2" w14:textId="77777777" w:rsidR="001727C2" w:rsidRDefault="001727C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839ED79" w14:textId="77777777" w:rsidR="00FD66FD" w:rsidRDefault="001727C2" w:rsidP="001727C2">
      <w:pPr>
        <w:pStyle w:val="1"/>
      </w:pPr>
      <w:bookmarkStart w:id="1" w:name="_Toc27017705"/>
      <w:r>
        <w:lastRenderedPageBreak/>
        <w:t>Задание</w:t>
      </w:r>
      <w:bookmarkEnd w:id="1"/>
    </w:p>
    <w:p w14:paraId="3157EA03" w14:textId="77777777" w:rsidR="001727C2" w:rsidRDefault="001727C2" w:rsidP="001727C2"/>
    <w:p w14:paraId="14B951A1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>
        <w:t>lab4</w:t>
      </w:r>
      <w:r w:rsidRPr="009054FC">
        <w:rPr>
          <w:lang w:val="ru-RU"/>
        </w:rPr>
        <w:t>_1</w:t>
      </w:r>
    </w:p>
    <w:p w14:paraId="247D4D7B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Подключить файл </w:t>
      </w:r>
      <w:r>
        <w:t>lab</w:t>
      </w:r>
      <w:r w:rsidRPr="001E3D31">
        <w:rPr>
          <w:lang w:val="ru-RU"/>
        </w:rPr>
        <w:t>4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r>
        <w:t>source</w:t>
      </w:r>
      <w:r w:rsidRPr="009054FC">
        <w:rPr>
          <w:lang w:val="ru-RU"/>
        </w:rPr>
        <w:t>)</w:t>
      </w:r>
    </w:p>
    <w:p w14:paraId="76121FCD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>
        <w:t>lab</w:t>
      </w:r>
      <w:r>
        <w:rPr>
          <w:lang w:val="ru-RU"/>
        </w:rPr>
        <w:t>4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на основе теста </w:t>
      </w:r>
      <w:r w:rsidRPr="009054FC">
        <w:rPr>
          <w:lang w:val="ru-RU"/>
        </w:rPr>
        <w:t xml:space="preserve">Подключить тест </w:t>
      </w:r>
      <w:r>
        <w:t>lab</w:t>
      </w:r>
      <w:r>
        <w:rPr>
          <w:lang w:val="ru-RU"/>
        </w:rPr>
        <w:t>1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r>
        <w:t>c</w:t>
      </w:r>
    </w:p>
    <w:p w14:paraId="305AFD8D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14:paraId="2DBDCA4A" w14:textId="77777777" w:rsidR="001727C2" w:rsidRDefault="001727C2" w:rsidP="001727C2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 xml:space="preserve">solution1 </w:t>
      </w:r>
    </w:p>
    <w:p w14:paraId="650637F8" w14:textId="77777777" w:rsidR="001727C2" w:rsidRDefault="001727C2" w:rsidP="001727C2">
      <w:pPr>
        <w:pStyle w:val="a4"/>
        <w:numPr>
          <w:ilvl w:val="1"/>
          <w:numId w:val="1"/>
        </w:numPr>
      </w:pPr>
      <w:r w:rsidRPr="009054FC">
        <w:rPr>
          <w:lang w:val="ru-RU"/>
        </w:rPr>
        <w:t>задать</w:t>
      </w:r>
      <w:r w:rsidRPr="009054FC">
        <w:t xml:space="preserve">:  clock period </w:t>
      </w:r>
      <w: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14:paraId="3A9E230D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5FB36A29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00FC88D4" w14:textId="77777777" w:rsidR="001727C2" w:rsidRPr="009054FC" w:rsidRDefault="001727C2" w:rsidP="001727C2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7319F000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estimates=&gt;summary</w:t>
      </w:r>
    </w:p>
    <w:p w14:paraId="451918AD" w14:textId="77777777" w:rsidR="001727C2" w:rsidRDefault="001727C2" w:rsidP="001727C2">
      <w:pPr>
        <w:pStyle w:val="a4"/>
        <w:numPr>
          <w:ilvl w:val="3"/>
          <w:numId w:val="1"/>
        </w:numPr>
      </w:pPr>
      <w:r>
        <w:t>utilization estimates=&gt;summary</w:t>
      </w:r>
    </w:p>
    <w:p w14:paraId="6ED480C8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Profile</w:t>
      </w:r>
    </w:p>
    <w:p w14:paraId="695D73FC" w14:textId="77777777" w:rsidR="001727C2" w:rsidRDefault="001727C2" w:rsidP="001727C2">
      <w:pPr>
        <w:pStyle w:val="a4"/>
        <w:numPr>
          <w:ilvl w:val="3"/>
          <w:numId w:val="1"/>
        </w:numPr>
      </w:pPr>
      <w:r>
        <w:t>interface estimates=&gt;summary</w:t>
      </w:r>
    </w:p>
    <w:p w14:paraId="41378A26" w14:textId="77777777" w:rsidR="001727C2" w:rsidRPr="00675A3B" w:rsidRDefault="001727C2" w:rsidP="001727C2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0ABBBA76" w14:textId="77777777" w:rsidR="001727C2" w:rsidRDefault="001727C2" w:rsidP="001727C2">
      <w:pPr>
        <w:pStyle w:val="a4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5EECEE7F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2866FBA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A791A7F" w14:textId="77777777" w:rsidR="001727C2" w:rsidRDefault="001727C2" w:rsidP="001727C2">
      <w:pPr>
        <w:pStyle w:val="a4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52FA5181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81593C2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ED267C6" w14:textId="77777777" w:rsidR="001727C2" w:rsidRPr="006F44C8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8E3D8CC" w14:textId="77777777" w:rsidR="001727C2" w:rsidRPr="006F44C8" w:rsidRDefault="001727C2" w:rsidP="001727C2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800B0A0" w14:textId="77777777" w:rsidR="001727C2" w:rsidRPr="006F44C8" w:rsidRDefault="001727C2" w:rsidP="001727C2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3D84AB8A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5B59691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425DEC74" w14:textId="77777777" w:rsidR="001727C2" w:rsidRDefault="001727C2" w:rsidP="001727C2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>solution</w:t>
      </w:r>
      <w:r>
        <w:rPr>
          <w:lang w:val="ru-RU"/>
        </w:rPr>
        <w:t>2</w:t>
      </w:r>
      <w:r>
        <w:t xml:space="preserve"> </w:t>
      </w:r>
    </w:p>
    <w:p w14:paraId="2844E553" w14:textId="77777777" w:rsidR="001727C2" w:rsidRPr="001E3D31" w:rsidRDefault="001727C2" w:rsidP="001727C2">
      <w:pPr>
        <w:pStyle w:val="a4"/>
        <w:numPr>
          <w:ilvl w:val="1"/>
          <w:numId w:val="1"/>
        </w:numPr>
      </w:pPr>
      <w:r w:rsidRPr="009054FC">
        <w:rPr>
          <w:lang w:val="ru-RU"/>
        </w:rPr>
        <w:t>Задать</w:t>
      </w:r>
      <w:r>
        <w:t xml:space="preserve"> </w:t>
      </w:r>
      <w:r w:rsidRPr="00675A3B">
        <w:t xml:space="preserve"> </w:t>
      </w:r>
      <w:r>
        <w:rPr>
          <w:lang w:val="ru-RU"/>
        </w:rPr>
        <w:t>протоколы</w:t>
      </w:r>
    </w:p>
    <w:p w14:paraId="761E6A0E" w14:textId="77777777" w:rsidR="001727C2" w:rsidRDefault="001727C2" w:rsidP="001727C2">
      <w:pPr>
        <w:pStyle w:val="a4"/>
        <w:numPr>
          <w:ilvl w:val="2"/>
          <w:numId w:val="1"/>
        </w:numPr>
      </w:pPr>
      <w:r>
        <w:t xml:space="preserve">a: </w:t>
      </w:r>
      <w:proofErr w:type="spellStart"/>
      <w:r>
        <w:t>ap_hs</w:t>
      </w:r>
      <w:proofErr w:type="spellEnd"/>
    </w:p>
    <w:p w14:paraId="07D7912D" w14:textId="77777777" w:rsidR="001727C2" w:rsidRDefault="001727C2" w:rsidP="001727C2">
      <w:pPr>
        <w:pStyle w:val="a4"/>
        <w:numPr>
          <w:ilvl w:val="2"/>
          <w:numId w:val="1"/>
        </w:numPr>
      </w:pPr>
      <w:r>
        <w:t xml:space="preserve">b: </w:t>
      </w:r>
      <w:proofErr w:type="spellStart"/>
      <w:r>
        <w:t>ap_ask</w:t>
      </w:r>
      <w:proofErr w:type="spellEnd"/>
    </w:p>
    <w:p w14:paraId="73E92903" w14:textId="77777777" w:rsidR="001727C2" w:rsidRDefault="001727C2" w:rsidP="001727C2">
      <w:pPr>
        <w:pStyle w:val="a4"/>
        <w:numPr>
          <w:ilvl w:val="2"/>
          <w:numId w:val="1"/>
        </w:numPr>
      </w:pPr>
      <w:r>
        <w:t xml:space="preserve">*c: </w:t>
      </w:r>
      <w:proofErr w:type="spellStart"/>
      <w:r>
        <w:t>ap_hs</w:t>
      </w:r>
      <w:proofErr w:type="spellEnd"/>
    </w:p>
    <w:p w14:paraId="52D744BC" w14:textId="77777777" w:rsidR="001727C2" w:rsidRDefault="001727C2" w:rsidP="001727C2">
      <w:pPr>
        <w:pStyle w:val="a4"/>
        <w:numPr>
          <w:ilvl w:val="2"/>
          <w:numId w:val="1"/>
        </w:numPr>
      </w:pPr>
      <w:r>
        <w:t xml:space="preserve">*d: </w:t>
      </w:r>
      <w:proofErr w:type="spellStart"/>
      <w:r>
        <w:t>ap_vld</w:t>
      </w:r>
      <w:proofErr w:type="spellEnd"/>
    </w:p>
    <w:p w14:paraId="2774C8D3" w14:textId="77777777" w:rsidR="001727C2" w:rsidRDefault="001727C2" w:rsidP="001727C2">
      <w:pPr>
        <w:pStyle w:val="a4"/>
        <w:numPr>
          <w:ilvl w:val="2"/>
          <w:numId w:val="1"/>
        </w:numPr>
      </w:pPr>
      <w:r>
        <w:t>*</w:t>
      </w:r>
      <w:proofErr w:type="spellStart"/>
      <w:r>
        <w:t>p_y</w:t>
      </w:r>
      <w:proofErr w:type="spellEnd"/>
      <w:r>
        <w:t xml:space="preserve">: </w:t>
      </w:r>
      <w:proofErr w:type="spellStart"/>
      <w:r>
        <w:t>ap_ask</w:t>
      </w:r>
      <w:proofErr w:type="spellEnd"/>
      <w:r w:rsidRPr="00675A3B">
        <w:t xml:space="preserve"> </w:t>
      </w:r>
    </w:p>
    <w:p w14:paraId="4649090A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7AEC9BEC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62269E06" w14:textId="77777777" w:rsidR="001727C2" w:rsidRPr="009054FC" w:rsidRDefault="001727C2" w:rsidP="001727C2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7E893E97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estimates=&gt;summary</w:t>
      </w:r>
    </w:p>
    <w:p w14:paraId="72333511" w14:textId="77777777" w:rsidR="001727C2" w:rsidRDefault="001727C2" w:rsidP="001727C2">
      <w:pPr>
        <w:pStyle w:val="a4"/>
        <w:numPr>
          <w:ilvl w:val="3"/>
          <w:numId w:val="1"/>
        </w:numPr>
      </w:pPr>
      <w:r>
        <w:t>utilization estimates=&gt;summary</w:t>
      </w:r>
    </w:p>
    <w:p w14:paraId="3187C417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Profile</w:t>
      </w:r>
    </w:p>
    <w:p w14:paraId="407A6406" w14:textId="77777777" w:rsidR="001727C2" w:rsidRDefault="001727C2" w:rsidP="001727C2">
      <w:pPr>
        <w:pStyle w:val="a4"/>
        <w:numPr>
          <w:ilvl w:val="3"/>
          <w:numId w:val="1"/>
        </w:numPr>
      </w:pPr>
      <w:r>
        <w:t>interface estimates=&gt;summary</w:t>
      </w:r>
    </w:p>
    <w:p w14:paraId="325C0077" w14:textId="77777777" w:rsidR="001727C2" w:rsidRPr="00675A3B" w:rsidRDefault="001727C2" w:rsidP="001727C2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0E8A973F" w14:textId="77777777" w:rsidR="001727C2" w:rsidRDefault="001727C2" w:rsidP="001727C2">
      <w:pPr>
        <w:pStyle w:val="a4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75D90055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0EEC2C7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2B3168D" w14:textId="77777777" w:rsidR="001727C2" w:rsidRDefault="001727C2" w:rsidP="001727C2">
      <w:pPr>
        <w:pStyle w:val="a4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2B74D2ED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lastRenderedPageBreak/>
        <w:t xml:space="preserve">На скриншоте показать </w:t>
      </w:r>
      <w:r>
        <w:t>Latency</w:t>
      </w:r>
    </w:p>
    <w:p w14:paraId="3BCC8E50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17C7718" w14:textId="77777777" w:rsidR="001727C2" w:rsidRPr="006F44C8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EF19A01" w14:textId="77777777" w:rsidR="001727C2" w:rsidRPr="006F44C8" w:rsidRDefault="001727C2" w:rsidP="001727C2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65ADDA60" w14:textId="77777777" w:rsidR="001727C2" w:rsidRPr="006F44C8" w:rsidRDefault="001727C2" w:rsidP="001727C2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599F6FB0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48C9278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FDBF623" w14:textId="77777777" w:rsidR="001727C2" w:rsidRPr="006F44C8" w:rsidRDefault="001727C2" w:rsidP="001727C2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247E6FD0" w14:textId="77777777" w:rsidR="001727C2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  <w:proofErr w:type="spellStart"/>
      <w:r>
        <w:t>port_level</w:t>
      </w:r>
      <w:proofErr w:type="spellEnd"/>
    </w:p>
    <w:p w14:paraId="219442E6" w14:textId="77777777" w:rsidR="001727C2" w:rsidRDefault="001727C2" w:rsidP="001727C2"/>
    <w:p w14:paraId="4FD73E35" w14:textId="77777777" w:rsidR="001727C2" w:rsidRDefault="001727C2" w:rsidP="001727C2"/>
    <w:p w14:paraId="0F7A4A21" w14:textId="77777777" w:rsidR="001727C2" w:rsidRDefault="001727C2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17A836B" w14:textId="77777777" w:rsidR="001727C2" w:rsidRDefault="001727C2" w:rsidP="001727C2">
      <w:pPr>
        <w:pStyle w:val="1"/>
      </w:pPr>
      <w:bookmarkStart w:id="2" w:name="_Toc27017706"/>
      <w:r>
        <w:lastRenderedPageBreak/>
        <w:t>Ход работы</w:t>
      </w:r>
      <w:bookmarkEnd w:id="2"/>
    </w:p>
    <w:p w14:paraId="341078E3" w14:textId="77777777" w:rsidR="001727C2" w:rsidRDefault="001727C2" w:rsidP="001727C2"/>
    <w:p w14:paraId="76FA6E35" w14:textId="77777777" w:rsidR="001727C2" w:rsidRDefault="001727C2" w:rsidP="001727C2">
      <w:pPr>
        <w:pStyle w:val="2"/>
      </w:pPr>
      <w:bookmarkStart w:id="3" w:name="_Toc27017707"/>
      <w:r>
        <w:t>Решение 1</w:t>
      </w:r>
      <w:bookmarkEnd w:id="3"/>
    </w:p>
    <w:p w14:paraId="0062EDFB" w14:textId="77777777" w:rsidR="001727C2" w:rsidRDefault="001727C2" w:rsidP="001727C2"/>
    <w:p w14:paraId="6E505A12" w14:textId="77777777" w:rsidR="001727C2" w:rsidRDefault="001727C2" w:rsidP="002174C7">
      <w:r w:rsidRPr="002174C7">
        <w:t>Создание и конфигурирование решения</w:t>
      </w:r>
      <w:r w:rsidRPr="001727C2">
        <w:t>.</w:t>
      </w:r>
    </w:p>
    <w:p w14:paraId="1B9C64F8" w14:textId="77777777" w:rsidR="002174C7" w:rsidRDefault="002174C7" w:rsidP="002174C7">
      <w:r>
        <w:t>Создание тест – файла</w:t>
      </w:r>
    </w:p>
    <w:p w14:paraId="59DA4CB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lang w:val="en-US"/>
        </w:rPr>
        <w:t>&gt;</w:t>
      </w:r>
    </w:p>
    <w:p w14:paraId="26BD10E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E3DFEE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6B69ACDA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5019107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res;</w:t>
      </w:r>
    </w:p>
    <w:p w14:paraId="6C99AD5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// For adders</w:t>
      </w:r>
    </w:p>
    <w:p w14:paraId="5E9D1749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refOut</w:t>
      </w:r>
      <w:proofErr w:type="spellEnd"/>
      <w:r>
        <w:rPr>
          <w:rFonts w:ascii="Courier New" w:hAnsi="Courier New" w:cs="Courier New"/>
          <w:sz w:val="22"/>
          <w:lang w:val="en-US"/>
        </w:rPr>
        <w:t>[3] = {230, 640, 1250};</w:t>
      </w:r>
    </w:p>
    <w:p w14:paraId="4B933C70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int </w:t>
      </w:r>
      <w:proofErr w:type="spellStart"/>
      <w:r>
        <w:rPr>
          <w:rFonts w:ascii="Courier New" w:hAnsi="Courier New" w:cs="Courier New"/>
          <w:sz w:val="22"/>
          <w:lang w:val="en-US"/>
        </w:rPr>
        <w:t>pOut</w:t>
      </w:r>
      <w:proofErr w:type="spellEnd"/>
      <w:r>
        <w:rPr>
          <w:rFonts w:ascii="Courier New" w:hAnsi="Courier New" w:cs="Courier New"/>
          <w:sz w:val="22"/>
          <w:lang w:val="en-US"/>
        </w:rPr>
        <w:t>[3] = {240, 650, 1260};</w:t>
      </w:r>
    </w:p>
    <w:p w14:paraId="6A826442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274D346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57E154D9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A80F07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10;</w:t>
      </w:r>
    </w:p>
    <w:p w14:paraId="3F959A5C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inB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20;</w:t>
      </w:r>
    </w:p>
    <w:p w14:paraId="694F9DF3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int </w:t>
      </w:r>
      <w:proofErr w:type="spellStart"/>
      <w:r>
        <w:rPr>
          <w:rFonts w:ascii="Courier New" w:hAnsi="Courier New" w:cs="Courier New"/>
          <w:sz w:val="22"/>
          <w:lang w:val="en-US"/>
        </w:rPr>
        <w:t>inC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30;</w:t>
      </w:r>
    </w:p>
    <w:p w14:paraId="2E6B6E03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inD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40;</w:t>
      </w:r>
    </w:p>
    <w:p w14:paraId="6A6830C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inP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</w:t>
      </w:r>
    </w:p>
    <w:p w14:paraId="3A24D56E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21CB63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// Call the adder for 5 transactions</w:t>
      </w:r>
    </w:p>
    <w:p w14:paraId="1286A92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&lt;3;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</w:p>
    <w:p w14:paraId="53151DB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6C2173F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res = lab4_1(</w:t>
      </w:r>
      <w:proofErr w:type="spellStart"/>
      <w:r>
        <w:rPr>
          <w:rFonts w:ascii="Courier New" w:hAnsi="Courier New" w:cs="Courier New"/>
          <w:sz w:val="22"/>
          <w:lang w:val="en-US"/>
        </w:rPr>
        <w:t>inA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inB</w:t>
      </w:r>
      <w:proofErr w:type="spellEnd"/>
      <w:r>
        <w:rPr>
          <w:rFonts w:ascii="Courier New" w:hAnsi="Courier New" w:cs="Courier New"/>
          <w:sz w:val="22"/>
          <w:lang w:val="en-US"/>
        </w:rPr>
        <w:t>, &amp;</w:t>
      </w:r>
      <w:proofErr w:type="spellStart"/>
      <w:r>
        <w:rPr>
          <w:rFonts w:ascii="Courier New" w:hAnsi="Courier New" w:cs="Courier New"/>
          <w:sz w:val="22"/>
          <w:lang w:val="en-US"/>
        </w:rPr>
        <w:t>inC</w:t>
      </w:r>
      <w:proofErr w:type="spellEnd"/>
      <w:r>
        <w:rPr>
          <w:rFonts w:ascii="Courier New" w:hAnsi="Courier New" w:cs="Courier New"/>
          <w:sz w:val="22"/>
          <w:lang w:val="en-US"/>
        </w:rPr>
        <w:t>, &amp;</w:t>
      </w:r>
      <w:proofErr w:type="spellStart"/>
      <w:r>
        <w:rPr>
          <w:rFonts w:ascii="Courier New" w:hAnsi="Courier New" w:cs="Courier New"/>
          <w:sz w:val="22"/>
          <w:lang w:val="en-US"/>
        </w:rPr>
        <w:t>inD</w:t>
      </w:r>
      <w:proofErr w:type="spellEnd"/>
      <w:r>
        <w:rPr>
          <w:rFonts w:ascii="Courier New" w:hAnsi="Courier New" w:cs="Courier New"/>
          <w:sz w:val="22"/>
          <w:lang w:val="en-US"/>
        </w:rPr>
        <w:t>, &amp;</w:t>
      </w:r>
      <w:proofErr w:type="spellStart"/>
      <w:r>
        <w:rPr>
          <w:rFonts w:ascii="Courier New" w:hAnsi="Courier New" w:cs="Courier New"/>
          <w:sz w:val="22"/>
          <w:lang w:val="en-US"/>
        </w:rPr>
        <w:t>inP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14:paraId="5A6B4C1C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153A59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  %d*%d+%d=%d \n", </w:t>
      </w:r>
      <w:proofErr w:type="spellStart"/>
      <w:r>
        <w:rPr>
          <w:rFonts w:ascii="Courier New" w:hAnsi="Courier New" w:cs="Courier New"/>
          <w:sz w:val="22"/>
          <w:lang w:val="en-US"/>
        </w:rPr>
        <w:t>inA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inB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inC</w:t>
      </w:r>
      <w:proofErr w:type="spellEnd"/>
      <w:r>
        <w:rPr>
          <w:rFonts w:ascii="Courier New" w:hAnsi="Courier New" w:cs="Courier New"/>
          <w:sz w:val="22"/>
          <w:lang w:val="en-US"/>
        </w:rPr>
        <w:t>, res);</w:t>
      </w:r>
    </w:p>
    <w:p w14:paraId="610550E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  %d*%d+%d=%d \n", </w:t>
      </w:r>
      <w:proofErr w:type="spellStart"/>
      <w:r>
        <w:rPr>
          <w:rFonts w:ascii="Courier New" w:hAnsi="Courier New" w:cs="Courier New"/>
          <w:sz w:val="22"/>
          <w:lang w:val="en-US"/>
        </w:rPr>
        <w:t>inA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inB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inP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14:paraId="23FD71B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D00D52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3FEC25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  // Test the output against expected results</w:t>
      </w:r>
    </w:p>
    <w:p w14:paraId="4F7256C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if (res == </w:t>
      </w:r>
      <w:proofErr w:type="spellStart"/>
      <w:r>
        <w:rPr>
          <w:rFonts w:ascii="Courier New" w:hAnsi="Courier New" w:cs="Courier New"/>
          <w:sz w:val="22"/>
          <w:lang w:val="en-US"/>
        </w:rPr>
        <w:t>refOut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&amp; </w:t>
      </w:r>
      <w:proofErr w:type="spellStart"/>
      <w:r>
        <w:rPr>
          <w:rFonts w:ascii="Courier New" w:hAnsi="Courier New" w:cs="Courier New"/>
          <w:sz w:val="22"/>
          <w:lang w:val="en-US"/>
        </w:rPr>
        <w:t>inP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>
        <w:rPr>
          <w:rFonts w:ascii="Courier New" w:hAnsi="Courier New" w:cs="Courier New"/>
          <w:sz w:val="22"/>
          <w:lang w:val="en-US"/>
        </w:rPr>
        <w:t>pOut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</w:t>
      </w:r>
    </w:p>
    <w:p w14:paraId="7077DB9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4130451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else</w:t>
      </w:r>
    </w:p>
    <w:p w14:paraId="73D83CC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49A096E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0CAED0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inA</w:t>
      </w:r>
      <w:proofErr w:type="spellEnd"/>
      <w:r>
        <w:rPr>
          <w:rFonts w:ascii="Courier New" w:hAnsi="Courier New" w:cs="Courier New"/>
          <w:sz w:val="22"/>
          <w:lang w:val="en-US"/>
        </w:rPr>
        <w:t>=inA+10;</w:t>
      </w:r>
    </w:p>
    <w:p w14:paraId="73F3BA5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inB</w:t>
      </w:r>
      <w:proofErr w:type="spellEnd"/>
      <w:r>
        <w:rPr>
          <w:rFonts w:ascii="Courier New" w:hAnsi="Courier New" w:cs="Courier New"/>
          <w:sz w:val="22"/>
          <w:lang w:val="en-US"/>
        </w:rPr>
        <w:t>=inB+10;</w:t>
      </w:r>
    </w:p>
    <w:p w14:paraId="6841BB6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inC</w:t>
      </w:r>
      <w:proofErr w:type="spellEnd"/>
      <w:r>
        <w:rPr>
          <w:rFonts w:ascii="Courier New" w:hAnsi="Courier New" w:cs="Courier New"/>
          <w:sz w:val="22"/>
          <w:lang w:val="en-US"/>
        </w:rPr>
        <w:t>=inC+10;</w:t>
      </w:r>
    </w:p>
    <w:p w14:paraId="3CBE759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inD</w:t>
      </w:r>
      <w:proofErr w:type="spellEnd"/>
      <w:r>
        <w:rPr>
          <w:rFonts w:ascii="Courier New" w:hAnsi="Courier New" w:cs="Courier New"/>
          <w:sz w:val="22"/>
          <w:lang w:val="en-US"/>
        </w:rPr>
        <w:t>=inD+10;</w:t>
      </w:r>
    </w:p>
    <w:p w14:paraId="71B21DA2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927D2C0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7CCF62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</w:t>
      </w:r>
    </w:p>
    <w:p w14:paraId="3D0D01C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370AED1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3935659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508819F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0590215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else</w:t>
      </w:r>
    </w:p>
    <w:p w14:paraId="41B1A1F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69E6AD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(stderr, "----------Fail!------------\n");</w:t>
      </w:r>
    </w:p>
    <w:p w14:paraId="1676E26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69D93B4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}</w:t>
      </w:r>
    </w:p>
    <w:p w14:paraId="4DC3D7C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78865278" w14:textId="17247E0F" w:rsidR="001727C2" w:rsidRDefault="001727C2" w:rsidP="00845167">
      <w:pPr>
        <w:rPr>
          <w:noProof/>
          <w:lang w:eastAsia="ru-RU"/>
        </w:rPr>
      </w:pPr>
      <w:r w:rsidRPr="001727C2">
        <w:rPr>
          <w:noProof/>
          <w:lang w:eastAsia="ru-RU"/>
        </w:rPr>
        <w:t xml:space="preserve"> </w:t>
      </w:r>
    </w:p>
    <w:p w14:paraId="5416AC3F" w14:textId="77777777" w:rsidR="001727C2" w:rsidRPr="001727C2" w:rsidRDefault="001727C2" w:rsidP="001727C2">
      <w:pPr>
        <w:jc w:val="center"/>
      </w:pPr>
      <w:r w:rsidRPr="001727C2">
        <w:rPr>
          <w:noProof/>
          <w:lang w:eastAsia="ru-RU"/>
        </w:rPr>
        <w:drawing>
          <wp:inline distT="0" distB="0" distL="0" distR="0" wp14:anchorId="3B8476F7" wp14:editId="63D4C575">
            <wp:extent cx="5296639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CC6D" w14:textId="77777777" w:rsidR="001727C2" w:rsidRDefault="002174C7" w:rsidP="002174C7">
      <w:r>
        <w:t>Моделирование</w:t>
      </w:r>
    </w:p>
    <w:p w14:paraId="58E1156A" w14:textId="1592575E" w:rsidR="002174C7" w:rsidRDefault="00845167" w:rsidP="002174C7">
      <w:pPr>
        <w:jc w:val="center"/>
      </w:pPr>
      <w:r>
        <w:rPr>
          <w:noProof/>
        </w:rPr>
        <w:drawing>
          <wp:inline distT="0" distB="0" distL="0" distR="0" wp14:anchorId="2A2E690C" wp14:editId="5180B82A">
            <wp:extent cx="558165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69A" w14:textId="77777777" w:rsidR="002174C7" w:rsidRPr="001727C2" w:rsidRDefault="002174C7" w:rsidP="002174C7">
      <w:pPr>
        <w:jc w:val="left"/>
      </w:pPr>
      <w:r>
        <w:t>Производительность</w:t>
      </w:r>
    </w:p>
    <w:p w14:paraId="57AA3CA4" w14:textId="5B03F3D3" w:rsidR="001727C2" w:rsidRDefault="00845167" w:rsidP="002174C7">
      <w:pPr>
        <w:jc w:val="center"/>
      </w:pPr>
      <w:r>
        <w:rPr>
          <w:noProof/>
        </w:rPr>
        <w:drawing>
          <wp:inline distT="0" distB="0" distL="0" distR="0" wp14:anchorId="41ADBC32" wp14:editId="4119A79A">
            <wp:extent cx="5800725" cy="2905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298" w14:textId="77777777" w:rsidR="002174C7" w:rsidRDefault="002174C7" w:rsidP="002174C7">
      <w:r>
        <w:lastRenderedPageBreak/>
        <w:tab/>
        <w:t>На изображении видно, что полученная величина задержки укладывается в целевое значение.</w:t>
      </w:r>
    </w:p>
    <w:p w14:paraId="509E6417" w14:textId="77777777" w:rsidR="002174C7" w:rsidRDefault="002174C7" w:rsidP="002174C7">
      <w:r>
        <w:t>Использование ресурсов</w:t>
      </w:r>
    </w:p>
    <w:p w14:paraId="67729C25" w14:textId="39F83F4C" w:rsidR="001727C2" w:rsidRDefault="00845167" w:rsidP="002174C7">
      <w:pPr>
        <w:jc w:val="center"/>
      </w:pPr>
      <w:r>
        <w:rPr>
          <w:noProof/>
        </w:rPr>
        <w:drawing>
          <wp:inline distT="0" distB="0" distL="0" distR="0" wp14:anchorId="03A1209A" wp14:editId="576C6D30">
            <wp:extent cx="4791075" cy="2733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6D2" w14:textId="75A5C1F2" w:rsidR="002174C7" w:rsidRDefault="002174C7" w:rsidP="002174C7">
      <w:pPr>
        <w:jc w:val="center"/>
      </w:pPr>
    </w:p>
    <w:p w14:paraId="6B8CE809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17AE81A1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DSP блока, где будут задействованы сумматор и умножитель. </w:t>
      </w:r>
    </w:p>
    <w:p w14:paraId="1CAFC7BF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202 регистра для хранения и считывания данных (чисел). </w:t>
      </w:r>
    </w:p>
    <w:p w14:paraId="1E8E9E17" w14:textId="77777777" w:rsidR="002174C7" w:rsidRPr="002174C7" w:rsidRDefault="002174C7" w:rsidP="002174C7">
      <w:pPr>
        <w:rPr>
          <w:szCs w:val="28"/>
          <w:lang w:val="en-US"/>
        </w:rPr>
      </w:pPr>
      <w:r>
        <w:rPr>
          <w:szCs w:val="28"/>
        </w:rPr>
        <w:t>154</w:t>
      </w:r>
      <w:r w:rsidRPr="00A33971">
        <w:rPr>
          <w:szCs w:val="28"/>
        </w:rPr>
        <w:t xml:space="preserve"> LUT.</w:t>
      </w:r>
    </w:p>
    <w:p w14:paraId="60539891" w14:textId="06E168D1" w:rsidR="002174C7" w:rsidRDefault="00845167" w:rsidP="002174C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07EE049" wp14:editId="2B3551A6">
            <wp:extent cx="5940425" cy="12045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612" w14:textId="384CD6F1" w:rsidR="002174C7" w:rsidRDefault="00845167" w:rsidP="002174C7">
      <w:pPr>
        <w:jc w:val="center"/>
      </w:pPr>
      <w:r>
        <w:rPr>
          <w:noProof/>
        </w:rPr>
        <w:drawing>
          <wp:inline distT="0" distB="0" distL="0" distR="0" wp14:anchorId="76DEAB6C" wp14:editId="02582728">
            <wp:extent cx="5940425" cy="23031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986" w14:textId="77777777" w:rsidR="002174C7" w:rsidRDefault="002174C7" w:rsidP="002174C7">
      <w:r>
        <w:tab/>
        <w:t>На изображениях, приведенных выше видно</w:t>
      </w:r>
      <w:r w:rsidR="00822CAB">
        <w:t>,</w:t>
      </w:r>
      <w:r>
        <w:t xml:space="preserve"> что задержка до получения результата составляет 3 такта, а интервал инициализации – 4 такта. </w:t>
      </w:r>
    </w:p>
    <w:p w14:paraId="6A49A13B" w14:textId="77777777" w:rsidR="00822CAB" w:rsidRDefault="00822CAB" w:rsidP="002174C7">
      <w:r>
        <w:lastRenderedPageBreak/>
        <w:t>Интерфейс</w:t>
      </w:r>
    </w:p>
    <w:p w14:paraId="25BB4654" w14:textId="160B199C" w:rsidR="00822CAB" w:rsidRDefault="00845167" w:rsidP="00822CAB">
      <w:pPr>
        <w:jc w:val="center"/>
      </w:pPr>
      <w:r>
        <w:rPr>
          <w:noProof/>
        </w:rPr>
        <w:drawing>
          <wp:inline distT="0" distB="0" distL="0" distR="0" wp14:anchorId="42E237E9" wp14:editId="7B87AEFF">
            <wp:extent cx="4895850" cy="3438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B97" w14:textId="77777777" w:rsidR="00822CAB" w:rsidRDefault="00822CAB" w:rsidP="00822CAB">
      <w:pPr>
        <w:ind w:firstLine="360"/>
      </w:pPr>
      <w:r>
        <w:t>Конструкция имеет 6 портов данных.</w:t>
      </w:r>
    </w:p>
    <w:p w14:paraId="517A56BD" w14:textId="77777777" w:rsidR="00822CAB" w:rsidRDefault="00822CAB" w:rsidP="00822CAB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32-битными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5D5E640E" w14:textId="77777777" w:rsidR="00822CAB" w:rsidRDefault="00822CAB" w:rsidP="00822CAB">
      <w:pPr>
        <w:ind w:firstLine="360"/>
      </w:pPr>
      <w:r>
        <w:t xml:space="preserve">Конструкция имеет 32-битный выходной порт для возврата функции </w:t>
      </w:r>
      <w:r>
        <w:rPr>
          <w:lang w:val="en-US"/>
        </w:rPr>
        <w:t>p</w:t>
      </w:r>
      <w:r w:rsidRPr="00822CAB">
        <w:t>_</w:t>
      </w:r>
      <w:r>
        <w:rPr>
          <w:lang w:val="en-US"/>
        </w:rPr>
        <w:t>y</w:t>
      </w:r>
      <w:r w:rsidRPr="00822CAB">
        <w:t xml:space="preserve">, </w:t>
      </w:r>
      <w:r>
        <w:rPr>
          <w:lang w:val="en-US"/>
        </w:rPr>
        <w:t>p</w:t>
      </w:r>
      <w:r w:rsidRPr="00822CAB">
        <w:t>_</w:t>
      </w:r>
      <w:r>
        <w:rPr>
          <w:lang w:val="en-US"/>
        </w:rPr>
        <w:t>y</w:t>
      </w:r>
      <w:r w:rsidRPr="00822CAB">
        <w:t>_</w:t>
      </w:r>
      <w:r>
        <w:rPr>
          <w:lang w:val="en-US"/>
        </w:rPr>
        <w:t>ap</w:t>
      </w:r>
      <w:r w:rsidRPr="00822CAB">
        <w:t>_</w:t>
      </w:r>
      <w:proofErr w:type="spellStart"/>
      <w:r>
        <w:rPr>
          <w:lang w:val="en-US"/>
        </w:rPr>
        <w:t>vld</w:t>
      </w:r>
      <w:proofErr w:type="spellEnd"/>
      <w:r w:rsidRPr="00822CAB">
        <w:t xml:space="preserve"> – </w:t>
      </w:r>
      <w:r>
        <w:t>протокол по умолчанию для портов выхода.</w:t>
      </w:r>
    </w:p>
    <w:p w14:paraId="09314D4C" w14:textId="77777777" w:rsidR="00A15B17" w:rsidRDefault="00A15B17" w:rsidP="00822CAB">
      <w:pPr>
        <w:ind w:firstLine="360"/>
      </w:pPr>
      <w:r w:rsidRPr="00A15B17">
        <w:t xml:space="preserve">Управляющие сигналы </w:t>
      </w:r>
      <w:r w:rsidRPr="00A15B17">
        <w:rPr>
          <w:lang w:val="en-US"/>
        </w:rPr>
        <w:t>ap</w:t>
      </w:r>
      <w:r w:rsidRPr="00A15B17">
        <w:t>_</w:t>
      </w:r>
      <w:proofErr w:type="spellStart"/>
      <w:r w:rsidRPr="00A15B17">
        <w:rPr>
          <w:lang w:val="en-US"/>
        </w:rPr>
        <w:t>clk</w:t>
      </w:r>
      <w:proofErr w:type="spellEnd"/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proofErr w:type="spellStart"/>
      <w:r w:rsidRPr="00A15B17">
        <w:rPr>
          <w:lang w:val="en-US"/>
        </w:rPr>
        <w:t>rst</w:t>
      </w:r>
      <w:proofErr w:type="spellEnd"/>
      <w:r w:rsidRPr="00A15B17">
        <w:t xml:space="preserve"> и </w:t>
      </w:r>
      <w:r w:rsidRPr="00A15B17">
        <w:rPr>
          <w:lang w:val="en-US"/>
        </w:rPr>
        <w:t>ap</w:t>
      </w:r>
      <w:r w:rsidRPr="00A15B17">
        <w:t xml:space="preserve">_ * автоматически добавляются в каждый дизайн по умолчанию.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start</w:t>
      </w:r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done</w:t>
      </w:r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idle</w:t>
      </w:r>
      <w:r w:rsidRPr="00A15B17">
        <w:t xml:space="preserve"> и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ready</w:t>
      </w:r>
      <w:r w:rsidRPr="00A15B17">
        <w:t xml:space="preserve"> являются сигналами верхнего уровня, используемыми в качестве сигналов подтверждения связи, чтобы указать, когда проект способен принять следующую команду вычисления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ready</w:t>
      </w:r>
      <w:r w:rsidRPr="00A15B17">
        <w:t>), когда начинается следующее вычисление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start</w:t>
      </w:r>
      <w:r w:rsidRPr="00A15B17">
        <w:t>) и когда вычисление завершено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done</w:t>
      </w:r>
      <w:r w:rsidRPr="00A15B17">
        <w:t>).</w:t>
      </w:r>
    </w:p>
    <w:p w14:paraId="436F18C7" w14:textId="77777777" w:rsidR="00083E0E" w:rsidRDefault="00083E0E" w:rsidP="00822CAB">
      <w:pPr>
        <w:ind w:firstLine="360"/>
      </w:pPr>
      <w:r>
        <w:rPr>
          <w:lang w:val="en-US"/>
        </w:rPr>
        <w:t xml:space="preserve">C/RTL </w:t>
      </w:r>
      <w:r>
        <w:t>моделирование. Временная диаграмма</w:t>
      </w:r>
    </w:p>
    <w:p w14:paraId="18165EAA" w14:textId="29BA9D39" w:rsidR="00083E0E" w:rsidRDefault="00845167" w:rsidP="00822CAB">
      <w:pPr>
        <w:ind w:firstLine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2E54BE" wp14:editId="0F1F04C0">
            <wp:extent cx="5940425" cy="26460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777" w14:textId="77777777" w:rsidR="00083E0E" w:rsidRDefault="00083E0E" w:rsidP="00822CAB">
      <w:pPr>
        <w:ind w:firstLine="360"/>
      </w:pPr>
      <w:r>
        <w:t>На временной диаграмме отображена задержка и интервал инициализации.</w:t>
      </w:r>
    </w:p>
    <w:p w14:paraId="34A0138D" w14:textId="77777777" w:rsidR="00083E0E" w:rsidRDefault="00083E0E" w:rsidP="00822CAB">
      <w:pPr>
        <w:ind w:firstLine="360"/>
      </w:pPr>
    </w:p>
    <w:p w14:paraId="7C1AE175" w14:textId="77777777" w:rsidR="00083E0E" w:rsidRDefault="00083E0E" w:rsidP="00083E0E">
      <w:pPr>
        <w:pStyle w:val="2"/>
      </w:pPr>
      <w:bookmarkStart w:id="4" w:name="_Toc27017708"/>
      <w:r>
        <w:t>Решение 2</w:t>
      </w:r>
      <w:bookmarkEnd w:id="4"/>
    </w:p>
    <w:p w14:paraId="2E485285" w14:textId="77777777" w:rsidR="00083E0E" w:rsidRDefault="00083E0E" w:rsidP="00083E0E"/>
    <w:p w14:paraId="27928C76" w14:textId="77777777" w:rsidR="00083E0E" w:rsidRDefault="00083E0E" w:rsidP="00083E0E">
      <w:r>
        <w:t>Добавление директив</w:t>
      </w:r>
    </w:p>
    <w:p w14:paraId="3C236408" w14:textId="59713EAF" w:rsidR="00083E0E" w:rsidRDefault="00AE134F" w:rsidP="00083E0E">
      <w:pPr>
        <w:jc w:val="center"/>
      </w:pPr>
      <w:r>
        <w:rPr>
          <w:noProof/>
        </w:rPr>
        <w:drawing>
          <wp:inline distT="0" distB="0" distL="0" distR="0" wp14:anchorId="687EB416" wp14:editId="6954B399">
            <wp:extent cx="5940425" cy="20516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6697" w14:textId="77777777" w:rsidR="00083E0E" w:rsidRDefault="00083E0E" w:rsidP="00083E0E">
      <w:r>
        <w:t>Производительность</w:t>
      </w:r>
    </w:p>
    <w:p w14:paraId="7A8986F8" w14:textId="0F8B6113" w:rsidR="00083E0E" w:rsidRDefault="00AE134F" w:rsidP="00083E0E">
      <w:pPr>
        <w:jc w:val="center"/>
      </w:pPr>
      <w:r>
        <w:rPr>
          <w:noProof/>
        </w:rPr>
        <w:lastRenderedPageBreak/>
        <w:drawing>
          <wp:inline distT="0" distB="0" distL="0" distR="0" wp14:anchorId="7117E001" wp14:editId="3BF978DB">
            <wp:extent cx="5734050" cy="2762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950" w14:textId="77777777" w:rsidR="00083E0E" w:rsidRDefault="00083E0E" w:rsidP="00083E0E">
      <w:r>
        <w:tab/>
        <w:t xml:space="preserve">По сравнению с предыдущим решением </w:t>
      </w:r>
      <w:r w:rsidR="00D17D85">
        <w:t>значение полученной задержки не изменилось.</w:t>
      </w:r>
    </w:p>
    <w:p w14:paraId="2436C739" w14:textId="77777777" w:rsidR="00D17D85" w:rsidRDefault="00D17D85" w:rsidP="00083E0E">
      <w:r>
        <w:t>Использование ресурсов</w:t>
      </w:r>
    </w:p>
    <w:p w14:paraId="6485A248" w14:textId="1B966852" w:rsidR="00D17D85" w:rsidRDefault="00AE134F" w:rsidP="00D17D85">
      <w:pPr>
        <w:jc w:val="center"/>
      </w:pPr>
      <w:r>
        <w:rPr>
          <w:noProof/>
        </w:rPr>
        <w:drawing>
          <wp:inline distT="0" distB="0" distL="0" distR="0" wp14:anchorId="742CC6FC" wp14:editId="74DAB066">
            <wp:extent cx="4895850" cy="2895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66B" w14:textId="630E5324" w:rsidR="00D17D85" w:rsidRDefault="00AE134F" w:rsidP="00D17D85">
      <w:pPr>
        <w:jc w:val="center"/>
      </w:pPr>
      <w:r>
        <w:rPr>
          <w:noProof/>
        </w:rPr>
        <w:drawing>
          <wp:inline distT="0" distB="0" distL="0" distR="0" wp14:anchorId="379885B0" wp14:editId="61FB4D72">
            <wp:extent cx="5549900" cy="18421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574"/>
                    <a:stretch/>
                  </pic:blipFill>
                  <pic:spPr bwMode="auto">
                    <a:xfrm>
                      <a:off x="0" y="0"/>
                      <a:ext cx="554990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8725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68F9572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DSP блока, где будут задействованы сумматор и умножитель. </w:t>
      </w:r>
    </w:p>
    <w:p w14:paraId="3D650BC2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268 регистров для хранения и считывания данных (чисел). </w:t>
      </w:r>
    </w:p>
    <w:p w14:paraId="6880E70B" w14:textId="77777777" w:rsidR="00D17D85" w:rsidRDefault="00D17D85" w:rsidP="00D17D85">
      <w:pPr>
        <w:rPr>
          <w:szCs w:val="28"/>
        </w:rPr>
      </w:pPr>
      <w:r>
        <w:rPr>
          <w:szCs w:val="28"/>
        </w:rPr>
        <w:t>160</w:t>
      </w:r>
      <w:r w:rsidRPr="00A33971">
        <w:rPr>
          <w:szCs w:val="28"/>
        </w:rPr>
        <w:t xml:space="preserve"> LUT.</w:t>
      </w:r>
    </w:p>
    <w:p w14:paraId="342C7B78" w14:textId="77777777" w:rsidR="00D17D85" w:rsidRDefault="00D17D85" w:rsidP="00D17D85">
      <w:pPr>
        <w:jc w:val="center"/>
        <w:rPr>
          <w:szCs w:val="28"/>
        </w:rPr>
      </w:pPr>
      <w:r w:rsidRPr="00D17D85">
        <w:rPr>
          <w:noProof/>
          <w:szCs w:val="28"/>
          <w:lang w:eastAsia="ru-RU"/>
        </w:rPr>
        <w:drawing>
          <wp:inline distT="0" distB="0" distL="0" distR="0" wp14:anchorId="21F853E3" wp14:editId="4EB6F7D1">
            <wp:extent cx="5601482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8B5" w14:textId="77777777" w:rsidR="00D17D85" w:rsidRDefault="00D17D85" w:rsidP="00D17D85">
      <w:pPr>
        <w:ind w:firstLine="708"/>
        <w:rPr>
          <w:szCs w:val="28"/>
        </w:rPr>
      </w:pPr>
      <w:r>
        <w:rPr>
          <w:szCs w:val="28"/>
        </w:rPr>
        <w:t>На изображении выше видно, что задержка получения результата составляет 3 такта, а интервал инициализации – 4.</w:t>
      </w:r>
    </w:p>
    <w:p w14:paraId="1C4E40A1" w14:textId="57114508" w:rsidR="00D17D85" w:rsidRDefault="00AE134F" w:rsidP="00D17D85">
      <w:pPr>
        <w:ind w:firstLine="708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C92259D" wp14:editId="24EEC674">
            <wp:extent cx="5940425" cy="2134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ECC" w14:textId="77777777" w:rsidR="00D17D85" w:rsidRDefault="00D17D85" w:rsidP="00D17D85">
      <w:pPr>
        <w:rPr>
          <w:szCs w:val="28"/>
        </w:rPr>
      </w:pPr>
      <w:r>
        <w:rPr>
          <w:szCs w:val="28"/>
        </w:rPr>
        <w:t>Интерфейс</w:t>
      </w:r>
    </w:p>
    <w:p w14:paraId="2CCE6554" w14:textId="25ABE2C0" w:rsidR="00D17D85" w:rsidRDefault="00AE134F" w:rsidP="00D17D85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E26B1DF" wp14:editId="7E46ECF7">
            <wp:extent cx="5940425" cy="47155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0A5B" w14:textId="77777777" w:rsidR="00D17D85" w:rsidRPr="005079EE" w:rsidRDefault="00D17D85" w:rsidP="00D17D85">
      <w:pPr>
        <w:rPr>
          <w:szCs w:val="28"/>
        </w:rPr>
      </w:pPr>
      <w:r>
        <w:rPr>
          <w:szCs w:val="28"/>
        </w:rPr>
        <w:t xml:space="preserve">По сравнению с предыдущим решением </w:t>
      </w:r>
      <w:r>
        <w:rPr>
          <w:szCs w:val="28"/>
          <w:lang w:val="en-US"/>
        </w:rPr>
        <w:t>ap</w:t>
      </w:r>
      <w:r w:rsidRPr="00D17D85">
        <w:rPr>
          <w:szCs w:val="28"/>
        </w:rPr>
        <w:t>_</w:t>
      </w:r>
      <w:r>
        <w:rPr>
          <w:szCs w:val="28"/>
          <w:lang w:val="en-US"/>
        </w:rPr>
        <w:t>none</w:t>
      </w:r>
      <w:r w:rsidRPr="00D17D85">
        <w:rPr>
          <w:szCs w:val="28"/>
        </w:rPr>
        <w:t xml:space="preserve"> </w:t>
      </w:r>
      <w:r>
        <w:rPr>
          <w:szCs w:val="28"/>
        </w:rPr>
        <w:t xml:space="preserve">изменился на заданные протоколы. </w:t>
      </w:r>
      <w:r w:rsidR="005079EE">
        <w:rPr>
          <w:szCs w:val="28"/>
        </w:rPr>
        <w:t xml:space="preserve">Для портов входа и выхода используются следующие протоколы: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proofErr w:type="spellStart"/>
      <w:r w:rsidR="005079EE">
        <w:rPr>
          <w:szCs w:val="28"/>
          <w:lang w:val="en-US"/>
        </w:rPr>
        <w:t>hs</w:t>
      </w:r>
      <w:proofErr w:type="spellEnd"/>
      <w:r w:rsidR="005079EE" w:rsidRPr="005079EE">
        <w:rPr>
          <w:szCs w:val="28"/>
        </w:rPr>
        <w:t xml:space="preserve">,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proofErr w:type="spellStart"/>
      <w:r w:rsidR="005079EE">
        <w:rPr>
          <w:szCs w:val="28"/>
          <w:lang w:val="en-US"/>
        </w:rPr>
        <w:t>vld</w:t>
      </w:r>
      <w:proofErr w:type="spellEnd"/>
      <w:r w:rsidR="005079EE" w:rsidRPr="005079EE">
        <w:rPr>
          <w:szCs w:val="28"/>
        </w:rPr>
        <w:t xml:space="preserve">,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r w:rsidR="005079EE">
        <w:rPr>
          <w:szCs w:val="28"/>
          <w:lang w:val="en-US"/>
        </w:rPr>
        <w:t>ack</w:t>
      </w:r>
      <w:r w:rsidR="005079EE" w:rsidRPr="005079EE">
        <w:rPr>
          <w:szCs w:val="28"/>
        </w:rPr>
        <w:t>.</w:t>
      </w:r>
    </w:p>
    <w:p w14:paraId="202404F0" w14:textId="77777777" w:rsidR="005079EE" w:rsidRDefault="005079EE" w:rsidP="00D17D85">
      <w:pPr>
        <w:rPr>
          <w:szCs w:val="28"/>
        </w:rPr>
      </w:pPr>
      <w:r>
        <w:rPr>
          <w:szCs w:val="28"/>
        </w:rPr>
        <w:t>П</w:t>
      </w:r>
      <w:r w:rsidRPr="005079EE">
        <w:rPr>
          <w:szCs w:val="28"/>
        </w:rPr>
        <w:t>ротокол</w:t>
      </w:r>
      <w:r>
        <w:rPr>
          <w:szCs w:val="28"/>
        </w:rPr>
        <w:t>ы</w:t>
      </w:r>
      <w:r w:rsidRPr="005079EE">
        <w:rPr>
          <w:szCs w:val="28"/>
        </w:rPr>
        <w:t xml:space="preserve"> ввода-вывода на уровне порта </w:t>
      </w:r>
      <w:proofErr w:type="spellStart"/>
      <w:r w:rsidRPr="005079EE">
        <w:rPr>
          <w:szCs w:val="28"/>
        </w:rPr>
        <w:t>ap_hs</w:t>
      </w:r>
      <w:proofErr w:type="spellEnd"/>
      <w:r w:rsidRPr="005079EE">
        <w:rPr>
          <w:szCs w:val="28"/>
        </w:rPr>
        <w:t xml:space="preserve"> обеспечивает наибольшую гибкость в процессе разработки. </w:t>
      </w:r>
    </w:p>
    <w:p w14:paraId="20DE2C0A" w14:textId="77777777" w:rsidR="005079EE" w:rsidRPr="005079EE" w:rsidRDefault="005079EE" w:rsidP="005079EE">
      <w:pPr>
        <w:rPr>
          <w:szCs w:val="28"/>
        </w:rPr>
      </w:pPr>
      <w:r w:rsidRPr="005079EE">
        <w:rPr>
          <w:szCs w:val="28"/>
        </w:rPr>
        <w:t xml:space="preserve">Протокол ввода-вывода уровня порта </w:t>
      </w:r>
      <w:proofErr w:type="spellStart"/>
      <w:r w:rsidRPr="005079EE">
        <w:rPr>
          <w:szCs w:val="28"/>
        </w:rPr>
        <w:t>ap_hs</w:t>
      </w:r>
      <w:proofErr w:type="spellEnd"/>
      <w:r w:rsidRPr="005079EE">
        <w:rPr>
          <w:szCs w:val="28"/>
        </w:rPr>
        <w:t xml:space="preserve"> предоставляет следующие сигналы:</w:t>
      </w:r>
    </w:p>
    <w:p w14:paraId="064C4A59" w14:textId="77777777" w:rsidR="005079EE" w:rsidRPr="005079EE" w:rsidRDefault="0082010F" w:rsidP="005079EE">
      <w:pPr>
        <w:rPr>
          <w:szCs w:val="28"/>
        </w:rPr>
      </w:pPr>
      <w:r>
        <w:rPr>
          <w:szCs w:val="28"/>
        </w:rPr>
        <w:t xml:space="preserve">- </w:t>
      </w:r>
      <w:r w:rsidR="005079EE" w:rsidRPr="005079EE">
        <w:rPr>
          <w:szCs w:val="28"/>
        </w:rPr>
        <w:t>Порт данных</w:t>
      </w:r>
    </w:p>
    <w:p w14:paraId="37CCF7D6" w14:textId="77777777" w:rsidR="005079EE" w:rsidRPr="0082010F" w:rsidRDefault="005079EE" w:rsidP="005079EE">
      <w:pPr>
        <w:rPr>
          <w:szCs w:val="28"/>
        </w:rPr>
      </w:pPr>
      <w:r w:rsidRPr="005079EE">
        <w:rPr>
          <w:szCs w:val="28"/>
        </w:rPr>
        <w:t xml:space="preserve">- </w:t>
      </w:r>
      <w:r w:rsidR="0082010F">
        <w:rPr>
          <w:szCs w:val="28"/>
        </w:rPr>
        <w:t xml:space="preserve">Сигнал указания момента использования данных </w:t>
      </w:r>
      <w:r w:rsidR="0082010F" w:rsidRPr="0082010F">
        <w:rPr>
          <w:szCs w:val="28"/>
        </w:rPr>
        <w:t>(</w:t>
      </w:r>
      <w:r w:rsidR="0082010F">
        <w:rPr>
          <w:szCs w:val="28"/>
          <w:lang w:val="en-US"/>
        </w:rPr>
        <w:t>ack</w:t>
      </w:r>
      <w:r w:rsidR="0082010F" w:rsidRPr="0082010F">
        <w:rPr>
          <w:szCs w:val="28"/>
        </w:rPr>
        <w:t>)</w:t>
      </w:r>
    </w:p>
    <w:p w14:paraId="4D4C911D" w14:textId="77777777" w:rsidR="005079EE" w:rsidRDefault="005079EE" w:rsidP="005079EE">
      <w:pPr>
        <w:rPr>
          <w:szCs w:val="28"/>
        </w:rPr>
      </w:pPr>
      <w:r w:rsidRPr="005079EE">
        <w:rPr>
          <w:szCs w:val="28"/>
        </w:rPr>
        <w:t>- Действительный сигнал для указания, когда данные считываются</w:t>
      </w:r>
      <w:r w:rsidR="0082010F" w:rsidRPr="0082010F">
        <w:rPr>
          <w:szCs w:val="28"/>
        </w:rPr>
        <w:t xml:space="preserve"> (</w:t>
      </w:r>
      <w:proofErr w:type="spellStart"/>
      <w:r w:rsidR="0082010F">
        <w:rPr>
          <w:szCs w:val="28"/>
          <w:lang w:val="en-US"/>
        </w:rPr>
        <w:t>vld</w:t>
      </w:r>
      <w:proofErr w:type="spellEnd"/>
      <w:r w:rsidR="0082010F" w:rsidRPr="0082010F">
        <w:rPr>
          <w:szCs w:val="28"/>
        </w:rPr>
        <w:t>)</w:t>
      </w:r>
    </w:p>
    <w:p w14:paraId="0D67E8E5" w14:textId="77777777" w:rsidR="0082010F" w:rsidRPr="0082010F" w:rsidRDefault="0082010F" w:rsidP="005079EE">
      <w:pPr>
        <w:rPr>
          <w:szCs w:val="28"/>
        </w:rPr>
      </w:pPr>
      <w:r w:rsidRPr="0082010F">
        <w:rPr>
          <w:szCs w:val="28"/>
        </w:rPr>
        <w:t xml:space="preserve">Протокол ввода-вывода уровня порта </w:t>
      </w:r>
      <w:proofErr w:type="spellStart"/>
      <w:r w:rsidRPr="0082010F">
        <w:rPr>
          <w:szCs w:val="28"/>
        </w:rPr>
        <w:t>ap_none</w:t>
      </w:r>
      <w:proofErr w:type="spellEnd"/>
      <w:r w:rsidRPr="0082010F">
        <w:rPr>
          <w:szCs w:val="28"/>
        </w:rPr>
        <w:t xml:space="preserve">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</w:t>
      </w:r>
      <w:proofErr w:type="spellStart"/>
      <w:r w:rsidRPr="0082010F">
        <w:rPr>
          <w:szCs w:val="28"/>
        </w:rPr>
        <w:t>ap_none</w:t>
      </w:r>
      <w:proofErr w:type="spellEnd"/>
      <w:r w:rsidRPr="0082010F">
        <w:rPr>
          <w:szCs w:val="28"/>
        </w:rPr>
        <w:t xml:space="preserve"> не требует дополнительных аппаратных издержек.</w:t>
      </w:r>
    </w:p>
    <w:p w14:paraId="665E471F" w14:textId="77777777" w:rsidR="0082010F" w:rsidRDefault="0082010F" w:rsidP="00D17D85">
      <w:pPr>
        <w:rPr>
          <w:szCs w:val="28"/>
        </w:rPr>
      </w:pPr>
    </w:p>
    <w:p w14:paraId="49DB575D" w14:textId="77777777" w:rsidR="0082010F" w:rsidRDefault="005079EE" w:rsidP="00D17D85">
      <w:pPr>
        <w:rPr>
          <w:szCs w:val="28"/>
        </w:rPr>
      </w:pPr>
      <w:r w:rsidRPr="005079EE">
        <w:rPr>
          <w:szCs w:val="28"/>
        </w:rPr>
        <w:t>C/</w:t>
      </w:r>
      <w:r>
        <w:rPr>
          <w:szCs w:val="28"/>
          <w:lang w:val="en-US"/>
        </w:rPr>
        <w:t>RTL</w:t>
      </w:r>
      <w:r w:rsidRPr="005079EE">
        <w:rPr>
          <w:szCs w:val="28"/>
        </w:rPr>
        <w:t xml:space="preserve"> </w:t>
      </w:r>
      <w:r>
        <w:rPr>
          <w:szCs w:val="28"/>
        </w:rPr>
        <w:t>моделирование</w:t>
      </w:r>
    </w:p>
    <w:p w14:paraId="7EB36239" w14:textId="77777777" w:rsidR="0082010F" w:rsidRPr="0082010F" w:rsidRDefault="0082010F" w:rsidP="00D17D85">
      <w:pPr>
        <w:rPr>
          <w:szCs w:val="28"/>
        </w:rPr>
      </w:pPr>
      <w:r>
        <w:rPr>
          <w:szCs w:val="28"/>
        </w:rPr>
        <w:t>На временной диаграмме отображена задержка и интервал инициализации.</w:t>
      </w:r>
    </w:p>
    <w:p w14:paraId="42CC23EF" w14:textId="4B72567C" w:rsidR="005079EE" w:rsidRPr="005079EE" w:rsidRDefault="00AE134F" w:rsidP="00D17D85">
      <w:pPr>
        <w:rPr>
          <w:szCs w:val="28"/>
        </w:rPr>
      </w:pPr>
      <w:r>
        <w:rPr>
          <w:noProof/>
        </w:rPr>
        <w:drawing>
          <wp:inline distT="0" distB="0" distL="0" distR="0" wp14:anchorId="7C6CB7F9" wp14:editId="7608FF5B">
            <wp:extent cx="5940425" cy="2591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226" w14:textId="77777777" w:rsidR="005079EE" w:rsidRDefault="005079EE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CA6EBF9" w14:textId="77777777" w:rsidR="00396CB9" w:rsidRDefault="005079EE" w:rsidP="005079EE">
      <w:pPr>
        <w:pStyle w:val="1"/>
      </w:pPr>
      <w:bookmarkStart w:id="5" w:name="_Toc27017709"/>
      <w:r>
        <w:lastRenderedPageBreak/>
        <w:t>Вывод</w:t>
      </w:r>
      <w:bookmarkEnd w:id="5"/>
    </w:p>
    <w:p w14:paraId="2AB7BD4C" w14:textId="77777777" w:rsidR="005079EE" w:rsidRDefault="005079EE" w:rsidP="005079EE"/>
    <w:p w14:paraId="65E5E09A" w14:textId="77777777" w:rsidR="0082010F" w:rsidRDefault="0082010F" w:rsidP="0082010F">
      <w:pPr>
        <w:rPr>
          <w:szCs w:val="28"/>
        </w:rPr>
      </w:pPr>
      <w:r>
        <w:rPr>
          <w:szCs w:val="28"/>
        </w:rPr>
        <w:t>П</w:t>
      </w:r>
      <w:r w:rsidRPr="005079EE">
        <w:rPr>
          <w:szCs w:val="28"/>
        </w:rPr>
        <w:t>ротокол</w:t>
      </w:r>
      <w:r>
        <w:rPr>
          <w:szCs w:val="28"/>
        </w:rPr>
        <w:t>ы</w:t>
      </w:r>
      <w:r w:rsidRPr="005079EE">
        <w:rPr>
          <w:szCs w:val="28"/>
        </w:rPr>
        <w:t xml:space="preserve"> ввода-вывода на уровне порта </w:t>
      </w:r>
      <w:proofErr w:type="spellStart"/>
      <w:r w:rsidRPr="005079EE">
        <w:rPr>
          <w:szCs w:val="28"/>
        </w:rPr>
        <w:t>ap_hs</w:t>
      </w:r>
      <w:proofErr w:type="spellEnd"/>
      <w:r w:rsidRPr="005079EE">
        <w:rPr>
          <w:szCs w:val="28"/>
        </w:rPr>
        <w:t xml:space="preserve"> обеспечивает наибольшую гибкость в процессе разработки. </w:t>
      </w:r>
    </w:p>
    <w:p w14:paraId="3EE66589" w14:textId="77777777" w:rsidR="0082010F" w:rsidRPr="005079EE" w:rsidRDefault="0082010F" w:rsidP="0082010F">
      <w:pPr>
        <w:rPr>
          <w:szCs w:val="28"/>
        </w:rPr>
      </w:pPr>
      <w:r w:rsidRPr="005079EE">
        <w:rPr>
          <w:szCs w:val="28"/>
        </w:rPr>
        <w:t xml:space="preserve">Протокол ввода-вывода уровня порта </w:t>
      </w:r>
      <w:proofErr w:type="spellStart"/>
      <w:r w:rsidRPr="005079EE">
        <w:rPr>
          <w:szCs w:val="28"/>
        </w:rPr>
        <w:t>ap_hs</w:t>
      </w:r>
      <w:proofErr w:type="spellEnd"/>
      <w:r w:rsidRPr="005079EE">
        <w:rPr>
          <w:szCs w:val="28"/>
        </w:rPr>
        <w:t xml:space="preserve"> предоставляет следующие сигналы:</w:t>
      </w:r>
    </w:p>
    <w:p w14:paraId="27D220B2" w14:textId="77777777" w:rsidR="0082010F" w:rsidRPr="005079EE" w:rsidRDefault="0082010F" w:rsidP="0082010F">
      <w:pPr>
        <w:rPr>
          <w:szCs w:val="28"/>
        </w:rPr>
      </w:pPr>
      <w:r>
        <w:rPr>
          <w:szCs w:val="28"/>
        </w:rPr>
        <w:t xml:space="preserve">- </w:t>
      </w:r>
      <w:r w:rsidRPr="005079EE">
        <w:rPr>
          <w:szCs w:val="28"/>
        </w:rPr>
        <w:t>Порт данных</w:t>
      </w:r>
    </w:p>
    <w:p w14:paraId="433D2408" w14:textId="77777777" w:rsidR="0082010F" w:rsidRPr="0082010F" w:rsidRDefault="0082010F" w:rsidP="0082010F">
      <w:pPr>
        <w:rPr>
          <w:szCs w:val="28"/>
        </w:rPr>
      </w:pPr>
      <w:r w:rsidRPr="005079EE">
        <w:rPr>
          <w:szCs w:val="28"/>
        </w:rPr>
        <w:t xml:space="preserve">- </w:t>
      </w:r>
      <w:r>
        <w:rPr>
          <w:szCs w:val="28"/>
        </w:rPr>
        <w:t xml:space="preserve">Сигнал указания момента использования данных </w:t>
      </w:r>
      <w:r w:rsidRPr="0082010F">
        <w:rPr>
          <w:szCs w:val="28"/>
        </w:rPr>
        <w:t>(</w:t>
      </w:r>
      <w:r>
        <w:rPr>
          <w:szCs w:val="28"/>
          <w:lang w:val="en-US"/>
        </w:rPr>
        <w:t>ack</w:t>
      </w:r>
      <w:r w:rsidRPr="0082010F">
        <w:rPr>
          <w:szCs w:val="28"/>
        </w:rPr>
        <w:t>)</w:t>
      </w:r>
    </w:p>
    <w:p w14:paraId="1B9C18CE" w14:textId="77777777" w:rsidR="0082010F" w:rsidRDefault="0082010F" w:rsidP="0082010F">
      <w:pPr>
        <w:rPr>
          <w:szCs w:val="28"/>
        </w:rPr>
      </w:pPr>
      <w:r w:rsidRPr="005079EE">
        <w:rPr>
          <w:szCs w:val="28"/>
        </w:rPr>
        <w:t>- Действительный сигнал для указания, когда данные считываются</w:t>
      </w:r>
      <w:r w:rsidRPr="0082010F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vld</w:t>
      </w:r>
      <w:proofErr w:type="spellEnd"/>
      <w:r w:rsidRPr="0082010F">
        <w:rPr>
          <w:szCs w:val="28"/>
        </w:rPr>
        <w:t>)</w:t>
      </w:r>
    </w:p>
    <w:p w14:paraId="4E705EC4" w14:textId="77777777" w:rsidR="0082010F" w:rsidRPr="0082010F" w:rsidRDefault="0082010F" w:rsidP="0082010F">
      <w:pPr>
        <w:rPr>
          <w:szCs w:val="28"/>
        </w:rPr>
      </w:pPr>
      <w:r w:rsidRPr="0082010F">
        <w:rPr>
          <w:szCs w:val="28"/>
        </w:rPr>
        <w:t xml:space="preserve">Протокол ввода-вывода уровня порта </w:t>
      </w:r>
      <w:proofErr w:type="spellStart"/>
      <w:r w:rsidRPr="0082010F">
        <w:rPr>
          <w:szCs w:val="28"/>
        </w:rPr>
        <w:t>ap_none</w:t>
      </w:r>
      <w:proofErr w:type="spellEnd"/>
      <w:r w:rsidRPr="0082010F">
        <w:rPr>
          <w:szCs w:val="28"/>
        </w:rPr>
        <w:t xml:space="preserve">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</w:t>
      </w:r>
      <w:proofErr w:type="spellStart"/>
      <w:r w:rsidRPr="0082010F">
        <w:rPr>
          <w:szCs w:val="28"/>
        </w:rPr>
        <w:t>ap_none</w:t>
      </w:r>
      <w:proofErr w:type="spellEnd"/>
      <w:r w:rsidRPr="0082010F">
        <w:rPr>
          <w:szCs w:val="28"/>
        </w:rPr>
        <w:t xml:space="preserve"> не требует дополнительных аппаратных издержек.</w:t>
      </w:r>
    </w:p>
    <w:p w14:paraId="47F06D6E" w14:textId="77777777" w:rsidR="005079EE" w:rsidRPr="005079EE" w:rsidRDefault="005079EE" w:rsidP="005079EE"/>
    <w:p w14:paraId="6DA2E1D6" w14:textId="77777777" w:rsidR="00D17D85" w:rsidRPr="00D17D85" w:rsidRDefault="00D17D85" w:rsidP="00D17D85">
      <w:pPr>
        <w:ind w:firstLine="708"/>
        <w:rPr>
          <w:szCs w:val="28"/>
        </w:rPr>
      </w:pPr>
    </w:p>
    <w:p w14:paraId="1CBEB685" w14:textId="77777777" w:rsidR="00D17D85" w:rsidRPr="00083E0E" w:rsidRDefault="00D17D85" w:rsidP="00D17D85">
      <w:pPr>
        <w:jc w:val="center"/>
      </w:pPr>
    </w:p>
    <w:p w14:paraId="5B6CD5D2" w14:textId="77777777" w:rsidR="00083E0E" w:rsidRPr="00083E0E" w:rsidRDefault="00083E0E" w:rsidP="00083E0E"/>
    <w:p w14:paraId="7953BA65" w14:textId="77777777" w:rsidR="00A15B17" w:rsidRPr="00A15B17" w:rsidRDefault="00A15B17" w:rsidP="00822CAB">
      <w:pPr>
        <w:ind w:firstLine="360"/>
      </w:pPr>
    </w:p>
    <w:p w14:paraId="1C229E1E" w14:textId="77777777" w:rsidR="00822CAB" w:rsidRPr="00822CAB" w:rsidRDefault="00822CAB" w:rsidP="00822CAB">
      <w:pPr>
        <w:ind w:firstLine="360"/>
      </w:pPr>
    </w:p>
    <w:p w14:paraId="7718AE40" w14:textId="77777777" w:rsidR="00822CAB" w:rsidRPr="002174C7" w:rsidRDefault="00822CAB" w:rsidP="00822CAB"/>
    <w:sectPr w:rsidR="00822CAB" w:rsidRPr="0021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6BDA"/>
    <w:multiLevelType w:val="hybridMultilevel"/>
    <w:tmpl w:val="2D7A0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E3"/>
    <w:rsid w:val="00083E0E"/>
    <w:rsid w:val="001727C2"/>
    <w:rsid w:val="002174C7"/>
    <w:rsid w:val="00356639"/>
    <w:rsid w:val="00396CB9"/>
    <w:rsid w:val="005079EE"/>
    <w:rsid w:val="005866E3"/>
    <w:rsid w:val="00761A0C"/>
    <w:rsid w:val="007C6A76"/>
    <w:rsid w:val="0082010F"/>
    <w:rsid w:val="00822CAB"/>
    <w:rsid w:val="00845167"/>
    <w:rsid w:val="009D7C36"/>
    <w:rsid w:val="00A15B17"/>
    <w:rsid w:val="00AE134F"/>
    <w:rsid w:val="00D17D85"/>
    <w:rsid w:val="00D96F2E"/>
    <w:rsid w:val="00DB1B7A"/>
    <w:rsid w:val="00E246FE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82ACD"/>
  <w15:chartTrackingRefBased/>
  <w15:docId w15:val="{F866A4B8-9BA9-4381-BCC2-36D8C6B3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7C2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727C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1727C2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217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451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516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45167"/>
    <w:rPr>
      <w:color w:val="0563C1" w:themeColor="hyperlink"/>
      <w:u w:val="single"/>
    </w:rPr>
  </w:style>
  <w:style w:type="character" w:customStyle="1" w:styleId="im-page--title-main-in">
    <w:name w:val="im-page--title-main-in"/>
    <w:basedOn w:val="a0"/>
    <w:rsid w:val="00D9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c136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1BB5-218F-460A-BE7F-E7B13631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9</cp:revision>
  <dcterms:created xsi:type="dcterms:W3CDTF">2019-10-08T19:11:00Z</dcterms:created>
  <dcterms:modified xsi:type="dcterms:W3CDTF">2020-10-04T14:29:00Z</dcterms:modified>
</cp:coreProperties>
</file>