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047FA" w14:textId="77777777" w:rsidR="00A12303" w:rsidRPr="00A12303" w:rsidRDefault="00A12303" w:rsidP="00A12303">
      <w:pPr>
        <w:spacing w:after="0" w:line="276" w:lineRule="auto"/>
        <w:jc w:val="center"/>
        <w:rPr>
          <w:rFonts w:eastAsia="Times New Roman" w:cs="Times New Roman"/>
          <w:szCs w:val="32"/>
          <w:lang w:eastAsia="ru-RU"/>
        </w:rPr>
      </w:pPr>
      <w:bookmarkStart w:id="0" w:name="_Hlk42262316"/>
      <w:bookmarkEnd w:id="0"/>
      <w:r w:rsidRPr="00A12303">
        <w:rPr>
          <w:rFonts w:eastAsia="Times New Roman" w:cs="Times New Roman"/>
          <w:szCs w:val="3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3E35F606" w14:textId="485F626B" w:rsidR="00A12303" w:rsidRDefault="00A12303" w:rsidP="00A12303">
      <w:pPr>
        <w:spacing w:after="0" w:line="276" w:lineRule="auto"/>
        <w:jc w:val="center"/>
        <w:rPr>
          <w:rFonts w:eastAsia="Times New Roman" w:cs="Times New Roman"/>
          <w:b/>
          <w:szCs w:val="32"/>
          <w:lang w:eastAsia="ru-RU"/>
        </w:rPr>
      </w:pPr>
      <w:r w:rsidRPr="00A12303">
        <w:rPr>
          <w:rFonts w:eastAsia="Times New Roman" w:cs="Times New Roman"/>
          <w:b/>
          <w:szCs w:val="32"/>
          <w:lang w:eastAsia="ru-RU"/>
        </w:rPr>
        <w:t>«САНКТ-ПЕТЕРБУРГСКИЙ ПОЛИТЕХНИЧЕСКИЙ УНИВЕРСИТЕТ ПЕТРА ВЕЛИКОГО»</w:t>
      </w:r>
    </w:p>
    <w:p w14:paraId="0E4F7A51" w14:textId="77777777" w:rsidR="00A12303" w:rsidRPr="00A12303" w:rsidRDefault="00A12303" w:rsidP="00A12303">
      <w:pPr>
        <w:spacing w:after="0" w:line="276" w:lineRule="auto"/>
        <w:jc w:val="center"/>
        <w:rPr>
          <w:rFonts w:eastAsia="Times New Roman" w:cs="Times New Roman"/>
          <w:b/>
          <w:szCs w:val="32"/>
          <w:lang w:eastAsia="ru-RU"/>
        </w:rPr>
      </w:pPr>
    </w:p>
    <w:p w14:paraId="372C1554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Институт компьютерных наук и технологий</w:t>
      </w:r>
    </w:p>
    <w:p w14:paraId="313B067E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Высшая школа интеллектуальных систем и суперкомпьютерных технологий</w:t>
      </w:r>
    </w:p>
    <w:p w14:paraId="5D08622D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szCs w:val="32"/>
          <w:lang w:eastAsia="ru-RU"/>
        </w:rPr>
      </w:pPr>
    </w:p>
    <w:p w14:paraId="25AB3CFA" w14:textId="3577DD23" w:rsid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</w:p>
    <w:p w14:paraId="526B5ABC" w14:textId="77777777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</w:p>
    <w:p w14:paraId="36B7F4D1" w14:textId="1A1427EE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b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Дисциплина «Гибридные интеллектуальные системы и мягкие вычисления»</w:t>
      </w:r>
    </w:p>
    <w:p w14:paraId="4A37D3BC" w14:textId="16E0113B" w:rsid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2D01B48A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5AC2BD05" w14:textId="77777777" w:rsidR="00A12303" w:rsidRPr="00A12303" w:rsidRDefault="00A12303" w:rsidP="00A12303">
      <w:pPr>
        <w:jc w:val="center"/>
        <w:rPr>
          <w:b/>
          <w:bCs/>
          <w:szCs w:val="24"/>
        </w:rPr>
      </w:pPr>
      <w:bookmarkStart w:id="1" w:name="_Toc52742143"/>
      <w:r w:rsidRPr="00A12303">
        <w:rPr>
          <w:b/>
          <w:bCs/>
          <w:szCs w:val="24"/>
        </w:rPr>
        <w:t>ОТЧЕТ</w:t>
      </w:r>
      <w:bookmarkEnd w:id="1"/>
    </w:p>
    <w:p w14:paraId="7BDA4DF7" w14:textId="7E0FECE4" w:rsidR="00A12303" w:rsidRPr="00E36E51" w:rsidRDefault="00A12303" w:rsidP="00A12303">
      <w:pPr>
        <w:spacing w:after="0" w:line="360" w:lineRule="auto"/>
        <w:jc w:val="center"/>
        <w:rPr>
          <w:rFonts w:eastAsia="Times New Roman" w:cs="Times New Roman"/>
          <w:b/>
          <w:bCs/>
          <w:szCs w:val="32"/>
          <w:lang w:eastAsia="ru-RU"/>
        </w:rPr>
      </w:pPr>
      <w:r w:rsidRPr="00A12303">
        <w:rPr>
          <w:rFonts w:eastAsia="Times New Roman" w:cs="Times New Roman"/>
          <w:b/>
          <w:bCs/>
          <w:szCs w:val="32"/>
          <w:lang w:eastAsia="ru-RU"/>
        </w:rPr>
        <w:t>Лабораторная работа №</w:t>
      </w:r>
      <w:r w:rsidR="00F13B92">
        <w:rPr>
          <w:rFonts w:eastAsia="Times New Roman" w:cs="Times New Roman"/>
          <w:b/>
          <w:bCs/>
          <w:szCs w:val="32"/>
          <w:lang w:eastAsia="ru-RU"/>
        </w:rPr>
        <w:t>1</w:t>
      </w:r>
    </w:p>
    <w:p w14:paraId="00EE052E" w14:textId="0890BE05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на тему</w:t>
      </w:r>
      <w:r>
        <w:rPr>
          <w:rFonts w:eastAsia="Times New Roman" w:cs="Times New Roman"/>
          <w:szCs w:val="32"/>
          <w:lang w:eastAsia="ru-RU"/>
        </w:rPr>
        <w:t>:</w:t>
      </w:r>
    </w:p>
    <w:p w14:paraId="46496058" w14:textId="04B2A39B" w:rsidR="00A12303" w:rsidRPr="00A12303" w:rsidRDefault="00A12303" w:rsidP="00A12303">
      <w:pPr>
        <w:spacing w:after="0" w:line="360" w:lineRule="auto"/>
        <w:jc w:val="center"/>
        <w:rPr>
          <w:rFonts w:eastAsia="Times New Roman" w:cs="Times New Roman"/>
          <w:szCs w:val="32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«</w:t>
      </w:r>
      <w:r w:rsidR="00F13B92" w:rsidRPr="00F13B92">
        <w:rPr>
          <w:rFonts w:eastAsia="Times New Roman" w:cs="Times New Roman"/>
          <w:szCs w:val="32"/>
          <w:lang w:eastAsia="ru-RU"/>
        </w:rPr>
        <w:t>Нечеткая нейронная сеть для классификации паттернов</w:t>
      </w:r>
      <w:r w:rsidRPr="00A12303">
        <w:rPr>
          <w:rFonts w:eastAsia="Times New Roman" w:cs="Times New Roman"/>
          <w:szCs w:val="32"/>
          <w:lang w:eastAsia="ru-RU"/>
        </w:rPr>
        <w:t>»</w:t>
      </w:r>
    </w:p>
    <w:p w14:paraId="0801F760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4E7BCFED" w14:textId="77777777" w:rsidR="00A12303" w:rsidRPr="00A12303" w:rsidRDefault="00A12303" w:rsidP="00A12303">
      <w:pPr>
        <w:spacing w:after="0" w:line="360" w:lineRule="auto"/>
        <w:rPr>
          <w:rFonts w:eastAsia="Times New Roman" w:cs="Times New Roman"/>
          <w:b/>
          <w:szCs w:val="32"/>
          <w:lang w:eastAsia="ru-RU"/>
        </w:rPr>
      </w:pPr>
    </w:p>
    <w:p w14:paraId="7EE49DD2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2387829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студент группы 3540901/02001</w:t>
      </w:r>
    </w:p>
    <w:p w14:paraId="20AAAEA8" w14:textId="7111EB7A" w:rsidR="00A12303" w:rsidRPr="00B50849" w:rsidRDefault="00B50849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Дроздов Никита Дмитриевич</w:t>
      </w:r>
    </w:p>
    <w:p w14:paraId="4EFB32E7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933A55" wp14:editId="6C31B17B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7A928E" w14:textId="77777777" w:rsidR="00B85AE2" w:rsidRDefault="00B85AE2" w:rsidP="00A1230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933A5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" filled="f" stroked="f">
                <v:textbox style="mso-fit-shape-to-text:t">
                  <w:txbxContent>
                    <w:p w14:paraId="1F7A928E" w14:textId="77777777" w:rsidR="00B85AE2" w:rsidRDefault="00B85AE2" w:rsidP="00A1230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A12303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2BD62" wp14:editId="51D842A0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E3C54" w14:textId="77777777" w:rsidR="00B85AE2" w:rsidRDefault="00B85AE2" w:rsidP="00A12303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2BD62" id="Надпись 2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" filled="f" stroked="f">
                <v:textbox style="mso-fit-shape-to-text:t">
                  <w:txbxContent>
                    <w:p w14:paraId="25BE3C54" w14:textId="77777777" w:rsidR="00B85AE2" w:rsidRDefault="00B85AE2" w:rsidP="00A12303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A12303">
        <w:rPr>
          <w:rFonts w:eastAsia="Times New Roman" w:cs="Times New Roman"/>
          <w:color w:val="000000"/>
          <w:szCs w:val="28"/>
          <w:lang w:eastAsia="ru-RU"/>
        </w:rPr>
        <w:t>«__» __________ 2021г., __________</w:t>
      </w:r>
    </w:p>
    <w:p w14:paraId="15DCB9E3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FD3F781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Проверила:</w:t>
      </w:r>
    </w:p>
    <w:p w14:paraId="11CAF8F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>Бендерская Елена Николаевна</w:t>
      </w:r>
    </w:p>
    <w:p w14:paraId="32BED5AE" w14:textId="77777777" w:rsidR="00A12303" w:rsidRPr="00A12303" w:rsidRDefault="00A12303" w:rsidP="00A12303">
      <w:pPr>
        <w:spacing w:after="0" w:line="36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A12303">
        <w:rPr>
          <w:rFonts w:eastAsia="Times New Roman" w:cs="Times New Roman"/>
          <w:color w:val="000000"/>
          <w:szCs w:val="28"/>
          <w:lang w:eastAsia="ru-RU"/>
        </w:rPr>
        <w:t xml:space="preserve"> «__» __________ 2021г., __________</w:t>
      </w:r>
    </w:p>
    <w:p w14:paraId="5E1850E5" w14:textId="77777777" w:rsidR="00A12303" w:rsidRPr="00A12303" w:rsidRDefault="00A12303" w:rsidP="00A12303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3B025EE" w14:textId="77777777" w:rsidR="00A12303" w:rsidRPr="00A12303" w:rsidRDefault="00A12303" w:rsidP="00A12303">
      <w:pPr>
        <w:spacing w:before="100" w:beforeAutospacing="1" w:after="100" w:afterAutospacing="1"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7ABD190" w14:textId="77777777" w:rsidR="00A12303" w:rsidRDefault="00A12303" w:rsidP="00A12303">
      <w:pPr>
        <w:jc w:val="center"/>
        <w:rPr>
          <w:rFonts w:eastAsia="Times New Roman" w:cs="Times New Roman"/>
          <w:szCs w:val="28"/>
          <w:lang w:eastAsia="ru-RU"/>
        </w:rPr>
      </w:pPr>
      <w:r w:rsidRPr="00A12303">
        <w:rPr>
          <w:rFonts w:eastAsia="Times New Roman" w:cs="Times New Roman"/>
          <w:szCs w:val="32"/>
          <w:lang w:eastAsia="ru-RU"/>
        </w:rPr>
        <w:t>Санкт-Петербург 2021</w:t>
      </w: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3198333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F1A6C78" w14:textId="290D7282" w:rsidR="006A077A" w:rsidRPr="00A65450" w:rsidRDefault="006A077A">
          <w:pPr>
            <w:pStyle w:val="a4"/>
            <w:rPr>
              <w:rStyle w:val="10"/>
              <w:b/>
              <w:bCs/>
              <w:sz w:val="28"/>
              <w:szCs w:val="36"/>
            </w:rPr>
          </w:pPr>
          <w:r w:rsidRPr="00A65450">
            <w:rPr>
              <w:rStyle w:val="10"/>
              <w:b/>
              <w:bCs/>
              <w:sz w:val="28"/>
              <w:szCs w:val="36"/>
            </w:rPr>
            <w:t>Оглавление</w:t>
          </w:r>
        </w:p>
        <w:p w14:paraId="05913D5B" w14:textId="52E74B49" w:rsidR="00A65450" w:rsidRPr="00A65450" w:rsidRDefault="006A077A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fldChar w:fldCharType="begin"/>
          </w: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instrText>TOC \o "1-3" \h \z \u</w:instrText>
          </w:r>
          <w:r w:rsidRPr="00A65450">
            <w:rPr>
              <w:rFonts w:ascii="Times New Roman" w:hAnsi="Times New Roman" w:cs="Times New Roman"/>
              <w:b w:val="0"/>
              <w:color w:val="000000" w:themeColor="text1"/>
              <w:sz w:val="24"/>
              <w:szCs w:val="24"/>
            </w:rPr>
            <w:fldChar w:fldCharType="separate"/>
          </w:r>
          <w:hyperlink w:anchor="_Toc72451853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Постановка задачи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_Toc72451853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B7366" w14:textId="2F277132" w:rsidR="00A65450" w:rsidRPr="00A65450" w:rsidRDefault="00482DF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54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Описание теоретической базы исследования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_Toc72451854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B6D164" w14:textId="4B80C513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5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Алгоритм нечетких с-средних (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FCM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)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_Toc72451855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4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BD227" w14:textId="535D1E86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6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Улучшенная оптимизация роя частиц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_Toc72451856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5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A0081" w14:textId="740E123C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7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Генетический алгоритм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_Toc72451857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6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222A3" w14:textId="68D68A3C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58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Предлагаемый гибридный подход 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GA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-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ISO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-</w:t>
            </w:r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  <w:lang w:val="en-US"/>
              </w:rPr>
              <w:t>FCM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_Toc72451858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7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7B5E2" w14:textId="45CEE7DA" w:rsidR="00A65450" w:rsidRPr="00A65450" w:rsidRDefault="00482DF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59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Тестирование и анализ результатов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_Toc72451859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9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983CE" w14:textId="10CE997A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60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Первый эксперимент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_Toc72451860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9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25479" w14:textId="7E1CFE73" w:rsidR="00A65450" w:rsidRPr="00A65450" w:rsidRDefault="00482DF1">
          <w:pPr>
            <w:pStyle w:val="2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Cs/>
              <w:smallCaps w:val="0"/>
              <w:noProof/>
              <w:sz w:val="24"/>
              <w:szCs w:val="24"/>
              <w:lang w:eastAsia="ru-RU"/>
            </w:rPr>
          </w:pPr>
          <w:hyperlink w:anchor="_Toc72451861" w:history="1">
            <w:r w:rsidR="00A65450" w:rsidRPr="00A65450">
              <w:rPr>
                <w:rStyle w:val="a5"/>
                <w:rFonts w:ascii="Times New Roman" w:hAnsi="Times New Roman" w:cs="Times New Roman"/>
                <w:bCs/>
                <w:noProof/>
                <w:sz w:val="24"/>
                <w:szCs w:val="24"/>
              </w:rPr>
              <w:t>Второй эксперимент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instrText xml:space="preserve"> PAGEREF _Toc72451861 \h </w:instrTex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t>10</w:t>
            </w:r>
            <w:r w:rsidR="00A65450" w:rsidRPr="00A65450">
              <w:rPr>
                <w:rFonts w:ascii="Times New Roman" w:hAnsi="Times New Roman" w:cs="Times New Roman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FF693F" w14:textId="2D7FFE60" w:rsidR="00A65450" w:rsidRPr="00A65450" w:rsidRDefault="00482DF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62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Вывод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_Toc72451862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12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54DB5" w14:textId="34D5B254" w:rsidR="00A65450" w:rsidRPr="00A65450" w:rsidRDefault="00482DF1">
          <w:pPr>
            <w:pStyle w:val="11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b w:val="0"/>
              <w:caps w:val="0"/>
              <w:noProof/>
              <w:sz w:val="24"/>
              <w:szCs w:val="24"/>
              <w:lang w:eastAsia="ru-RU"/>
            </w:rPr>
          </w:pPr>
          <w:hyperlink w:anchor="_Toc72451863" w:history="1">
            <w:r w:rsidR="00A65450" w:rsidRPr="00A65450">
              <w:rPr>
                <w:rStyle w:val="a5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СПИСОК ИСПОЛЬЗУЕМЫХ ИСТОЧНИКОВ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_Toc72451863 \h </w:instrTex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13</w:t>
            </w:r>
            <w:r w:rsidR="00A65450" w:rsidRPr="00A65450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04249" w14:textId="3332FEF5" w:rsidR="006A077A" w:rsidRDefault="006A077A">
          <w:r w:rsidRPr="00A65450">
            <w:rPr>
              <w:rFonts w:cs="Times New Roman"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70575556" w14:textId="04F20D6F" w:rsidR="000A45F2" w:rsidRDefault="000A45F2">
      <w:pPr>
        <w:ind w:firstLine="0"/>
        <w:jc w:val="left"/>
      </w:pPr>
      <w:r>
        <w:br w:type="page"/>
      </w:r>
    </w:p>
    <w:p w14:paraId="6171C784" w14:textId="12895A1E" w:rsidR="0012767B" w:rsidRDefault="00EB03AE" w:rsidP="00264EAF">
      <w:pPr>
        <w:pStyle w:val="1"/>
        <w:rPr>
          <w:szCs w:val="36"/>
        </w:rPr>
      </w:pPr>
      <w:bookmarkStart w:id="2" w:name="_Toc65697502"/>
      <w:bookmarkStart w:id="3" w:name="_Toc72451853"/>
      <w:r w:rsidRPr="00BE0989">
        <w:rPr>
          <w:szCs w:val="36"/>
        </w:rPr>
        <w:lastRenderedPageBreak/>
        <w:t>Постановка задачи</w:t>
      </w:r>
      <w:bookmarkEnd w:id="2"/>
      <w:bookmarkEnd w:id="3"/>
    </w:p>
    <w:p w14:paraId="08F73866" w14:textId="2E138F1E" w:rsidR="001B1170" w:rsidRPr="001B1170" w:rsidRDefault="0084361F" w:rsidP="0084361F">
      <w:pPr>
        <w:rPr>
          <w:szCs w:val="24"/>
        </w:rPr>
      </w:pPr>
      <w:r w:rsidRPr="0084361F">
        <w:t xml:space="preserve">В предлагаемой работе рассматривается задача классификации шаблонов с помощью нечеткой нейронной сети. Рассматриваемая сеть является модифицированной версией нейронной сети с радиальной базисной функцией (RBFNN). FNN использует контролируемую нечеткую кластеризацию и алгоритм отсечения для определения точного количества кластеров с правильным </w:t>
      </w:r>
      <w:proofErr w:type="spellStart"/>
      <w:r w:rsidRPr="0084361F">
        <w:t>центроидом</w:t>
      </w:r>
      <w:proofErr w:type="spellEnd"/>
      <w:r w:rsidRPr="0084361F">
        <w:t xml:space="preserve"> и шириной для формирования узлов обработки в скрытом слое. Эти кластеры представляют собой нечеткие </w:t>
      </w:r>
      <w:proofErr w:type="spellStart"/>
      <w:r w:rsidRPr="0084361F">
        <w:t>гиперсферы</w:t>
      </w:r>
      <w:proofErr w:type="spellEnd"/>
      <w:r w:rsidRPr="0084361F">
        <w:t xml:space="preserve"> множеств (FSH), которые определяются функцией нечеткой принадлежности. Обучение между скрытым слоем и выходным слоем, которое выполняется с использованием алгоритма LMS в RBFNN, избегается, а выход определяется с помощью операции нечеткого объединения. Функция нечеткой принадлежности защищает сгруппированные шаблоны, что обеспечивает 100% точность для набора данных, используемого во время обучения. В отличие от других алгоритмов кластеризации, используемых для построения скрытого слоя RBFNN, предлагаемый алгоритм кластеризации не зависит от параметров настройки и быстро обучается, и извлекается. Таким образом, FNN сокращает время вычислений, гарантирует 100% точность для любого обучающего набора и обеспечивает превосходную и сопоставимую точность распознавания для наборов данных с точным количеством FSH в скрытом слое. Следовательно, предлагаемую FNN можно использовать для классификации паттернов.</w:t>
      </w:r>
    </w:p>
    <w:p w14:paraId="4A84E9E6" w14:textId="3F6644B2" w:rsidR="00E6695E" w:rsidRDefault="00E6695E" w:rsidP="00264EAF">
      <w:pPr>
        <w:pStyle w:val="1"/>
        <w:ind w:left="709" w:firstLine="0"/>
        <w:rPr>
          <w:szCs w:val="36"/>
        </w:rPr>
      </w:pPr>
      <w:bookmarkStart w:id="4" w:name="_Toc65697503"/>
      <w:bookmarkStart w:id="5" w:name="_Toc72451854"/>
      <w:r w:rsidRPr="00BE0989">
        <w:rPr>
          <w:szCs w:val="36"/>
        </w:rPr>
        <w:t xml:space="preserve">Описание теоретической базы </w:t>
      </w:r>
      <w:bookmarkEnd w:id="4"/>
      <w:r w:rsidR="00D063FB">
        <w:rPr>
          <w:szCs w:val="36"/>
        </w:rPr>
        <w:t>исследования</w:t>
      </w:r>
      <w:bookmarkEnd w:id="5"/>
    </w:p>
    <w:p w14:paraId="51662F7D" w14:textId="3668595C" w:rsidR="0084361F" w:rsidRDefault="0084361F" w:rsidP="0084361F">
      <w:r w:rsidRPr="0084361F">
        <w:t>Распознавание образов в последние годы стало активной областью исследований в различных областях. Для линейно разделяемых шаблонов классификации используется однослойная нейронная сеть, тогда как для неразделимых шаблонов используется многоуровневая сеть, такая как нейронная сеть с обратным распространением ошибок (EBPNN). EBPNN включает три уровня: входной, скрытый и выходной. Определение количества нейронов скрытого слоя - главный недостаток EBPNN. Чтобы преодолеть этот недостаток ввели нейронную сеть с радиальной базисной функцией. Алгоритмы контролируемой или неконтролируемой кластеризации используются для определения соответствующего количества нейронов в скрытом слое.</w:t>
      </w:r>
    </w:p>
    <w:p w14:paraId="1365DF0B" w14:textId="77777777" w:rsidR="0084361F" w:rsidRDefault="0084361F" w:rsidP="0084361F">
      <w:r>
        <w:t>Таким образом, нечеткая нейронная сеть была предложена путем интеграции алгоритмов нечеткой кластеризации для определения количества скрытых нейронов нейронной сети с радиальной базисной функцией. Нечеткая логика предоставляет альтернативный способ представления лингвистических и субъективных атрибутов реального мира в вычислениях. Нечеткие множества обеспечивают значение принадлежности к элементам, принадлежащим универсуму дискурса, в то время как четкие множества дают двоичный результат. Значение принадлежности зависит от нечеткой функции принадлежности. Для</w:t>
      </w:r>
    </w:p>
    <w:p w14:paraId="579B4570" w14:textId="462A56A1" w:rsidR="00ED5FF9" w:rsidRDefault="0084361F" w:rsidP="0084361F">
      <w:r>
        <w:lastRenderedPageBreak/>
        <w:t>создания нечеткого множества используются различные функции принадлежности.</w:t>
      </w:r>
    </w:p>
    <w:p w14:paraId="167E0FFC" w14:textId="77777777" w:rsidR="0084361F" w:rsidRPr="0089685F" w:rsidRDefault="0084361F" w:rsidP="0089685F"/>
    <w:p w14:paraId="62DAFFBF" w14:textId="4C9D8AC6" w:rsidR="00DF4FB8" w:rsidRDefault="0084361F" w:rsidP="00211287">
      <w:pPr>
        <w:pStyle w:val="2"/>
      </w:pPr>
      <w:r>
        <w:t>Нечеткая нейронная сеть</w:t>
      </w:r>
    </w:p>
    <w:p w14:paraId="52E1B8B4" w14:textId="458C652A" w:rsidR="0084361F" w:rsidRDefault="0084361F" w:rsidP="0084361F">
      <w:r w:rsidRPr="0084361F">
        <w:t xml:space="preserve">Нечеткая нейронная сеть — это сплав ИНС и нечеткой логики. Эти сети стали популярными, поскольку получаемый результат не четкий, а нечеткий. Благодаря этому частичная принадлежность к определенному классу помогает лучше классифицировать. Значение нечеткого членства и операции с нечетким множеством играют важную роль в работе нечетких нейронных сетей. Ввиду преимуществ нечеткой логики и ИНС, нечеткая нейронная сеть с минимальным максимальным значением (FMNN). FMNN основан на накоплении нечетких </w:t>
      </w:r>
      <w:proofErr w:type="spellStart"/>
      <w:r w:rsidRPr="0084361F">
        <w:t>гипербоксов</w:t>
      </w:r>
      <w:proofErr w:type="spellEnd"/>
      <w:r w:rsidRPr="0084361F">
        <w:t xml:space="preserve">. Обучение FMNN осуществляется путем создания </w:t>
      </w:r>
      <w:proofErr w:type="spellStart"/>
      <w:r w:rsidRPr="0084361F">
        <w:t>гипербоксов</w:t>
      </w:r>
      <w:proofErr w:type="spellEnd"/>
      <w:r w:rsidRPr="0084361F">
        <w:t xml:space="preserve">, принадлежащих разным классам. Алгоритм обучения состоит из двух частей: расширения и сжатия. В процессе расширения размер </w:t>
      </w:r>
      <w:proofErr w:type="spellStart"/>
      <w:r w:rsidRPr="0084361F">
        <w:t>гипербоксов</w:t>
      </w:r>
      <w:proofErr w:type="spellEnd"/>
      <w:r w:rsidRPr="0084361F">
        <w:t xml:space="preserve"> определяется коэффициентом расширения. Процесс сжатия удаляет перекрытие между </w:t>
      </w:r>
      <w:proofErr w:type="spellStart"/>
      <w:r w:rsidRPr="0084361F">
        <w:t>гиперблоками</w:t>
      </w:r>
      <w:proofErr w:type="spellEnd"/>
      <w:r w:rsidRPr="0084361F">
        <w:t xml:space="preserve"> других классов.</w:t>
      </w:r>
    </w:p>
    <w:p w14:paraId="610232D6" w14:textId="0C07C552" w:rsidR="0084361F" w:rsidRDefault="0084361F" w:rsidP="0084361F">
      <w:r w:rsidRPr="0084361F">
        <w:t xml:space="preserve">Позже эта концепция была расширена для построения </w:t>
      </w:r>
      <w:proofErr w:type="spellStart"/>
      <w:r w:rsidRPr="0084361F">
        <w:t>гипербоксов</w:t>
      </w:r>
      <w:proofErr w:type="spellEnd"/>
      <w:r w:rsidRPr="0084361F">
        <w:t xml:space="preserve"> с использованием помеченных и немеченых данных. Нечеткая нейронная сеть с компенсаторным нейроном (FMCN) предложена </w:t>
      </w:r>
      <w:proofErr w:type="spellStart"/>
      <w:r w:rsidRPr="0084361F">
        <w:t>Нандедкаром</w:t>
      </w:r>
      <w:proofErr w:type="spellEnd"/>
      <w:r w:rsidRPr="0084361F">
        <w:t xml:space="preserve"> и </w:t>
      </w:r>
      <w:proofErr w:type="spellStart"/>
      <w:r w:rsidRPr="0084361F">
        <w:t>Бисвасом</w:t>
      </w:r>
      <w:proofErr w:type="spellEnd"/>
      <w:r w:rsidRPr="0084361F">
        <w:t>.</w:t>
      </w:r>
    </w:p>
    <w:p w14:paraId="23993FDB" w14:textId="155537F3" w:rsidR="0084361F" w:rsidRPr="0084361F" w:rsidRDefault="0084361F" w:rsidP="006568D9">
      <w:pPr>
        <w:spacing w:before="100" w:beforeAutospacing="1" w:after="100" w:afterAutospacing="1" w:line="240" w:lineRule="auto"/>
        <w:jc w:val="left"/>
        <w:rPr>
          <w:rFonts w:ascii="TimesNewRomanPSMT" w:eastAsia="Times New Roman" w:hAnsi="TimesNewRomanPSMT" w:cs="Times New Roman"/>
          <w:szCs w:val="28"/>
          <w:lang w:eastAsia="ru-RU"/>
        </w:rPr>
      </w:pPr>
      <w:r w:rsidRPr="0084361F">
        <w:rPr>
          <w:rFonts w:ascii="TimesNewRomanPSMT" w:eastAsia="Times New Roman" w:hAnsi="TimesNewRomanPSMT" w:cs="Times New Roman"/>
          <w:szCs w:val="28"/>
          <w:lang w:eastAsia="ru-RU"/>
        </w:rPr>
        <w:t xml:space="preserve">Предлагаемая FNN использует алгоритм отсечения после </w:t>
      </w:r>
      <w:proofErr w:type="spellStart"/>
      <w:r w:rsidRPr="0084361F">
        <w:rPr>
          <w:rFonts w:ascii="TimesNewRomanPSMT" w:eastAsia="Times New Roman" w:hAnsi="TimesNewRomanPSMT" w:cs="Times New Roman"/>
          <w:szCs w:val="28"/>
          <w:lang w:eastAsia="ru-RU"/>
        </w:rPr>
        <w:t>нечеткои</w:t>
      </w:r>
      <w:proofErr w:type="spellEnd"/>
      <w:r w:rsidRPr="0084361F">
        <w:rPr>
          <w:rFonts w:ascii="TimesNewRomanPSMT" w:eastAsia="Times New Roman" w:hAnsi="TimesNewRomanPSMT" w:cs="Times New Roman"/>
          <w:szCs w:val="28"/>
          <w:lang w:eastAsia="ru-RU"/>
        </w:rPr>
        <w:t xml:space="preserve">̆ кластеризации для оптимизации </w:t>
      </w:r>
      <w:proofErr w:type="spellStart"/>
      <w:r w:rsidRPr="0084361F">
        <w:rPr>
          <w:rFonts w:ascii="TimesNewRomanPSMT" w:eastAsia="Times New Roman" w:hAnsi="TimesNewRomanPSMT" w:cs="Times New Roman"/>
          <w:szCs w:val="28"/>
          <w:lang w:eastAsia="ru-RU"/>
        </w:rPr>
        <w:t>нейронов</w:t>
      </w:r>
      <w:proofErr w:type="spellEnd"/>
      <w:r w:rsidRPr="0084361F">
        <w:rPr>
          <w:rFonts w:ascii="TimesNewRomanPSMT" w:eastAsia="Times New Roman" w:hAnsi="TimesNewRomanPSMT" w:cs="Times New Roman"/>
          <w:szCs w:val="28"/>
          <w:lang w:eastAsia="ru-RU"/>
        </w:rPr>
        <w:t xml:space="preserve"> в скрытом слое и операция нечеткого объединения для поиска выходных данных сети. Этот классификатор обеспечивает улучшение предыдущих классификаторов. </w:t>
      </w:r>
    </w:p>
    <w:p w14:paraId="35C32B3B" w14:textId="4265DCB7" w:rsidR="00A17367" w:rsidRDefault="006568D9" w:rsidP="00211287">
      <w:pPr>
        <w:pStyle w:val="2"/>
      </w:pPr>
      <w:r>
        <w:t>Нейронная сеть с радиальной базисной функцией</w:t>
      </w:r>
    </w:p>
    <w:p w14:paraId="58D14188" w14:textId="1F3AB1EA" w:rsidR="006568D9" w:rsidRDefault="006568D9" w:rsidP="006568D9">
      <w:r w:rsidRPr="006568D9">
        <w:t>Модель RBFNN использует радиальную базисную функцию в качестве своей функции активации для скрытых нейронов. Это сеть прямого распространения. RBFNN представляет собой трехуровневую сеть (Рисунок 1). Входной уровень не является обрабатывающим уровнем и принимает входные шаблоны. Нейроны во входном слое равны общему количеству функций, присутствующих в шаблоне. Скрытый слой создается путем кластеризации, и количество нейронов равно количеству кластеров. Выходной слой — это слой классов, в котором количество нейронов равно количеству классов.</w:t>
      </w:r>
    </w:p>
    <w:p w14:paraId="79DE4564" w14:textId="77777777" w:rsidR="006568D9" w:rsidRDefault="006568D9" w:rsidP="006568D9">
      <w:pPr>
        <w:keepNext/>
        <w:spacing w:after="0" w:line="240" w:lineRule="auto"/>
        <w:ind w:firstLine="0"/>
        <w:jc w:val="center"/>
      </w:pPr>
      <w:r w:rsidRPr="006568D9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"/var/folders/fy/_1mzs5p57rx8419s1wp7x5t40000gn/T/com.microsoft.Word/WebArchiveCopyPasteTempFiles/page5image51660832"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0C4AC8" wp14:editId="60A208C0">
            <wp:extent cx="6299200" cy="3454400"/>
            <wp:effectExtent l="0" t="0" r="0" b="0"/>
            <wp:docPr id="6" name="Рисунок 6" descr="page5image5166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5image516608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289DB89E" w14:textId="6F26F538" w:rsidR="006568D9" w:rsidRPr="006568D9" w:rsidRDefault="006568D9" w:rsidP="006568D9">
      <w:pPr>
        <w:pStyle w:val="a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1</w:t>
      </w:r>
      <w:r>
        <w:fldChar w:fldCharType="end"/>
      </w:r>
      <w:r>
        <w:t xml:space="preserve"> - А</w:t>
      </w:r>
      <w:r w:rsidRPr="009713BD">
        <w:t>рхитектура нейронной сети с радиальной базисной функцией</w:t>
      </w:r>
    </w:p>
    <w:p w14:paraId="1CF75D47" w14:textId="63B092DF" w:rsidR="006568D9" w:rsidRDefault="006568D9" w:rsidP="006568D9">
      <w:r w:rsidRPr="006568D9">
        <w:t xml:space="preserve">Связи между входными слоями и скрытым слоем являются весами, относящимися к </w:t>
      </w:r>
      <w:proofErr w:type="spellStart"/>
      <w:r w:rsidRPr="006568D9">
        <w:t>центроиду</w:t>
      </w:r>
      <w:proofErr w:type="spellEnd"/>
      <w:r w:rsidRPr="006568D9">
        <w:t xml:space="preserve"> кластеров, которые определяются во время кластеризации. Веса между скрытыми слоями и выходным слоем определяются алгоритмом наименьших средних квадратов (LMS).</w:t>
      </w:r>
    </w:p>
    <w:p w14:paraId="52F4C65A" w14:textId="72A26CF1" w:rsidR="001A2462" w:rsidRPr="006C71A9" w:rsidRDefault="006568D9" w:rsidP="006568D9">
      <w:r w:rsidRPr="006568D9">
        <w:t>Ключевой вопрос с RBFNN заключается в определении центров и радиусов кластеров, а также общего количества узлов обработки в скрытом слое. Параметры центров и радиусов кластеров оцениваются с помощью контролируемой или неконтролируемой кластеризации. Самым простым методом является алгоритм кластеризации K-средних.</w:t>
      </w:r>
    </w:p>
    <w:p w14:paraId="45A2C852" w14:textId="216CB7AE" w:rsidR="00D47523" w:rsidRDefault="006568D9" w:rsidP="00211287">
      <w:pPr>
        <w:pStyle w:val="2"/>
      </w:pPr>
      <w:r>
        <w:t>Архитектура нечеткой нейронной сети и алгоритм обучения</w:t>
      </w:r>
    </w:p>
    <w:p w14:paraId="62CF57B7" w14:textId="71547B1F" w:rsidR="006568D9" w:rsidRDefault="006568D9" w:rsidP="006568D9">
      <w:r w:rsidRPr="006568D9">
        <w:t>Архитектура нечеткой нейронной сети показана на рисунке 2.</w:t>
      </w:r>
    </w:p>
    <w:p w14:paraId="2946EEB4" w14:textId="77777777" w:rsidR="006568D9" w:rsidRDefault="006568D9" w:rsidP="006568D9">
      <w:pPr>
        <w:keepNext/>
        <w:spacing w:after="0" w:line="240" w:lineRule="auto"/>
        <w:ind w:firstLine="0"/>
        <w:jc w:val="center"/>
      </w:pPr>
      <w:r w:rsidRPr="006568D9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"/var/folders/fy/_1mzs5p57rx8419s1wp7x5t40000gn/T/com.microsoft.Word/WebArchiveCopyPasteTempFiles/page6image51389168"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6D5B49" wp14:editId="36411397">
            <wp:extent cx="6299200" cy="4978400"/>
            <wp:effectExtent l="0" t="0" r="0" b="0"/>
            <wp:docPr id="9" name="Рисунок 9" descr="page6image51389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6image513891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0E53D132" w14:textId="1BD67C70" w:rsidR="006568D9" w:rsidRPr="006568D9" w:rsidRDefault="006568D9" w:rsidP="006568D9">
      <w:pPr>
        <w:pStyle w:val="a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2</w:t>
      </w:r>
      <w:r>
        <w:fldChar w:fldCharType="end"/>
      </w:r>
      <w:r>
        <w:t xml:space="preserve"> - </w:t>
      </w:r>
      <w:r w:rsidRPr="004D7A70">
        <w:t>Архитектура нечеткой нейронной сети</w:t>
      </w:r>
    </w:p>
    <w:p w14:paraId="5104579C" w14:textId="423F9E0D" w:rsidR="006568D9" w:rsidRDefault="006568D9" w:rsidP="006568D9"/>
    <w:p w14:paraId="1D9F2EBE" w14:textId="4A98C053" w:rsidR="006568D9" w:rsidRDefault="006568D9" w:rsidP="006568D9">
      <w:r w:rsidRPr="006568D9">
        <w:t>Выход каждого скрытого нейрона или FSH определяется нечеткой функцией принадлежности. Также, исходя из представленного рисунка, можно сказать, что существует частичная связь между выходным и скрытым слоями, поскольку FSH, созданные во время кластеризации для этого класса, подключены только к узлу класса. Выход узла класса определяется операцией нечеткого объединения.</w:t>
      </w:r>
    </w:p>
    <w:p w14:paraId="6116FAC7" w14:textId="52B83165" w:rsidR="006568D9" w:rsidRDefault="006568D9" w:rsidP="006568D9">
      <w:r w:rsidRPr="006568D9">
        <w:t>Из рисунка видно, что класс 1 имеет m кластеров, в то время как другие классы имеют только один кластер, который может варьироваться в зависимости от приложения. Обучение предлагаемой архитектуры состоит из двух этапов:</w:t>
      </w:r>
    </w:p>
    <w:p w14:paraId="7F4BC123" w14:textId="6AA8FC76" w:rsidR="006568D9" w:rsidRDefault="006568D9" w:rsidP="006568D9">
      <w:pPr>
        <w:pStyle w:val="a3"/>
        <w:numPr>
          <w:ilvl w:val="0"/>
          <w:numId w:val="26"/>
        </w:numPr>
        <w:ind w:left="0" w:firstLine="709"/>
      </w:pPr>
      <w:r w:rsidRPr="006568D9">
        <w:t xml:space="preserve">Создание FSH на скрытом уровне FNN путем выполнения нечеткой кластеризации с максимальным счетчиком. В этом процессе выберите шаблон как </w:t>
      </w:r>
      <w:proofErr w:type="spellStart"/>
      <w:r w:rsidRPr="006568D9">
        <w:t>центроид</w:t>
      </w:r>
      <w:proofErr w:type="spellEnd"/>
      <w:r w:rsidRPr="006568D9">
        <w:t>, который объединяет максимальное количество шаблонов своего собственного класса с использованием нечеткой функции принадлежности. После завершения процесса кластеризации выполните алгоритм сокращения для уменьшения кластеров с одним шаблоном.</w:t>
      </w:r>
    </w:p>
    <w:p w14:paraId="6FEA25CA" w14:textId="6AA8FC76" w:rsidR="006568D9" w:rsidRDefault="006568D9" w:rsidP="006568D9">
      <w:pPr>
        <w:pStyle w:val="a3"/>
        <w:ind w:left="0"/>
      </w:pPr>
      <w:r>
        <w:t>Нечеткая функция принадлежности задается формулой</w:t>
      </w:r>
    </w:p>
    <w:p w14:paraId="4F1F84A0" w14:textId="7F932230" w:rsidR="006568D9" w:rsidRPr="006568D9" w:rsidRDefault="006568D9" w:rsidP="006568D9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568D9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"/var/folders/fy/_1mzs5p57rx8419s1wp7x5t40000gn/T/com.microsoft.Word/WebArchiveCopyPasteTempFiles/page7image51843968"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94EC4" wp14:editId="41309363">
            <wp:extent cx="3284855" cy="767715"/>
            <wp:effectExtent l="0" t="0" r="4445" b="0"/>
            <wp:docPr id="12" name="Рисунок 12" descr="page7image5184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7image518439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3FDDFCFF" w14:textId="4CCF0A6D" w:rsidR="006568D9" w:rsidRDefault="006568D9" w:rsidP="006568D9">
      <w:r w:rsidRPr="006568D9">
        <w:t xml:space="preserve">где l - евклидово расстояние между входным шаблоном и </w:t>
      </w:r>
      <w:proofErr w:type="spellStart"/>
      <w:r w:rsidRPr="006568D9">
        <w:t>центроидом</w:t>
      </w:r>
      <w:proofErr w:type="spellEnd"/>
      <w:r w:rsidRPr="006568D9">
        <w:t xml:space="preserve"> j-</w:t>
      </w:r>
      <w:proofErr w:type="spellStart"/>
      <w:r w:rsidRPr="006568D9">
        <w:t>го</w:t>
      </w:r>
      <w:proofErr w:type="spellEnd"/>
      <w:r w:rsidRPr="006568D9">
        <w:t xml:space="preserve"> FSH, а </w:t>
      </w:r>
      <w:proofErr w:type="spellStart"/>
      <w:r w:rsidRPr="006568D9">
        <w:t>rj</w:t>
      </w:r>
      <w:proofErr w:type="spellEnd"/>
      <w:r w:rsidRPr="006568D9">
        <w:t xml:space="preserve"> - радиус FSH.</w:t>
      </w:r>
    </w:p>
    <w:p w14:paraId="3DCFE704" w14:textId="5308BE41" w:rsidR="006568D9" w:rsidRPr="006568D9" w:rsidRDefault="006568D9" w:rsidP="006568D9">
      <w:pPr>
        <w:pStyle w:val="a3"/>
        <w:numPr>
          <w:ilvl w:val="0"/>
          <w:numId w:val="26"/>
        </w:numPr>
        <w:ind w:left="0" w:firstLine="709"/>
      </w:pPr>
      <w:r w:rsidRPr="006568D9">
        <w:t xml:space="preserve">Выходной уровень создается путем создания узлов класса, связанных с соответствующими </w:t>
      </w:r>
      <w:r w:rsidRPr="006568D9">
        <w:rPr>
          <w:lang w:val="en-US"/>
        </w:rPr>
        <w:t>FSH</w:t>
      </w:r>
      <w:r w:rsidRPr="006568D9">
        <w:t xml:space="preserve"> из скрытого уровня, которые создаются во время кластеризации для этого класса.</w:t>
      </w:r>
    </w:p>
    <w:p w14:paraId="38FB1533" w14:textId="69881E6E" w:rsidR="00024837" w:rsidRDefault="006568D9" w:rsidP="00024837">
      <w:pPr>
        <w:pStyle w:val="2"/>
      </w:pPr>
      <w:r w:rsidRPr="006568D9">
        <w:t>Нечеткая кластеризация с максимальным подсчетом и алгоритмом отсечения</w:t>
      </w:r>
    </w:p>
    <w:p w14:paraId="26044A43" w14:textId="526F6260" w:rsidR="006568D9" w:rsidRDefault="006568D9" w:rsidP="006568D9">
      <w:r w:rsidRPr="006568D9">
        <w:t>Пусть V - обучающая выборка, состоящая из N обучающих пар. Шаблон ввода и желаемый результат представлены как {</w:t>
      </w:r>
      <w:proofErr w:type="spellStart"/>
      <w:r w:rsidRPr="006568D9">
        <w:t>Pn</w:t>
      </w:r>
      <w:proofErr w:type="spellEnd"/>
      <w:r w:rsidRPr="006568D9">
        <w:t xml:space="preserve">, </w:t>
      </w:r>
      <w:proofErr w:type="spellStart"/>
      <w:r w:rsidRPr="006568D9">
        <w:t>dk</w:t>
      </w:r>
      <w:proofErr w:type="spellEnd"/>
      <w:r w:rsidRPr="006568D9">
        <w:t xml:space="preserve">}, где n = 1, 2, ..., N и k = 1, 2, 3, 4 ..., K, для K классов. Пусть </w:t>
      </w:r>
      <w:proofErr w:type="spellStart"/>
      <w:r w:rsidRPr="006568D9">
        <w:t>tk</w:t>
      </w:r>
      <w:proofErr w:type="spellEnd"/>
      <w:r w:rsidRPr="006568D9">
        <w:t xml:space="preserve"> - общее количество паттернов, принадлежащих классу </w:t>
      </w:r>
      <w:proofErr w:type="spellStart"/>
      <w:r w:rsidRPr="006568D9">
        <w:t>ck</w:t>
      </w:r>
      <w:proofErr w:type="spellEnd"/>
      <w:r w:rsidRPr="006568D9">
        <w:t>. Процесс кластеризации выполняется в два этапа: вначале формируется возможное количество кластеров, а затем используется алгоритм сокращения для оптимизации количества кластеров за счет уменьшения кластера с одним шаблоном.</w:t>
      </w:r>
    </w:p>
    <w:p w14:paraId="31DDC9D4" w14:textId="77777777" w:rsidR="006568D9" w:rsidRDefault="006568D9" w:rsidP="006568D9">
      <w:r>
        <w:t>В этом процессе кластеры или FSH формируются для каждого класса с учетом индивидуальных шаблонов классов наряду с другими шаблонами классов.</w:t>
      </w:r>
    </w:p>
    <w:p w14:paraId="161DDB83" w14:textId="7308F521" w:rsidR="006568D9" w:rsidRDefault="006568D9" w:rsidP="006568D9">
      <w:r>
        <w:t>Шаги:</w:t>
      </w:r>
    </w:p>
    <w:p w14:paraId="39B0D991" w14:textId="51103840" w:rsidR="006568D9" w:rsidRPr="006568D9" w:rsidRDefault="006568D9" w:rsidP="006568D9">
      <w:pPr>
        <w:pStyle w:val="a3"/>
        <w:numPr>
          <w:ilvl w:val="0"/>
          <w:numId w:val="27"/>
        </w:numPr>
        <w:ind w:left="0" w:firstLine="709"/>
      </w:pPr>
      <w:r w:rsidRPr="006568D9">
        <w:t xml:space="preserve">Пусть </w:t>
      </w:r>
      <w:r w:rsidRPr="006568D9">
        <w:rPr>
          <w:lang w:val="en-US"/>
        </w:rPr>
        <w:t>X</w:t>
      </w:r>
      <w:r w:rsidRPr="006568D9">
        <w:t xml:space="preserve"> = </w:t>
      </w:r>
      <w:r w:rsidRPr="006568D9">
        <w:rPr>
          <w:lang w:val="en-US"/>
        </w:rPr>
        <w:t>X</w:t>
      </w:r>
      <w:r w:rsidRPr="006568D9">
        <w:t xml:space="preserve">1, </w:t>
      </w:r>
      <w:r w:rsidRPr="006568D9">
        <w:rPr>
          <w:lang w:val="en-US"/>
        </w:rPr>
        <w:t>X</w:t>
      </w:r>
      <w:r w:rsidRPr="006568D9">
        <w:t xml:space="preserve">2, .................., </w:t>
      </w:r>
      <w:proofErr w:type="spellStart"/>
      <w:r w:rsidRPr="006568D9">
        <w:rPr>
          <w:lang w:val="en-US"/>
        </w:rPr>
        <w:t>Xtk</w:t>
      </w:r>
      <w:proofErr w:type="spellEnd"/>
      <w:r w:rsidRPr="006568D9">
        <w:t xml:space="preserve"> будет общим количеством шаблонов класса </w:t>
      </w:r>
      <w:r w:rsidRPr="006568D9">
        <w:rPr>
          <w:lang w:val="en-US"/>
        </w:rPr>
        <w:t>k</w:t>
      </w:r>
      <w:r w:rsidRPr="006568D9">
        <w:t xml:space="preserve"> и </w:t>
      </w:r>
      <w:r w:rsidRPr="006568D9">
        <w:rPr>
          <w:lang w:val="en-US"/>
        </w:rPr>
        <w:t>Y</w:t>
      </w:r>
      <w:r w:rsidRPr="006568D9">
        <w:t xml:space="preserve"> = </w:t>
      </w:r>
      <w:r w:rsidRPr="006568D9">
        <w:rPr>
          <w:lang w:val="en-US"/>
        </w:rPr>
        <w:t>Y</w:t>
      </w:r>
      <w:r w:rsidRPr="006568D9">
        <w:t xml:space="preserve">1, </w:t>
      </w:r>
      <w:r w:rsidRPr="006568D9">
        <w:rPr>
          <w:lang w:val="en-US"/>
        </w:rPr>
        <w:t>Y</w:t>
      </w:r>
      <w:r w:rsidRPr="006568D9">
        <w:t xml:space="preserve">2, .... .............., </w:t>
      </w:r>
      <w:r w:rsidRPr="006568D9">
        <w:rPr>
          <w:lang w:val="en-US"/>
        </w:rPr>
        <w:t>YN</w:t>
      </w:r>
      <w:r w:rsidRPr="006568D9">
        <w:t xml:space="preserve"> − </w:t>
      </w:r>
      <w:proofErr w:type="spellStart"/>
      <w:r w:rsidRPr="006568D9">
        <w:rPr>
          <w:lang w:val="en-US"/>
        </w:rPr>
        <w:t>tk</w:t>
      </w:r>
      <w:proofErr w:type="spellEnd"/>
      <w:r w:rsidRPr="006568D9">
        <w:t xml:space="preserve"> - образец другого класса из обучающей выборки </w:t>
      </w:r>
      <w:r w:rsidRPr="006568D9">
        <w:rPr>
          <w:lang w:val="en-US"/>
        </w:rPr>
        <w:t>V</w:t>
      </w:r>
      <w:r w:rsidRPr="006568D9">
        <w:t>;</w:t>
      </w:r>
    </w:p>
    <w:p w14:paraId="150F0B9C" w14:textId="77777777" w:rsidR="006568D9" w:rsidRDefault="006568D9" w:rsidP="006568D9">
      <w:pPr>
        <w:pStyle w:val="a3"/>
        <w:numPr>
          <w:ilvl w:val="0"/>
          <w:numId w:val="27"/>
        </w:numPr>
        <w:ind w:left="0" w:firstLine="709"/>
      </w:pPr>
      <w:r>
        <w:t>Для каждого шаблона определяется максимальное количество шаблонов, которое он может объединить (Рисунок 3);</w:t>
      </w:r>
    </w:p>
    <w:p w14:paraId="7D3D21AE" w14:textId="30494B09" w:rsidR="006568D9" w:rsidRDefault="006568D9" w:rsidP="006568D9">
      <w:pPr>
        <w:pStyle w:val="a3"/>
        <w:numPr>
          <w:ilvl w:val="0"/>
          <w:numId w:val="27"/>
        </w:numPr>
        <w:ind w:left="0" w:firstLine="709"/>
      </w:pPr>
      <w:r>
        <w:t xml:space="preserve">Шаблон, который объединяет максимальное количество шаблонов, будет выбран в качестве </w:t>
      </w:r>
      <w:proofErr w:type="spellStart"/>
      <w:r>
        <w:t>центроида</w:t>
      </w:r>
      <w:proofErr w:type="spellEnd"/>
      <w:r>
        <w:t xml:space="preserve">, а расстояние между </w:t>
      </w:r>
      <w:proofErr w:type="spellStart"/>
      <w:r>
        <w:t>центроидом</w:t>
      </w:r>
      <w:proofErr w:type="spellEnd"/>
      <w:r>
        <w:t xml:space="preserve"> и самым дальним шаблоном в сгруппированных шаблонах будет радиусом. Если он объединяет только один узор, радиус оптимизируется до </w:t>
      </w:r>
      <w:proofErr w:type="spellStart"/>
      <w:r>
        <w:t>половиныж</w:t>
      </w:r>
      <w:proofErr w:type="spellEnd"/>
    </w:p>
    <w:p w14:paraId="2D421164" w14:textId="72380419" w:rsidR="006568D9" w:rsidRDefault="006568D9" w:rsidP="006568D9">
      <w:pPr>
        <w:pStyle w:val="a3"/>
        <w:numPr>
          <w:ilvl w:val="0"/>
          <w:numId w:val="27"/>
        </w:numPr>
        <w:ind w:left="0" w:firstLine="709"/>
      </w:pPr>
      <w:r>
        <w:t>Вышеупомянутые шаги будут повторяться до тех пор, пока все шаблоны этого класса не будут сгруппированы;</w:t>
      </w:r>
    </w:p>
    <w:p w14:paraId="764AC7D0" w14:textId="24DC2965" w:rsidR="006568D9" w:rsidRDefault="006568D9" w:rsidP="006568D9">
      <w:pPr>
        <w:pStyle w:val="a3"/>
        <w:numPr>
          <w:ilvl w:val="0"/>
          <w:numId w:val="27"/>
        </w:numPr>
        <w:ind w:left="0" w:firstLine="709"/>
      </w:pPr>
      <w:r>
        <w:t>Шаги с 1 по 4 будут повторяться для всех классов.</w:t>
      </w:r>
    </w:p>
    <w:p w14:paraId="114ACA21" w14:textId="77777777" w:rsidR="006568D9" w:rsidRDefault="006568D9" w:rsidP="006568D9">
      <w:pPr>
        <w:keepNext/>
        <w:spacing w:after="0" w:line="240" w:lineRule="auto"/>
        <w:ind w:firstLine="0"/>
        <w:jc w:val="center"/>
      </w:pPr>
      <w:r w:rsidRPr="006568D9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"/var/folders/fy/_1mzs5p57rx8419s1wp7x5t40000gn/T/com.microsoft.Word/WebArchiveCopyPasteTempFiles/page8image51639920"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noProof/>
          <w:lang w:eastAsia="ru-RU"/>
        </w:rPr>
        <w:drawing>
          <wp:inline distT="0" distB="0" distL="0" distR="0" wp14:anchorId="4A5CA502" wp14:editId="0D5F3816">
            <wp:extent cx="6299200" cy="6265545"/>
            <wp:effectExtent l="0" t="0" r="0" b="0"/>
            <wp:docPr id="13" name="Рисунок 13" descr="page8image51639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8image516399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5F331145" w14:textId="29757AEE" w:rsidR="006568D9" w:rsidRPr="006568D9" w:rsidRDefault="006568D9" w:rsidP="006568D9">
      <w:pPr>
        <w:pStyle w:val="a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3</w:t>
      </w:r>
      <w:r>
        <w:fldChar w:fldCharType="end"/>
      </w:r>
      <w:r w:rsidRPr="006568D9">
        <w:t xml:space="preserve"> - Алгоритм подсчета количества сгруппированных паттернов</w:t>
      </w:r>
    </w:p>
    <w:p w14:paraId="1156AEBB" w14:textId="457A05BD" w:rsidR="006568D9" w:rsidRDefault="006568D9" w:rsidP="006568D9"/>
    <w:p w14:paraId="753AFA46" w14:textId="5350063B" w:rsidR="006568D9" w:rsidRDefault="006568D9" w:rsidP="006568D9">
      <w:pPr>
        <w:pStyle w:val="2"/>
      </w:pPr>
      <w:r>
        <w:t>Алгоритм обрезки</w:t>
      </w:r>
    </w:p>
    <w:p w14:paraId="0EE4F54E" w14:textId="77777777" w:rsidR="006568D9" w:rsidRDefault="006568D9" w:rsidP="006568D9">
      <w:r>
        <w:t xml:space="preserve">Предлагаемый алгоритм удаляет отдельные кластеры шаблона, если эти кластеры замаскированы кластерами их собственных классов. Пусть </w:t>
      </w:r>
      <w:proofErr w:type="spellStart"/>
      <w:r>
        <w:t>Qk</w:t>
      </w:r>
      <w:proofErr w:type="spellEnd"/>
      <w:r>
        <w:t xml:space="preserve"> = Qk1, Qk2, ..., </w:t>
      </w:r>
      <w:proofErr w:type="spellStart"/>
      <w:r>
        <w:t>Qkn</w:t>
      </w:r>
      <w:proofErr w:type="spellEnd"/>
      <w:r>
        <w:t xml:space="preserve">, будет набором, представляющим n </w:t>
      </w:r>
      <w:proofErr w:type="spellStart"/>
      <w:r>
        <w:t>центроидов</w:t>
      </w:r>
      <w:proofErr w:type="spellEnd"/>
      <w:r>
        <w:t xml:space="preserve"> кластера, объединяющих более одного шаблона для класса k с радиусом, хранящимся в </w:t>
      </w:r>
      <w:proofErr w:type="spellStart"/>
      <w:r>
        <w:t>Rk</w:t>
      </w:r>
      <w:proofErr w:type="spellEnd"/>
      <w:r>
        <w:t xml:space="preserve"> = r1k, r2k, ..., ..., </w:t>
      </w:r>
      <w:proofErr w:type="spellStart"/>
      <w:r>
        <w:t>rnk</w:t>
      </w:r>
      <w:proofErr w:type="spellEnd"/>
      <w:r>
        <w:t xml:space="preserve"> соответственно.</w:t>
      </w:r>
    </w:p>
    <w:p w14:paraId="00A3797F" w14:textId="77777777" w:rsidR="006568D9" w:rsidRDefault="006568D9" w:rsidP="006568D9">
      <w:r>
        <w:t xml:space="preserve">Где k = 1, 2, 3, 4, ....., K, для классов K. Пусть </w:t>
      </w:r>
      <w:proofErr w:type="spellStart"/>
      <w:r>
        <w:t>Sk</w:t>
      </w:r>
      <w:proofErr w:type="spellEnd"/>
      <w:r>
        <w:t xml:space="preserve"> = S 1k, S 2k, .........., S </w:t>
      </w:r>
      <w:proofErr w:type="spellStart"/>
      <w:r>
        <w:t>mk</w:t>
      </w:r>
      <w:proofErr w:type="spellEnd"/>
      <w:r>
        <w:t xml:space="preserve">, будет набором, представляющим m </w:t>
      </w:r>
      <w:proofErr w:type="spellStart"/>
      <w:r>
        <w:t>центроидов</w:t>
      </w:r>
      <w:proofErr w:type="spellEnd"/>
      <w:r>
        <w:t xml:space="preserve"> кластера, объединяющих только один шаблон для класса k с радиусом, хранящимся в </w:t>
      </w:r>
      <w:proofErr w:type="spellStart"/>
      <w:r>
        <w:t>Wk</w:t>
      </w:r>
      <w:proofErr w:type="spellEnd"/>
      <w:r>
        <w:t xml:space="preserve"> = wk1, wk2, ... ......., </w:t>
      </w:r>
      <w:proofErr w:type="spellStart"/>
      <w:r>
        <w:t>wkm</w:t>
      </w:r>
      <w:proofErr w:type="spellEnd"/>
      <w:r>
        <w:t xml:space="preserve"> соответственно. Следующие шаги выполняются для обрезки кластеров по единому шаблону.</w:t>
      </w:r>
    </w:p>
    <w:p w14:paraId="400BD469" w14:textId="1A78AD8B" w:rsidR="006568D9" w:rsidRPr="006568D9" w:rsidRDefault="006568D9" w:rsidP="006568D9">
      <w:r>
        <w:lastRenderedPageBreak/>
        <w:t>Шаги:</w:t>
      </w:r>
    </w:p>
    <w:p w14:paraId="78A68264" w14:textId="792FBE47" w:rsidR="006568D9" w:rsidRDefault="006568D9" w:rsidP="006568D9">
      <w:pPr>
        <w:pStyle w:val="a3"/>
        <w:numPr>
          <w:ilvl w:val="0"/>
          <w:numId w:val="28"/>
        </w:numPr>
        <w:ind w:left="0" w:firstLine="709"/>
      </w:pPr>
      <w:r>
        <w:t xml:space="preserve">Вычислить значение принадлежности </w:t>
      </w:r>
      <w:proofErr w:type="spellStart"/>
      <w:r>
        <w:t>Spj</w:t>
      </w:r>
      <w:proofErr w:type="spellEnd"/>
      <w:r>
        <w:t xml:space="preserve">, где j = 1, 2, ..., m, по отношению к существующим кластерам в </w:t>
      </w:r>
      <w:proofErr w:type="spellStart"/>
      <w:r>
        <w:t>Qk</w:t>
      </w:r>
      <w:proofErr w:type="spellEnd"/>
      <w:r>
        <w:t xml:space="preserve"> с радиусами в </w:t>
      </w:r>
      <w:proofErr w:type="spellStart"/>
      <w:r>
        <w:t>Rk</w:t>
      </w:r>
      <w:proofErr w:type="spellEnd"/>
      <w:r>
        <w:t xml:space="preserve"> для k = 1, 2, ....., K вдоль с кластерами в </w:t>
      </w:r>
      <w:proofErr w:type="spellStart"/>
      <w:r>
        <w:t>Sk</w:t>
      </w:r>
      <w:proofErr w:type="spellEnd"/>
      <w:r>
        <w:t>, имеющими соответствующий радиус в W k, для k = 1, 2, ....., K и k ≠ p;</w:t>
      </w:r>
    </w:p>
    <w:p w14:paraId="26E51F74" w14:textId="7ECD3245" w:rsidR="006568D9" w:rsidRDefault="006568D9" w:rsidP="006568D9">
      <w:pPr>
        <w:pStyle w:val="a3"/>
        <w:numPr>
          <w:ilvl w:val="0"/>
          <w:numId w:val="28"/>
        </w:numPr>
        <w:ind w:left="0" w:firstLine="709"/>
      </w:pPr>
      <w:r>
        <w:t xml:space="preserve">Если значение принадлежности для S j, где j = 1, 2, ..., m, является максимальным для любого из кластеров в Q для k = p, то отсечь кластер, удалив его из </w:t>
      </w:r>
      <w:proofErr w:type="spellStart"/>
      <w:r>
        <w:t>Sp</w:t>
      </w:r>
      <w:proofErr w:type="spellEnd"/>
      <w:r>
        <w:t xml:space="preserve"> и соответствующий радиус из </w:t>
      </w:r>
      <w:proofErr w:type="spellStart"/>
      <w:r>
        <w:t>Wk</w:t>
      </w:r>
      <w:proofErr w:type="spellEnd"/>
      <w:r>
        <w:t>;</w:t>
      </w:r>
    </w:p>
    <w:p w14:paraId="0AF94D27" w14:textId="0D5DC230" w:rsidR="006568D9" w:rsidRDefault="006568D9" w:rsidP="006568D9">
      <w:pPr>
        <w:pStyle w:val="a3"/>
        <w:numPr>
          <w:ilvl w:val="0"/>
          <w:numId w:val="28"/>
        </w:numPr>
        <w:ind w:left="0" w:firstLine="709"/>
      </w:pPr>
      <w:r>
        <w:t xml:space="preserve">Повторите шаги 1 и 2 для всех классов, </w:t>
      </w:r>
      <w:proofErr w:type="gramStart"/>
      <w:r>
        <w:t>т.е.</w:t>
      </w:r>
      <w:proofErr w:type="gramEnd"/>
      <w:r>
        <w:t xml:space="preserve"> p ≠ K.</w:t>
      </w:r>
    </w:p>
    <w:p w14:paraId="1E2E1E0E" w14:textId="5744418A" w:rsidR="0024536B" w:rsidRDefault="0024536B" w:rsidP="00E36E51">
      <w:pPr>
        <w:pStyle w:val="1"/>
        <w:rPr>
          <w:lang w:val="en-US"/>
        </w:rPr>
      </w:pPr>
      <w:bookmarkStart w:id="6" w:name="_Toc72451859"/>
      <w:r>
        <w:t xml:space="preserve">Тестирование </w:t>
      </w:r>
      <w:bookmarkEnd w:id="6"/>
      <w:r w:rsidR="006568D9">
        <w:rPr>
          <w:lang w:val="en-US"/>
        </w:rPr>
        <w:t>FNN</w:t>
      </w:r>
    </w:p>
    <w:p w14:paraId="3DA417CC" w14:textId="1995C76A" w:rsidR="006568D9" w:rsidRPr="006568D9" w:rsidRDefault="006568D9" w:rsidP="006568D9">
      <w:pPr>
        <w:pStyle w:val="a3"/>
        <w:numPr>
          <w:ilvl w:val="0"/>
          <w:numId w:val="28"/>
        </w:numPr>
        <w:ind w:left="0" w:firstLine="709"/>
      </w:pPr>
      <w:r w:rsidRPr="006568D9">
        <w:t>Применить узор из набора данных к выходному слою;</w:t>
      </w:r>
    </w:p>
    <w:p w14:paraId="2139B7FA" w14:textId="31749547" w:rsidR="006568D9" w:rsidRPr="006568D9" w:rsidRDefault="006568D9" w:rsidP="006568D9">
      <w:pPr>
        <w:pStyle w:val="a3"/>
        <w:numPr>
          <w:ilvl w:val="0"/>
          <w:numId w:val="28"/>
        </w:numPr>
        <w:ind w:left="0" w:firstLine="709"/>
      </w:pPr>
      <w:r w:rsidRPr="006568D9">
        <w:t>Используя функцию принадлежности, вычислить значение</w:t>
      </w:r>
      <w:r w:rsidRPr="006568D9">
        <w:t xml:space="preserve"> </w:t>
      </w:r>
      <w:r w:rsidRPr="006568D9">
        <w:t xml:space="preserve">принадлежности входного шаблона для каждого </w:t>
      </w:r>
      <w:r w:rsidRPr="006568D9">
        <w:rPr>
          <w:lang w:val="en-US"/>
        </w:rPr>
        <w:t>FSH</w:t>
      </w:r>
      <w:r w:rsidRPr="006568D9">
        <w:t xml:space="preserve"> в скрытом слое, учитывая его </w:t>
      </w:r>
      <w:proofErr w:type="spellStart"/>
      <w:r w:rsidRPr="006568D9">
        <w:t>центроид</w:t>
      </w:r>
      <w:proofErr w:type="spellEnd"/>
      <w:r w:rsidRPr="006568D9">
        <w:t xml:space="preserve"> и радиус;</w:t>
      </w:r>
    </w:p>
    <w:p w14:paraId="3E53A778" w14:textId="5CF9C6B1" w:rsidR="006568D9" w:rsidRPr="006568D9" w:rsidRDefault="006568D9" w:rsidP="006568D9">
      <w:pPr>
        <w:pStyle w:val="a3"/>
        <w:numPr>
          <w:ilvl w:val="0"/>
          <w:numId w:val="28"/>
        </w:numPr>
        <w:ind w:left="0" w:firstLine="709"/>
      </w:pPr>
      <w:r w:rsidRPr="006568D9">
        <w:t xml:space="preserve">Определить выходные данные для каждого класса, выполнив операцию объединения, учитывая значения принадлежности созданных </w:t>
      </w:r>
      <w:r w:rsidRPr="006568D9">
        <w:rPr>
          <w:lang w:val="en-US"/>
        </w:rPr>
        <w:t>FSH</w:t>
      </w:r>
      <w:r w:rsidRPr="006568D9">
        <w:t xml:space="preserve"> для этого класса;</w:t>
      </w:r>
    </w:p>
    <w:p w14:paraId="70931D2D" w14:textId="670E4F70" w:rsidR="006568D9" w:rsidRPr="006568D9" w:rsidRDefault="006568D9" w:rsidP="006568D9">
      <w:pPr>
        <w:pStyle w:val="a3"/>
        <w:numPr>
          <w:ilvl w:val="0"/>
          <w:numId w:val="28"/>
        </w:numPr>
        <w:ind w:left="0" w:firstLine="709"/>
      </w:pPr>
      <w:r w:rsidRPr="006568D9">
        <w:t>Считается, что входной шаблон принадлежит к тому классу, который дает максимальное значение членства.</w:t>
      </w:r>
    </w:p>
    <w:p w14:paraId="1B3E3260" w14:textId="36D9DE5D" w:rsidR="0047617E" w:rsidRDefault="006568D9" w:rsidP="0047617E">
      <w:pPr>
        <w:pStyle w:val="2"/>
      </w:pPr>
      <w:r>
        <w:t>Результаты экспериментов</w:t>
      </w:r>
    </w:p>
    <w:p w14:paraId="5F34723F" w14:textId="6B8EF23C" w:rsidR="006568D9" w:rsidRDefault="006568D9" w:rsidP="006568D9">
      <w:r w:rsidRPr="006568D9">
        <w:t>Оценим эффективность FNN с помощью эксперимента. Представим работу классификатора</w:t>
      </w:r>
      <w:r>
        <w:t>.</w:t>
      </w:r>
    </w:p>
    <w:p w14:paraId="67EF5581" w14:textId="77777777" w:rsidR="006568D9" w:rsidRDefault="006568D9" w:rsidP="006568D9">
      <w:pPr>
        <w:keepNext/>
        <w:spacing w:after="0" w:line="240" w:lineRule="auto"/>
        <w:ind w:firstLine="0"/>
        <w:jc w:val="center"/>
      </w:pPr>
      <w:r w:rsidRPr="006568D9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"/var/folders/fy/_1mzs5p57rx8419s1wp7x5t40000gn/T/com.microsoft.Word/WebArchiveCopyPasteTempFiles/page9image51846256"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F8F22" wp14:editId="13D4FB17">
            <wp:extent cx="6287770" cy="2472055"/>
            <wp:effectExtent l="0" t="0" r="0" b="4445"/>
            <wp:docPr id="14" name="Рисунок 14" descr="page9image5184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9image518462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2D42F17B" w14:textId="21489998" w:rsidR="006568D9" w:rsidRPr="006568D9" w:rsidRDefault="006568D9" w:rsidP="006568D9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4</w:t>
      </w:r>
      <w:r>
        <w:fldChar w:fldCharType="end"/>
      </w:r>
      <w:r>
        <w:t xml:space="preserve"> - </w:t>
      </w:r>
      <w:r w:rsidRPr="009E4352">
        <w:t>а) диаграмма рассеяния б)</w:t>
      </w:r>
      <w:r>
        <w:t xml:space="preserve"> </w:t>
      </w:r>
      <w:r w:rsidRPr="009E4352">
        <w:t>FSH для класса 1</w:t>
      </w:r>
    </w:p>
    <w:p w14:paraId="6E73A846" w14:textId="77777777" w:rsidR="006568D9" w:rsidRDefault="006568D9" w:rsidP="006568D9">
      <w:pPr>
        <w:keepNext/>
        <w:spacing w:after="0" w:line="240" w:lineRule="auto"/>
        <w:ind w:firstLine="0"/>
        <w:jc w:val="left"/>
      </w:pPr>
      <w:r w:rsidRPr="006568D9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6568D9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"/var/folders/fy/_1mzs5p57rx8419s1wp7x5t40000gn/T/com.microsoft.Word/WebArchiveCopyPasteTempFiles/page10image51845424" \* MERGEFORMATINET </w:instrText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6568D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43266B" wp14:editId="4155734E">
            <wp:extent cx="6299200" cy="2415540"/>
            <wp:effectExtent l="0" t="0" r="0" b="0"/>
            <wp:docPr id="15" name="Рисунок 15" descr="page10image5184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10image518454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D9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1225A58D" w14:textId="665065CC" w:rsidR="006568D9" w:rsidRPr="006568D9" w:rsidRDefault="006568D9" w:rsidP="00322715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5</w:t>
      </w:r>
      <w:r>
        <w:fldChar w:fldCharType="end"/>
      </w:r>
      <w:r>
        <w:t xml:space="preserve"> </w:t>
      </w:r>
      <w:proofErr w:type="gramStart"/>
      <w:r>
        <w:t xml:space="preserve">- </w:t>
      </w:r>
      <w:r w:rsidRPr="008E496F">
        <w:t xml:space="preserve"> а</w:t>
      </w:r>
      <w:proofErr w:type="gramEnd"/>
      <w:r w:rsidRPr="008E496F">
        <w:t>) FSH для класса 2 б) FSH для классов 1 и 2</w:t>
      </w:r>
    </w:p>
    <w:p w14:paraId="68362A01" w14:textId="77777777" w:rsidR="00322715" w:rsidRDefault="00322715" w:rsidP="00322715">
      <w:pPr>
        <w:keepNext/>
        <w:spacing w:after="0" w:line="240" w:lineRule="auto"/>
        <w:ind w:firstLine="0"/>
        <w:jc w:val="left"/>
      </w:pPr>
      <w:r w:rsidRPr="00322715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322715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"/var/folders/fy/_1mzs5p57rx8419s1wp7x5t40000gn/T/com.microsoft.Word/WebArchiveCopyPasteTempFiles/page10image51845840" \* MERGEFORMATINET </w:instrText>
      </w:r>
      <w:r w:rsidRPr="00322715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32271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D73F22" wp14:editId="120CA9C1">
            <wp:extent cx="6299200" cy="2821940"/>
            <wp:effectExtent l="0" t="0" r="0" b="0"/>
            <wp:docPr id="16" name="Рисунок 16" descr="page10image5184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10image518458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715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479DE29A" w14:textId="6432468F" w:rsidR="00322715" w:rsidRPr="00322715" w:rsidRDefault="00322715" w:rsidP="00322715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6</w:t>
      </w:r>
      <w:r>
        <w:fldChar w:fldCharType="end"/>
      </w:r>
      <w:r>
        <w:t xml:space="preserve"> - </w:t>
      </w:r>
      <w:r w:rsidRPr="006B5C21">
        <w:t>а) конечный результат б) Структура нейронной сети</w:t>
      </w:r>
    </w:p>
    <w:p w14:paraId="4869CBAC" w14:textId="1DB760D3" w:rsidR="006568D9" w:rsidRDefault="006568D9" w:rsidP="006568D9"/>
    <w:p w14:paraId="18A5E68C" w14:textId="77777777" w:rsidR="00322715" w:rsidRDefault="00322715" w:rsidP="00322715">
      <w:r>
        <w:t xml:space="preserve">Также было проведено тестирование алгоритма для автоматизации процесса </w:t>
      </w:r>
      <w:proofErr w:type="spellStart"/>
      <w:r>
        <w:t>валидации</w:t>
      </w:r>
      <w:proofErr w:type="spellEnd"/>
      <w:r>
        <w:t xml:space="preserve"> уязвимостей, найденных автоматически сканерами безопасности.</w:t>
      </w:r>
    </w:p>
    <w:p w14:paraId="1F0A423D" w14:textId="2F8A3717" w:rsidR="006568D9" w:rsidRDefault="00322715" w:rsidP="00322715">
      <w:r>
        <w:t xml:space="preserve">Как один из способов подтверждения уязвимости, может использоваться сравнение с некоторыми аналогичными уязвимостями, о которых заранее известно, что они имеются в похожем веб-приложении или в том же веб-приложении, но более ранней версии. Для этого может быть сформирована база данных «эталонных» уязвимостей, содержащая характеристики и описание реальных, ранее найденных уязвимостей. Тогда эксперт-аналитик сможет сделать дополнительные выводы и подтвердить или опровергнуть новые кандидаты в уязвимости, опираясь на их сравнение с эталонами по некоторым правилам. Однако подобная рутинная работа также нуждается в дополнительных инструментах и процедурах, позволяющих выполнить такой анализ: сравнивать кандидаты с эталонными уязвимостями и отсеивать очевидные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positives</w:t>
      </w:r>
      <w:proofErr w:type="spellEnd"/>
      <w:r>
        <w:t>.</w:t>
      </w:r>
    </w:p>
    <w:p w14:paraId="649A3446" w14:textId="0AD459D8" w:rsidR="006568D9" w:rsidRDefault="006568D9" w:rsidP="006568D9"/>
    <w:p w14:paraId="276D797F" w14:textId="77777777" w:rsidR="00322715" w:rsidRDefault="00322715" w:rsidP="00322715">
      <w:pPr>
        <w:keepNext/>
        <w:spacing w:after="0" w:line="240" w:lineRule="auto"/>
        <w:ind w:firstLine="0"/>
        <w:jc w:val="center"/>
      </w:pPr>
      <w:r w:rsidRPr="00322715">
        <w:rPr>
          <w:rFonts w:eastAsia="Times New Roman" w:cs="Times New Roman"/>
          <w:sz w:val="24"/>
          <w:szCs w:val="24"/>
          <w:lang w:eastAsia="ru-RU"/>
        </w:rPr>
        <w:lastRenderedPageBreak/>
        <w:fldChar w:fldCharType="begin"/>
      </w:r>
      <w:r w:rsidRPr="00322715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"/var/folders/fy/_1mzs5p57rx8419s1wp7x5t40000gn/T/com.microsoft.Word/WebArchiveCopyPasteTempFiles/page11image51666864" \* MERGEFORMATINET </w:instrText>
      </w:r>
      <w:r w:rsidRPr="00322715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322715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31732" wp14:editId="731AB0DD">
            <wp:extent cx="4402455" cy="3319145"/>
            <wp:effectExtent l="0" t="0" r="4445" b="0"/>
            <wp:docPr id="17" name="Рисунок 17" descr="page11image5166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11image516668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715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7FDDA6F0" w14:textId="1A5E305D" w:rsidR="00322715" w:rsidRPr="00322715" w:rsidRDefault="00322715" w:rsidP="00322715">
      <w:pPr>
        <w:pStyle w:val="a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7</w:t>
      </w:r>
      <w:r>
        <w:fldChar w:fldCharType="end"/>
      </w:r>
      <w:r>
        <w:t xml:space="preserve"> - </w:t>
      </w:r>
      <w:r w:rsidRPr="007B56B8">
        <w:t>структура нейронной сети</w:t>
      </w:r>
    </w:p>
    <w:p w14:paraId="0F8762FA" w14:textId="647049F7" w:rsidR="006568D9" w:rsidRDefault="006568D9" w:rsidP="006568D9"/>
    <w:p w14:paraId="42D2760D" w14:textId="72B6A4D6" w:rsidR="00322715" w:rsidRDefault="00322715" w:rsidP="006568D9">
      <w:r w:rsidRPr="00322715">
        <w:t>Этапы работы программы:</w:t>
      </w:r>
    </w:p>
    <w:p w14:paraId="63DE8E6A" w14:textId="2A25C5F3" w:rsidR="00322715" w:rsidRDefault="00322715" w:rsidP="00322715">
      <w:pPr>
        <w:pStyle w:val="a3"/>
        <w:numPr>
          <w:ilvl w:val="0"/>
          <w:numId w:val="29"/>
        </w:numPr>
        <w:ind w:left="0" w:firstLine="709"/>
      </w:pPr>
      <w:r>
        <w:t>Этап обучения</w:t>
      </w:r>
    </w:p>
    <w:p w14:paraId="0627BBF2" w14:textId="0AB6B294" w:rsidR="00322715" w:rsidRDefault="00322715" w:rsidP="0025336E">
      <w:pPr>
        <w:pStyle w:val="a3"/>
        <w:numPr>
          <w:ilvl w:val="0"/>
          <w:numId w:val="30"/>
        </w:numPr>
      </w:pPr>
      <w:r>
        <w:t>Инициализация объектов программы значениями от</w:t>
      </w:r>
      <w:r>
        <w:t xml:space="preserve"> </w:t>
      </w:r>
      <w:r>
        <w:t>пользователя;</w:t>
      </w:r>
    </w:p>
    <w:p w14:paraId="3839046E" w14:textId="76B2DE9C" w:rsidR="00322715" w:rsidRDefault="00322715" w:rsidP="00322715">
      <w:pPr>
        <w:pStyle w:val="a3"/>
        <w:numPr>
          <w:ilvl w:val="0"/>
          <w:numId w:val="30"/>
        </w:numPr>
      </w:pPr>
      <w:r w:rsidRPr="00322715">
        <w:t xml:space="preserve">Обработка входных данных и подготовка </w:t>
      </w:r>
      <w:proofErr w:type="spellStart"/>
      <w:r w:rsidRPr="00322715">
        <w:t>нейросети</w:t>
      </w:r>
      <w:proofErr w:type="spellEnd"/>
      <w:r w:rsidRPr="00322715">
        <w:t xml:space="preserve"> к обучению;</w:t>
      </w:r>
    </w:p>
    <w:p w14:paraId="727D9F47" w14:textId="0AD633F6" w:rsidR="00322715" w:rsidRDefault="00322715" w:rsidP="00322715">
      <w:pPr>
        <w:pStyle w:val="a3"/>
        <w:numPr>
          <w:ilvl w:val="0"/>
          <w:numId w:val="30"/>
        </w:numPr>
      </w:pPr>
      <w:r w:rsidRPr="00322715">
        <w:t>Обучение нейронной сети на заданных эталонах.</w:t>
      </w:r>
    </w:p>
    <w:p w14:paraId="373E48C0" w14:textId="61197EE3" w:rsidR="00322715" w:rsidRDefault="00322715" w:rsidP="00322715">
      <w:pPr>
        <w:pStyle w:val="a3"/>
        <w:numPr>
          <w:ilvl w:val="0"/>
          <w:numId w:val="29"/>
        </w:numPr>
        <w:ind w:left="0" w:firstLine="709"/>
      </w:pPr>
      <w:r>
        <w:t>Этап классификации</w:t>
      </w:r>
    </w:p>
    <w:p w14:paraId="043B4715" w14:textId="48F790E0" w:rsidR="00322715" w:rsidRDefault="00322715" w:rsidP="000D7D2A">
      <w:pPr>
        <w:pStyle w:val="a3"/>
        <w:numPr>
          <w:ilvl w:val="0"/>
          <w:numId w:val="31"/>
        </w:numPr>
      </w:pPr>
      <w:r>
        <w:t>Инициализация объектов программы значениями от</w:t>
      </w:r>
      <w:r>
        <w:t xml:space="preserve"> </w:t>
      </w:r>
      <w:r>
        <w:t>пользователя;</w:t>
      </w:r>
    </w:p>
    <w:p w14:paraId="4838E225" w14:textId="3BD9BCD3" w:rsidR="00322715" w:rsidRDefault="00322715" w:rsidP="00322715">
      <w:pPr>
        <w:pStyle w:val="a3"/>
        <w:numPr>
          <w:ilvl w:val="0"/>
          <w:numId w:val="31"/>
        </w:numPr>
      </w:pPr>
      <w:r w:rsidRPr="00322715">
        <w:t>Обработка</w:t>
      </w:r>
      <w:r>
        <w:t xml:space="preserve"> </w:t>
      </w:r>
      <w:r w:rsidRPr="00322715">
        <w:t>входных</w:t>
      </w:r>
      <w:r>
        <w:t xml:space="preserve"> </w:t>
      </w:r>
      <w:r w:rsidRPr="00322715">
        <w:t>данных</w:t>
      </w:r>
      <w:r>
        <w:t xml:space="preserve"> </w:t>
      </w:r>
      <w:r w:rsidRPr="00322715">
        <w:t>и</w:t>
      </w:r>
      <w:r>
        <w:t xml:space="preserve"> </w:t>
      </w:r>
      <w:r w:rsidRPr="00322715">
        <w:t>подготовка</w:t>
      </w:r>
      <w:r>
        <w:t xml:space="preserve"> </w:t>
      </w:r>
      <w:proofErr w:type="spellStart"/>
      <w:r w:rsidRPr="00322715">
        <w:t>нейросети</w:t>
      </w:r>
      <w:proofErr w:type="spellEnd"/>
      <w:r>
        <w:t xml:space="preserve"> </w:t>
      </w:r>
      <w:r w:rsidRPr="00322715">
        <w:t>к</w:t>
      </w:r>
      <w:r>
        <w:t xml:space="preserve"> </w:t>
      </w:r>
      <w:r w:rsidRPr="00322715">
        <w:t>их</w:t>
      </w:r>
      <w:r>
        <w:t xml:space="preserve"> </w:t>
      </w:r>
      <w:r w:rsidRPr="00322715">
        <w:t>анализу;</w:t>
      </w:r>
    </w:p>
    <w:p w14:paraId="7BCC46EE" w14:textId="63275ACD" w:rsidR="00322715" w:rsidRDefault="00322715" w:rsidP="00322715">
      <w:pPr>
        <w:pStyle w:val="a3"/>
        <w:numPr>
          <w:ilvl w:val="0"/>
          <w:numId w:val="31"/>
        </w:numPr>
      </w:pPr>
      <w:r w:rsidRPr="00322715">
        <w:t>Анализ нейронной сетью векторов признаков кандидатов.</w:t>
      </w:r>
    </w:p>
    <w:p w14:paraId="77D35F82" w14:textId="36DED06D" w:rsidR="00322715" w:rsidRDefault="00322715" w:rsidP="00322715">
      <w:r w:rsidRPr="00322715">
        <w:t>Входные данные с векторами признаков эталонов и кандидатов задаются в виде обычных текстовых файлов с табуляцией в качестве разделителя значений.</w:t>
      </w:r>
    </w:p>
    <w:p w14:paraId="3BED7EB3" w14:textId="33CE373A" w:rsidR="00522BEF" w:rsidRDefault="00522BEF" w:rsidP="00522BEF">
      <w:pPr>
        <w:pStyle w:val="a7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9075E">
        <w:rPr>
          <w:noProof/>
        </w:rPr>
        <w:t>1</w:t>
      </w:r>
      <w:r>
        <w:fldChar w:fldCharType="end"/>
      </w:r>
      <w:r>
        <w:rPr>
          <w:lang w:val="en-US"/>
        </w:rPr>
        <w:t xml:space="preserve"> - </w:t>
      </w:r>
      <w:r>
        <w:t>эталоны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6"/>
        <w:gridCol w:w="1915"/>
        <w:gridCol w:w="1915"/>
        <w:gridCol w:w="2083"/>
        <w:gridCol w:w="2083"/>
      </w:tblGrid>
      <w:tr w:rsidR="00322715" w14:paraId="2FF6FDC3" w14:textId="77777777" w:rsidTr="00522BEF">
        <w:tc>
          <w:tcPr>
            <w:tcW w:w="1916" w:type="dxa"/>
          </w:tcPr>
          <w:p w14:paraId="64DD3D63" w14:textId="16E0912A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Input1</w:t>
            </w:r>
          </w:p>
        </w:tc>
        <w:tc>
          <w:tcPr>
            <w:tcW w:w="1915" w:type="dxa"/>
          </w:tcPr>
          <w:p w14:paraId="1688F97A" w14:textId="73ACB798" w:rsidR="00322715" w:rsidRDefault="00322715" w:rsidP="006568D9">
            <w:pPr>
              <w:ind w:firstLine="0"/>
            </w:pPr>
            <w:r>
              <w:rPr>
                <w:lang w:val="en-US"/>
              </w:rPr>
              <w:t>Input</w:t>
            </w:r>
            <w:r>
              <w:rPr>
                <w:lang w:val="en-US"/>
              </w:rPr>
              <w:t>2</w:t>
            </w:r>
          </w:p>
        </w:tc>
        <w:tc>
          <w:tcPr>
            <w:tcW w:w="1915" w:type="dxa"/>
          </w:tcPr>
          <w:p w14:paraId="1FD77020" w14:textId="2500FF1F" w:rsidR="00322715" w:rsidRDefault="00322715" w:rsidP="006568D9">
            <w:pPr>
              <w:ind w:firstLine="0"/>
            </w:pPr>
            <w:r>
              <w:rPr>
                <w:lang w:val="en-US"/>
              </w:rPr>
              <w:t>Input</w:t>
            </w:r>
            <w:r>
              <w:rPr>
                <w:lang w:val="en-US"/>
              </w:rPr>
              <w:t>3</w:t>
            </w:r>
          </w:p>
        </w:tc>
        <w:tc>
          <w:tcPr>
            <w:tcW w:w="2083" w:type="dxa"/>
          </w:tcPr>
          <w:p w14:paraId="26F534F2" w14:textId="3923F889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1st_class_output</w:t>
            </w:r>
          </w:p>
        </w:tc>
        <w:tc>
          <w:tcPr>
            <w:tcW w:w="2083" w:type="dxa"/>
          </w:tcPr>
          <w:p w14:paraId="27FD0008" w14:textId="3493620D" w:rsidR="00322715" w:rsidRDefault="00322715" w:rsidP="006568D9">
            <w:pPr>
              <w:ind w:firstLine="0"/>
            </w:pPr>
            <w:proofErr w:type="gramStart"/>
            <w:r>
              <w:rPr>
                <w:lang w:val="en-US"/>
              </w:rPr>
              <w:t>2</w:t>
            </w:r>
            <w:r>
              <w:rPr>
                <w:lang w:val="en-US"/>
              </w:rPr>
              <w:t>st</w:t>
            </w:r>
            <w:proofErr w:type="gramEnd"/>
            <w:r>
              <w:rPr>
                <w:lang w:val="en-US"/>
              </w:rPr>
              <w:t>_class_output</w:t>
            </w:r>
          </w:p>
        </w:tc>
      </w:tr>
      <w:tr w:rsidR="00322715" w14:paraId="40535802" w14:textId="77777777" w:rsidTr="00522BEF">
        <w:tc>
          <w:tcPr>
            <w:tcW w:w="1916" w:type="dxa"/>
          </w:tcPr>
          <w:p w14:paraId="3171E6ED" w14:textId="2EE652D4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915" w:type="dxa"/>
          </w:tcPr>
          <w:p w14:paraId="79B4D7B4" w14:textId="776A5C55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2</w:t>
            </w:r>
          </w:p>
        </w:tc>
        <w:tc>
          <w:tcPr>
            <w:tcW w:w="1915" w:type="dxa"/>
          </w:tcPr>
          <w:p w14:paraId="29C40AC7" w14:textId="5EFB9746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  <w:tc>
          <w:tcPr>
            <w:tcW w:w="2083" w:type="dxa"/>
          </w:tcPr>
          <w:p w14:paraId="60DE4DD5" w14:textId="12052253" w:rsidR="00322715" w:rsidRDefault="00322715" w:rsidP="006568D9">
            <w:pPr>
              <w:ind w:firstLine="0"/>
            </w:pPr>
            <w:r>
              <w:rPr>
                <w:lang w:val="en-US"/>
              </w:rPr>
              <w:t>Min</w:t>
            </w:r>
          </w:p>
        </w:tc>
        <w:tc>
          <w:tcPr>
            <w:tcW w:w="2083" w:type="dxa"/>
          </w:tcPr>
          <w:p w14:paraId="4B5CC08A" w14:textId="3DDB90B3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</w:tr>
      <w:tr w:rsidR="00322715" w14:paraId="5225009D" w14:textId="77777777" w:rsidTr="00522BEF">
        <w:tc>
          <w:tcPr>
            <w:tcW w:w="1916" w:type="dxa"/>
          </w:tcPr>
          <w:p w14:paraId="58641174" w14:textId="5504585F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2</w:t>
            </w:r>
          </w:p>
        </w:tc>
        <w:tc>
          <w:tcPr>
            <w:tcW w:w="1915" w:type="dxa"/>
          </w:tcPr>
          <w:p w14:paraId="11FE68FC" w14:textId="466513A7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3</w:t>
            </w:r>
          </w:p>
        </w:tc>
        <w:tc>
          <w:tcPr>
            <w:tcW w:w="1915" w:type="dxa"/>
          </w:tcPr>
          <w:p w14:paraId="680E36DA" w14:textId="315F373C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Low </w:t>
            </w:r>
          </w:p>
        </w:tc>
        <w:tc>
          <w:tcPr>
            <w:tcW w:w="2083" w:type="dxa"/>
          </w:tcPr>
          <w:p w14:paraId="045B48F4" w14:textId="6A029827" w:rsidR="00322715" w:rsidRDefault="00322715" w:rsidP="006568D9">
            <w:pPr>
              <w:ind w:firstLine="0"/>
            </w:pPr>
            <w:r>
              <w:rPr>
                <w:lang w:val="en-US"/>
              </w:rPr>
              <w:t>Min</w:t>
            </w:r>
          </w:p>
        </w:tc>
        <w:tc>
          <w:tcPr>
            <w:tcW w:w="2083" w:type="dxa"/>
          </w:tcPr>
          <w:p w14:paraId="3D0A6081" w14:textId="2B4AF6E0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</w:tr>
      <w:tr w:rsidR="00322715" w14:paraId="00F6EAFE" w14:textId="77777777" w:rsidTr="00522BEF">
        <w:tc>
          <w:tcPr>
            <w:tcW w:w="1916" w:type="dxa"/>
          </w:tcPr>
          <w:p w14:paraId="70957960" w14:textId="22BF07AF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3</w:t>
            </w:r>
          </w:p>
        </w:tc>
        <w:tc>
          <w:tcPr>
            <w:tcW w:w="1915" w:type="dxa"/>
          </w:tcPr>
          <w:p w14:paraId="315E38C2" w14:textId="2EAFC15D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4</w:t>
            </w:r>
          </w:p>
        </w:tc>
        <w:tc>
          <w:tcPr>
            <w:tcW w:w="1915" w:type="dxa"/>
          </w:tcPr>
          <w:p w14:paraId="06B43F13" w14:textId="3DCA287A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Med </w:t>
            </w:r>
          </w:p>
        </w:tc>
        <w:tc>
          <w:tcPr>
            <w:tcW w:w="2083" w:type="dxa"/>
          </w:tcPr>
          <w:p w14:paraId="4BE47226" w14:textId="0093ED62" w:rsidR="00322715" w:rsidRDefault="00322715" w:rsidP="006568D9">
            <w:pPr>
              <w:ind w:firstLine="0"/>
            </w:pPr>
            <w:r>
              <w:rPr>
                <w:lang w:val="en-US"/>
              </w:rPr>
              <w:t>Min</w:t>
            </w:r>
          </w:p>
        </w:tc>
        <w:tc>
          <w:tcPr>
            <w:tcW w:w="2083" w:type="dxa"/>
          </w:tcPr>
          <w:p w14:paraId="15FC0921" w14:textId="75EDACAA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</w:tr>
      <w:tr w:rsidR="00322715" w14:paraId="1E16F613" w14:textId="77777777" w:rsidTr="00522BEF">
        <w:tc>
          <w:tcPr>
            <w:tcW w:w="1916" w:type="dxa"/>
          </w:tcPr>
          <w:p w14:paraId="1BA1C800" w14:textId="15968FE1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4</w:t>
            </w:r>
          </w:p>
        </w:tc>
        <w:tc>
          <w:tcPr>
            <w:tcW w:w="1915" w:type="dxa"/>
          </w:tcPr>
          <w:p w14:paraId="2882648C" w14:textId="2799E281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5</w:t>
            </w:r>
          </w:p>
        </w:tc>
        <w:tc>
          <w:tcPr>
            <w:tcW w:w="1915" w:type="dxa"/>
          </w:tcPr>
          <w:p w14:paraId="2D5804D9" w14:textId="1CBD2779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Med </w:t>
            </w:r>
          </w:p>
        </w:tc>
        <w:tc>
          <w:tcPr>
            <w:tcW w:w="2083" w:type="dxa"/>
          </w:tcPr>
          <w:p w14:paraId="24BEBA95" w14:textId="37902888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2083" w:type="dxa"/>
          </w:tcPr>
          <w:p w14:paraId="4408BBBC" w14:textId="6CC9A44A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322715" w14:paraId="6408F96B" w14:textId="77777777" w:rsidTr="00522BEF">
        <w:tc>
          <w:tcPr>
            <w:tcW w:w="1916" w:type="dxa"/>
          </w:tcPr>
          <w:p w14:paraId="71EAFFBB" w14:textId="4C1A7345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5</w:t>
            </w:r>
          </w:p>
        </w:tc>
        <w:tc>
          <w:tcPr>
            <w:tcW w:w="1915" w:type="dxa"/>
          </w:tcPr>
          <w:p w14:paraId="5F61980D" w14:textId="559340E9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6</w:t>
            </w:r>
          </w:p>
        </w:tc>
        <w:tc>
          <w:tcPr>
            <w:tcW w:w="1915" w:type="dxa"/>
          </w:tcPr>
          <w:p w14:paraId="3E1312F3" w14:textId="4E09842B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High </w:t>
            </w:r>
          </w:p>
        </w:tc>
        <w:tc>
          <w:tcPr>
            <w:tcW w:w="2083" w:type="dxa"/>
          </w:tcPr>
          <w:p w14:paraId="7CCAC126" w14:textId="306FC45F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2083" w:type="dxa"/>
          </w:tcPr>
          <w:p w14:paraId="0960DCF3" w14:textId="7572AA00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322715" w14:paraId="563B2A6C" w14:textId="77777777" w:rsidTr="00522BEF">
        <w:tc>
          <w:tcPr>
            <w:tcW w:w="1916" w:type="dxa"/>
          </w:tcPr>
          <w:p w14:paraId="47555EFA" w14:textId="2DC4F150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6</w:t>
            </w:r>
          </w:p>
        </w:tc>
        <w:tc>
          <w:tcPr>
            <w:tcW w:w="1915" w:type="dxa"/>
          </w:tcPr>
          <w:p w14:paraId="3129863F" w14:textId="0D2E0084" w:rsidR="00322715" w:rsidRDefault="00322715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7</w:t>
            </w:r>
          </w:p>
        </w:tc>
        <w:tc>
          <w:tcPr>
            <w:tcW w:w="1915" w:type="dxa"/>
          </w:tcPr>
          <w:p w14:paraId="210FE82B" w14:textId="601E5216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Max </w:t>
            </w:r>
          </w:p>
        </w:tc>
        <w:tc>
          <w:tcPr>
            <w:tcW w:w="2083" w:type="dxa"/>
          </w:tcPr>
          <w:p w14:paraId="7A4A85D2" w14:textId="4ACD379E" w:rsidR="00322715" w:rsidRDefault="00322715" w:rsidP="006568D9">
            <w:pPr>
              <w:ind w:firstLine="0"/>
            </w:pPr>
            <w:r>
              <w:rPr>
                <w:lang w:val="en-US"/>
              </w:rPr>
              <w:t>Max</w:t>
            </w:r>
          </w:p>
        </w:tc>
        <w:tc>
          <w:tcPr>
            <w:tcW w:w="2083" w:type="dxa"/>
          </w:tcPr>
          <w:p w14:paraId="17FCBF14" w14:textId="78633A8D" w:rsidR="00322715" w:rsidRPr="00322715" w:rsidRDefault="00322715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</w:tbl>
    <w:p w14:paraId="5A5A41D5" w14:textId="539C61EB" w:rsidR="00322715" w:rsidRDefault="00322715" w:rsidP="006568D9"/>
    <w:p w14:paraId="0D3E9350" w14:textId="3274A057" w:rsidR="0019075E" w:rsidRDefault="0019075E" w:rsidP="0019075E">
      <w:pPr>
        <w:pStyle w:val="a7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- </w:t>
      </w:r>
      <w:r>
        <w:t>кандидаты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522BEF" w14:paraId="6A3DDC25" w14:textId="77777777" w:rsidTr="00522BEF">
        <w:tc>
          <w:tcPr>
            <w:tcW w:w="3304" w:type="dxa"/>
          </w:tcPr>
          <w:p w14:paraId="7F81C535" w14:textId="2A6B15E7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Input1</w:t>
            </w:r>
          </w:p>
        </w:tc>
        <w:tc>
          <w:tcPr>
            <w:tcW w:w="3304" w:type="dxa"/>
          </w:tcPr>
          <w:p w14:paraId="30778FCB" w14:textId="0A3A0F1B" w:rsidR="00522BEF" w:rsidRDefault="00522BEF" w:rsidP="006568D9">
            <w:pPr>
              <w:ind w:firstLine="0"/>
            </w:pPr>
            <w:r>
              <w:rPr>
                <w:lang w:val="en-US"/>
              </w:rPr>
              <w:t>Input</w:t>
            </w:r>
            <w:r>
              <w:rPr>
                <w:lang w:val="en-US"/>
              </w:rPr>
              <w:t>2</w:t>
            </w:r>
          </w:p>
        </w:tc>
        <w:tc>
          <w:tcPr>
            <w:tcW w:w="3304" w:type="dxa"/>
          </w:tcPr>
          <w:p w14:paraId="75D43D3A" w14:textId="03FBD781" w:rsidR="00522BEF" w:rsidRDefault="00522BEF" w:rsidP="006568D9">
            <w:pPr>
              <w:ind w:firstLine="0"/>
            </w:pPr>
            <w:r>
              <w:rPr>
                <w:lang w:val="en-US"/>
              </w:rPr>
              <w:t>Input</w:t>
            </w:r>
            <w:r>
              <w:rPr>
                <w:lang w:val="en-US"/>
              </w:rPr>
              <w:t>3</w:t>
            </w:r>
          </w:p>
        </w:tc>
      </w:tr>
      <w:tr w:rsidR="00522BEF" w14:paraId="611AB412" w14:textId="77777777" w:rsidTr="00522BEF">
        <w:tc>
          <w:tcPr>
            <w:tcW w:w="3304" w:type="dxa"/>
          </w:tcPr>
          <w:p w14:paraId="62335DDE" w14:textId="5F2A9384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0.12</w:t>
            </w:r>
          </w:p>
        </w:tc>
        <w:tc>
          <w:tcPr>
            <w:tcW w:w="3304" w:type="dxa"/>
          </w:tcPr>
          <w:p w14:paraId="67A4F319" w14:textId="4DA51507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32</w:t>
            </w:r>
          </w:p>
        </w:tc>
        <w:tc>
          <w:tcPr>
            <w:tcW w:w="3304" w:type="dxa"/>
          </w:tcPr>
          <w:p w14:paraId="3E0F0409" w14:textId="17A323C2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522BEF" w14:paraId="2C848B65" w14:textId="77777777" w:rsidTr="00522BEF">
        <w:tc>
          <w:tcPr>
            <w:tcW w:w="3304" w:type="dxa"/>
          </w:tcPr>
          <w:p w14:paraId="587AF878" w14:textId="25136090" w:rsidR="00522BEF" w:rsidRDefault="00522BEF" w:rsidP="006568D9">
            <w:pPr>
              <w:ind w:firstLine="0"/>
            </w:pPr>
            <w:r>
              <w:rPr>
                <w:lang w:val="en-US"/>
              </w:rPr>
              <w:lastRenderedPageBreak/>
              <w:t>0.</w:t>
            </w:r>
            <w:r>
              <w:rPr>
                <w:lang w:val="en-US"/>
              </w:rPr>
              <w:t>32</w:t>
            </w:r>
          </w:p>
        </w:tc>
        <w:tc>
          <w:tcPr>
            <w:tcW w:w="3304" w:type="dxa"/>
          </w:tcPr>
          <w:p w14:paraId="009AFCF2" w14:textId="022563DF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35</w:t>
            </w:r>
          </w:p>
        </w:tc>
        <w:tc>
          <w:tcPr>
            <w:tcW w:w="3304" w:type="dxa"/>
          </w:tcPr>
          <w:p w14:paraId="54E6923A" w14:textId="691D351E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522BEF" w14:paraId="68EF96F3" w14:textId="77777777" w:rsidTr="00522BEF">
        <w:tc>
          <w:tcPr>
            <w:tcW w:w="3304" w:type="dxa"/>
          </w:tcPr>
          <w:p w14:paraId="73E47C34" w14:textId="1967293A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54</w:t>
            </w:r>
          </w:p>
        </w:tc>
        <w:tc>
          <w:tcPr>
            <w:tcW w:w="3304" w:type="dxa"/>
          </w:tcPr>
          <w:p w14:paraId="1F7DC0EB" w14:textId="79CECDB1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57</w:t>
            </w:r>
          </w:p>
        </w:tc>
        <w:tc>
          <w:tcPr>
            <w:tcW w:w="3304" w:type="dxa"/>
          </w:tcPr>
          <w:p w14:paraId="365EABBF" w14:textId="6E7B2981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Med</w:t>
            </w:r>
          </w:p>
        </w:tc>
      </w:tr>
      <w:tr w:rsidR="00522BEF" w14:paraId="55C09EDA" w14:textId="77777777" w:rsidTr="00522BEF">
        <w:tc>
          <w:tcPr>
            <w:tcW w:w="3304" w:type="dxa"/>
          </w:tcPr>
          <w:p w14:paraId="4A7EDCF1" w14:textId="531FB938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65</w:t>
            </w:r>
          </w:p>
        </w:tc>
        <w:tc>
          <w:tcPr>
            <w:tcW w:w="3304" w:type="dxa"/>
          </w:tcPr>
          <w:p w14:paraId="7FEEDC45" w14:textId="1B9EB806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68</w:t>
            </w:r>
          </w:p>
        </w:tc>
        <w:tc>
          <w:tcPr>
            <w:tcW w:w="3304" w:type="dxa"/>
          </w:tcPr>
          <w:p w14:paraId="0985314A" w14:textId="5119F799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522BEF" w14:paraId="6FCA05B4" w14:textId="77777777" w:rsidTr="00522BEF">
        <w:tc>
          <w:tcPr>
            <w:tcW w:w="3304" w:type="dxa"/>
          </w:tcPr>
          <w:p w14:paraId="599AE929" w14:textId="4E4BF174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76</w:t>
            </w:r>
          </w:p>
        </w:tc>
        <w:tc>
          <w:tcPr>
            <w:tcW w:w="3304" w:type="dxa"/>
          </w:tcPr>
          <w:p w14:paraId="26EFAD2D" w14:textId="1C7C0697" w:rsidR="00522BEF" w:rsidRDefault="00522BEF" w:rsidP="006568D9">
            <w:pPr>
              <w:ind w:firstLine="0"/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79</w:t>
            </w:r>
          </w:p>
        </w:tc>
        <w:tc>
          <w:tcPr>
            <w:tcW w:w="3304" w:type="dxa"/>
          </w:tcPr>
          <w:p w14:paraId="53D364AC" w14:textId="09448367" w:rsidR="00522BEF" w:rsidRPr="00522BEF" w:rsidRDefault="00522BEF" w:rsidP="006568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</w:tr>
    </w:tbl>
    <w:p w14:paraId="31655089" w14:textId="16CF5B48" w:rsidR="00322715" w:rsidRDefault="00322715" w:rsidP="006568D9"/>
    <w:p w14:paraId="321F1EAD" w14:textId="1719B758" w:rsidR="006568D9" w:rsidRDefault="0019075E" w:rsidP="006568D9">
      <w:r w:rsidRPr="0019075E">
        <w:t>В результате выполнения был получен репорт-файл:</w:t>
      </w:r>
    </w:p>
    <w:p w14:paraId="509B7659" w14:textId="77777777" w:rsidR="0019075E" w:rsidRDefault="0019075E" w:rsidP="006568D9"/>
    <w:p w14:paraId="6BD8A68D" w14:textId="77777777" w:rsidR="0019075E" w:rsidRDefault="0019075E" w:rsidP="0019075E">
      <w:pPr>
        <w:keepNext/>
        <w:spacing w:after="0" w:line="240" w:lineRule="auto"/>
        <w:ind w:firstLine="0"/>
        <w:jc w:val="left"/>
      </w:pPr>
      <w:r w:rsidRPr="0019075E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19075E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"/var/folders/fy/_1mzs5p57rx8419s1wp7x5t40000gn/T/com.microsoft.Word/WebArchiveCopyPasteTempFiles/page12image51412624" \* MERGEFORMATINET </w:instrText>
      </w:r>
      <w:r w:rsidRPr="0019075E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19075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C9BB74" wp14:editId="7ED3C060">
            <wp:extent cx="6299200" cy="1670685"/>
            <wp:effectExtent l="0" t="0" r="0" b="5715"/>
            <wp:docPr id="51" name="Рисунок 51" descr="page12image5141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age12image514126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075E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3BBCBFE5" w14:textId="48A9A764" w:rsidR="0019075E" w:rsidRPr="00516A5B" w:rsidRDefault="0019075E" w:rsidP="00516A5B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198A">
        <w:rPr>
          <w:noProof/>
        </w:rPr>
        <w:t>8</w:t>
      </w:r>
      <w:r>
        <w:fldChar w:fldCharType="end"/>
      </w:r>
      <w:r>
        <w:t xml:space="preserve"> - репорт файл</w:t>
      </w:r>
    </w:p>
    <w:p w14:paraId="43183995" w14:textId="77777777" w:rsidR="0019075E" w:rsidRDefault="0019075E" w:rsidP="0019075E">
      <w:r>
        <w:t>Если проанализировать данные из таблицы 2, то можно с высокой степенью уверенности утверждать, что человек-эксперт, опираясь только на данные из таблицы 1, выдал бы аналогичные результаты классификации.</w:t>
      </w:r>
    </w:p>
    <w:p w14:paraId="3943E30F" w14:textId="1365D735" w:rsidR="0019075E" w:rsidRDefault="0019075E" w:rsidP="0019075E">
      <w:r>
        <w:t>Также был проведен второй эксперимент с другими входными данными.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9075E" w14:paraId="5DE4DB41" w14:textId="77777777" w:rsidTr="00795D4F">
        <w:tc>
          <w:tcPr>
            <w:tcW w:w="3304" w:type="dxa"/>
          </w:tcPr>
          <w:p w14:paraId="0F564EBA" w14:textId="77777777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Input1</w:t>
            </w:r>
          </w:p>
        </w:tc>
        <w:tc>
          <w:tcPr>
            <w:tcW w:w="3304" w:type="dxa"/>
          </w:tcPr>
          <w:p w14:paraId="7D16DF87" w14:textId="77777777" w:rsidR="0019075E" w:rsidRDefault="0019075E" w:rsidP="00795D4F">
            <w:pPr>
              <w:ind w:firstLine="0"/>
            </w:pPr>
            <w:r>
              <w:rPr>
                <w:lang w:val="en-US"/>
              </w:rPr>
              <w:t>Input2</w:t>
            </w:r>
          </w:p>
        </w:tc>
        <w:tc>
          <w:tcPr>
            <w:tcW w:w="3304" w:type="dxa"/>
          </w:tcPr>
          <w:p w14:paraId="718A3374" w14:textId="77777777" w:rsidR="0019075E" w:rsidRDefault="0019075E" w:rsidP="00795D4F">
            <w:pPr>
              <w:ind w:firstLine="0"/>
            </w:pPr>
            <w:r>
              <w:rPr>
                <w:lang w:val="en-US"/>
              </w:rPr>
              <w:t>Input3</w:t>
            </w:r>
          </w:p>
        </w:tc>
      </w:tr>
      <w:tr w:rsidR="0019075E" w14:paraId="1E475E60" w14:textId="77777777" w:rsidTr="00795D4F">
        <w:tc>
          <w:tcPr>
            <w:tcW w:w="3304" w:type="dxa"/>
          </w:tcPr>
          <w:p w14:paraId="2FBC3F08" w14:textId="0E0C4733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03</w:t>
            </w:r>
          </w:p>
        </w:tc>
        <w:tc>
          <w:tcPr>
            <w:tcW w:w="3304" w:type="dxa"/>
          </w:tcPr>
          <w:p w14:paraId="63CAD764" w14:textId="55030EDA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12</w:t>
            </w:r>
          </w:p>
        </w:tc>
        <w:tc>
          <w:tcPr>
            <w:tcW w:w="3304" w:type="dxa"/>
          </w:tcPr>
          <w:p w14:paraId="77B60E16" w14:textId="531CB097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19075E" w14:paraId="4E52AFB3" w14:textId="77777777" w:rsidTr="00795D4F">
        <w:tc>
          <w:tcPr>
            <w:tcW w:w="3304" w:type="dxa"/>
          </w:tcPr>
          <w:p w14:paraId="32FC506F" w14:textId="20FE2270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11</w:t>
            </w:r>
          </w:p>
        </w:tc>
        <w:tc>
          <w:tcPr>
            <w:tcW w:w="3304" w:type="dxa"/>
          </w:tcPr>
          <w:p w14:paraId="14A677B6" w14:textId="5869881D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21</w:t>
            </w:r>
          </w:p>
        </w:tc>
        <w:tc>
          <w:tcPr>
            <w:tcW w:w="3304" w:type="dxa"/>
          </w:tcPr>
          <w:p w14:paraId="514B3C3C" w14:textId="4BC652E4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19075E" w14:paraId="0AA9EE42" w14:textId="77777777" w:rsidTr="00795D4F">
        <w:tc>
          <w:tcPr>
            <w:tcW w:w="3304" w:type="dxa"/>
          </w:tcPr>
          <w:p w14:paraId="552B4110" w14:textId="42AB0B7D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31</w:t>
            </w:r>
          </w:p>
        </w:tc>
        <w:tc>
          <w:tcPr>
            <w:tcW w:w="3304" w:type="dxa"/>
          </w:tcPr>
          <w:p w14:paraId="776BF73F" w14:textId="369413B7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43</w:t>
            </w:r>
          </w:p>
        </w:tc>
        <w:tc>
          <w:tcPr>
            <w:tcW w:w="3304" w:type="dxa"/>
          </w:tcPr>
          <w:p w14:paraId="03F9366F" w14:textId="2BC79C8F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Med</w:t>
            </w:r>
          </w:p>
        </w:tc>
      </w:tr>
      <w:tr w:rsidR="0019075E" w14:paraId="63CD92C1" w14:textId="77777777" w:rsidTr="00795D4F">
        <w:tc>
          <w:tcPr>
            <w:tcW w:w="3304" w:type="dxa"/>
          </w:tcPr>
          <w:p w14:paraId="34261AB7" w14:textId="6F012C51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38</w:t>
            </w:r>
          </w:p>
        </w:tc>
        <w:tc>
          <w:tcPr>
            <w:tcW w:w="3304" w:type="dxa"/>
          </w:tcPr>
          <w:p w14:paraId="34DBB5EC" w14:textId="5C7649BD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47</w:t>
            </w:r>
          </w:p>
        </w:tc>
        <w:tc>
          <w:tcPr>
            <w:tcW w:w="3304" w:type="dxa"/>
          </w:tcPr>
          <w:p w14:paraId="6BDEF799" w14:textId="054EC026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Med</w:t>
            </w:r>
          </w:p>
        </w:tc>
      </w:tr>
      <w:tr w:rsidR="0019075E" w14:paraId="1658F384" w14:textId="77777777" w:rsidTr="00795D4F">
        <w:tc>
          <w:tcPr>
            <w:tcW w:w="3304" w:type="dxa"/>
          </w:tcPr>
          <w:p w14:paraId="6083DEC9" w14:textId="66B84F5A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52</w:t>
            </w:r>
          </w:p>
        </w:tc>
        <w:tc>
          <w:tcPr>
            <w:tcW w:w="3304" w:type="dxa"/>
          </w:tcPr>
          <w:p w14:paraId="3E06BBB5" w14:textId="37C056E6" w:rsidR="0019075E" w:rsidRPr="0019075E" w:rsidRDefault="0019075E" w:rsidP="00795D4F">
            <w:pPr>
              <w:ind w:firstLine="0"/>
            </w:pPr>
            <w:r>
              <w:rPr>
                <w:lang w:val="en-US"/>
              </w:rPr>
              <w:t>0.</w:t>
            </w:r>
            <w:r>
              <w:t>57</w:t>
            </w:r>
          </w:p>
        </w:tc>
        <w:tc>
          <w:tcPr>
            <w:tcW w:w="3304" w:type="dxa"/>
          </w:tcPr>
          <w:p w14:paraId="235BDDCE" w14:textId="3CDFCFBB" w:rsidR="0019075E" w:rsidRPr="00522BEF" w:rsidRDefault="0019075E" w:rsidP="00795D4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Med</w:t>
            </w:r>
          </w:p>
        </w:tc>
      </w:tr>
    </w:tbl>
    <w:p w14:paraId="1CF2324B" w14:textId="128028D0" w:rsidR="0019075E" w:rsidRDefault="0019075E" w:rsidP="006568D9"/>
    <w:p w14:paraId="47002FD2" w14:textId="73592635" w:rsidR="0048198A" w:rsidRDefault="0048198A" w:rsidP="00516A5B">
      <w:r w:rsidRPr="0048198A">
        <w:t>В результате выполнения получили следующий репорт файл:</w:t>
      </w:r>
    </w:p>
    <w:p w14:paraId="4DE49435" w14:textId="77777777" w:rsidR="0048198A" w:rsidRDefault="0048198A" w:rsidP="0048198A">
      <w:pPr>
        <w:keepNext/>
        <w:spacing w:after="0" w:line="240" w:lineRule="auto"/>
        <w:ind w:firstLine="0"/>
        <w:jc w:val="left"/>
      </w:pPr>
      <w:r w:rsidRPr="0048198A">
        <w:rPr>
          <w:rFonts w:eastAsia="Times New Roman" w:cs="Times New Roman"/>
          <w:sz w:val="24"/>
          <w:szCs w:val="24"/>
          <w:lang w:eastAsia="ru-RU"/>
        </w:rPr>
        <w:fldChar w:fldCharType="begin"/>
      </w:r>
      <w:r w:rsidRPr="0048198A">
        <w:rPr>
          <w:rFonts w:eastAsia="Times New Roman" w:cs="Times New Roman"/>
          <w:sz w:val="24"/>
          <w:szCs w:val="24"/>
          <w:lang w:eastAsia="ru-RU"/>
        </w:rPr>
        <w:instrText xml:space="preserve"> INCLUDEPICTURE "/var/folders/fy/_1mzs5p57rx8419s1wp7x5t40000gn/T/com.microsoft.Word/WebArchiveCopyPasteTempFiles/page12image51404096" \* MERGEFORMATINET </w:instrText>
      </w:r>
      <w:r w:rsidRPr="0048198A">
        <w:rPr>
          <w:rFonts w:eastAsia="Times New Roman" w:cs="Times New Roman"/>
          <w:sz w:val="24"/>
          <w:szCs w:val="24"/>
          <w:lang w:eastAsia="ru-RU"/>
        </w:rPr>
        <w:fldChar w:fldCharType="separate"/>
      </w:r>
      <w:r w:rsidRPr="0048198A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EED771" wp14:editId="2661EBFE">
            <wp:extent cx="6299200" cy="1445260"/>
            <wp:effectExtent l="0" t="0" r="0" b="2540"/>
            <wp:docPr id="65" name="Рисунок 65" descr="page12image5140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page12image5140409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8A">
        <w:rPr>
          <w:rFonts w:eastAsia="Times New Roman" w:cs="Times New Roman"/>
          <w:sz w:val="24"/>
          <w:szCs w:val="24"/>
          <w:lang w:eastAsia="ru-RU"/>
        </w:rPr>
        <w:fldChar w:fldCharType="end"/>
      </w:r>
    </w:p>
    <w:p w14:paraId="014F133E" w14:textId="3E1BB98A" w:rsidR="0048198A" w:rsidRPr="00516A5B" w:rsidRDefault="0048198A" w:rsidP="00516A5B">
      <w:pPr>
        <w:pStyle w:val="a7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516A5B">
        <w:t xml:space="preserve"> - </w:t>
      </w:r>
      <w:r>
        <w:t>репорт файл второго эксперимента</w:t>
      </w:r>
    </w:p>
    <w:p w14:paraId="49C14F59" w14:textId="77B25D6E" w:rsidR="0048198A" w:rsidRDefault="0048198A" w:rsidP="006568D9">
      <w:r w:rsidRPr="0048198A">
        <w:t>Исходя из полученных данных в результате второго эксперимента, можно сделать аналогичный вывод, выводу из первого эксперимента.</w:t>
      </w:r>
    </w:p>
    <w:p w14:paraId="6E1D1932" w14:textId="03804E42" w:rsidR="00691C8B" w:rsidRDefault="00691C8B">
      <w:pPr>
        <w:ind w:firstLine="0"/>
        <w:jc w:val="left"/>
      </w:pPr>
      <w:r>
        <w:br w:type="page"/>
      </w:r>
    </w:p>
    <w:p w14:paraId="6B80BD1C" w14:textId="04803DE4" w:rsidR="006C4DD9" w:rsidRDefault="006C4DD9" w:rsidP="00691C8B">
      <w:pPr>
        <w:pStyle w:val="1"/>
      </w:pPr>
      <w:bookmarkStart w:id="7" w:name="_Toc65697510"/>
      <w:bookmarkStart w:id="8" w:name="_Toc72451862"/>
      <w:r w:rsidRPr="00691C8B">
        <w:lastRenderedPageBreak/>
        <w:t>Вывод</w:t>
      </w:r>
      <w:bookmarkEnd w:id="7"/>
      <w:bookmarkEnd w:id="8"/>
    </w:p>
    <w:p w14:paraId="6324AC55" w14:textId="77777777" w:rsidR="00516A5B" w:rsidRDefault="00516A5B" w:rsidP="00516A5B">
      <w:pPr>
        <w:jc w:val="left"/>
      </w:pPr>
      <w:r>
        <w:t>FSH в скрытом слое классификатора FNN создаются на основе нечеткой кластеризации. Процесс создания FSH выполняется в два этапа. Во-первых, FSH создаются путем выбора FSH, которые группируют больше шаблонов своего класса с использованием нечеткой функции принадлежности, а на втором этапе FSH, имеющие один шаблон, удаляются, поскольку эти FSH замаскированы FSH их собственного класса. Таким образом оптимизируются FSH FNN, за счет чего сокращается время вычислений для поиска.</w:t>
      </w:r>
    </w:p>
    <w:p w14:paraId="10F41797" w14:textId="77777777" w:rsidR="00516A5B" w:rsidRDefault="00516A5B" w:rsidP="00516A5B">
      <w:pPr>
        <w:jc w:val="left"/>
      </w:pPr>
      <w:r>
        <w:t>Результаты предлагаемого классификатора FNN по сравнению лучше, чем другие классификаторы и лучше сопоставимы по отношении точности тестирования и создания FSH в скрытом слое. Хотя также существует перекрытие кластеров разных классов, как видно в приведенном выше эксперименте. Эффективность для набора обучающих данных будет 100%.</w:t>
      </w:r>
    </w:p>
    <w:p w14:paraId="7F39C61B" w14:textId="77777777" w:rsidR="00516A5B" w:rsidRDefault="00516A5B" w:rsidP="00516A5B">
      <w:pPr>
        <w:jc w:val="left"/>
      </w:pPr>
      <w:r>
        <w:t>Таким образом, предлагаемый классификатор FNN является быстрым в отношении обучения и поиска и должен использоваться для классификации шаблонов.</w:t>
      </w:r>
    </w:p>
    <w:p w14:paraId="7CA43A0C" w14:textId="77777777" w:rsidR="00516A5B" w:rsidRDefault="00516A5B" w:rsidP="00516A5B">
      <w:pPr>
        <w:jc w:val="left"/>
        <w:rPr>
          <w:szCs w:val="24"/>
        </w:rPr>
      </w:pPr>
      <w:r>
        <w:t xml:space="preserve">Алгоритм может быть изменен с точки зрения выбора </w:t>
      </w:r>
      <w:proofErr w:type="spellStart"/>
      <w:r>
        <w:t>центроида</w:t>
      </w:r>
      <w:proofErr w:type="spellEnd"/>
      <w:r>
        <w:t>, разработки новой нечеткой функции принадлежности и, наконец, алгоритма отсечения. Параллельный процесс кластеризации может использоваться вместе с предварительной обработкой для удаления выбросов. Компромисс между количеством кластеров и обобщением можно свести к минимуму.</w:t>
      </w:r>
      <w:r>
        <w:rPr>
          <w:szCs w:val="24"/>
        </w:rPr>
        <w:t xml:space="preserve"> </w:t>
      </w:r>
    </w:p>
    <w:p w14:paraId="0379072C" w14:textId="4CFC0DA4" w:rsidR="00B85AE2" w:rsidRDefault="00B85AE2" w:rsidP="00516A5B">
      <w:pPr>
        <w:jc w:val="left"/>
        <w:rPr>
          <w:szCs w:val="24"/>
        </w:rPr>
      </w:pPr>
      <w:r>
        <w:rPr>
          <w:szCs w:val="24"/>
        </w:rPr>
        <w:br w:type="page"/>
      </w:r>
    </w:p>
    <w:p w14:paraId="5514E392" w14:textId="77777777" w:rsidR="00B85AE2" w:rsidRDefault="00B85AE2" w:rsidP="00A72D40">
      <w:pPr>
        <w:pStyle w:val="1"/>
        <w:spacing w:after="240"/>
        <w:jc w:val="center"/>
        <w:rPr>
          <w:rFonts w:cs="Times New Roman"/>
          <w:b w:val="0"/>
          <w:szCs w:val="28"/>
        </w:rPr>
      </w:pPr>
      <w:bookmarkStart w:id="9" w:name="_Toc38399561"/>
      <w:bookmarkStart w:id="10" w:name="_Toc65697511"/>
      <w:bookmarkStart w:id="11" w:name="_Toc72178664"/>
      <w:bookmarkStart w:id="12" w:name="_Toc72451863"/>
      <w:r w:rsidRPr="006C4DD9">
        <w:rPr>
          <w:rFonts w:cs="Times New Roman"/>
          <w:b w:val="0"/>
          <w:szCs w:val="28"/>
        </w:rPr>
        <w:lastRenderedPageBreak/>
        <w:t>СПИСОК ИСПОЛЬЗУЕМЫХ ИСТОЧНИКОВ</w:t>
      </w:r>
      <w:bookmarkEnd w:id="9"/>
      <w:bookmarkEnd w:id="10"/>
      <w:bookmarkEnd w:id="11"/>
      <w:bookmarkEnd w:id="12"/>
    </w:p>
    <w:p w14:paraId="09F3E55D" w14:textId="748B0392" w:rsidR="00B2222E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482DF1">
        <w:rPr>
          <w:szCs w:val="24"/>
          <w:lang w:val="en-US"/>
        </w:rPr>
        <w:t>Carl G. Looney. (2009) “Fuzzy connectivity clustering with radial basis kernel functions” Fuzzy Sets and Systems 160:1868-</w:t>
      </w:r>
      <w:proofErr w:type="gramStart"/>
      <w:r w:rsidRPr="00482DF1">
        <w:rPr>
          <w:szCs w:val="24"/>
          <w:lang w:val="en-US"/>
        </w:rPr>
        <w:t>1885;</w:t>
      </w:r>
      <w:proofErr w:type="gramEnd"/>
    </w:p>
    <w:p w14:paraId="1414E609" w14:textId="5906177A" w:rsidR="00482DF1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482DF1">
        <w:rPr>
          <w:szCs w:val="24"/>
          <w:lang w:val="en-US"/>
        </w:rPr>
        <w:t xml:space="preserve">Jacek M. </w:t>
      </w:r>
      <w:proofErr w:type="spellStart"/>
      <w:r w:rsidRPr="00482DF1">
        <w:rPr>
          <w:szCs w:val="24"/>
          <w:lang w:val="en-US"/>
        </w:rPr>
        <w:t>Zurada</w:t>
      </w:r>
      <w:proofErr w:type="spellEnd"/>
      <w:r w:rsidRPr="00482DF1">
        <w:rPr>
          <w:szCs w:val="24"/>
          <w:lang w:val="en-US"/>
        </w:rPr>
        <w:t xml:space="preserve"> (1994) "Introduction to Artificial Neural Systems", </w:t>
      </w:r>
      <w:proofErr w:type="spellStart"/>
      <w:r w:rsidRPr="00482DF1">
        <w:rPr>
          <w:szCs w:val="24"/>
          <w:lang w:val="en-US"/>
        </w:rPr>
        <w:t>Jaico</w:t>
      </w:r>
      <w:proofErr w:type="spellEnd"/>
      <w:r w:rsidRPr="00482DF1">
        <w:rPr>
          <w:szCs w:val="24"/>
          <w:lang w:val="en-US"/>
        </w:rPr>
        <w:t xml:space="preserve"> </w:t>
      </w:r>
      <w:proofErr w:type="gramStart"/>
      <w:r w:rsidRPr="00482DF1">
        <w:rPr>
          <w:szCs w:val="24"/>
          <w:lang w:val="en-US"/>
        </w:rPr>
        <w:t>publication;</w:t>
      </w:r>
      <w:proofErr w:type="gramEnd"/>
    </w:p>
    <w:p w14:paraId="59BF9450" w14:textId="6296D7EF" w:rsidR="00482DF1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482DF1">
        <w:rPr>
          <w:szCs w:val="24"/>
          <w:lang w:val="en-US"/>
        </w:rPr>
        <w:t>D. Lowe. (1988) “Multi variable functional interpolation and adaptive networks.” Complex System 2:321-</w:t>
      </w:r>
      <w:proofErr w:type="gramStart"/>
      <w:r w:rsidRPr="00482DF1">
        <w:rPr>
          <w:szCs w:val="24"/>
          <w:lang w:val="en-US"/>
        </w:rPr>
        <w:t>355;</w:t>
      </w:r>
      <w:proofErr w:type="gramEnd"/>
    </w:p>
    <w:p w14:paraId="4FE6E8F4" w14:textId="485CFC9A" w:rsidR="00482DF1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482DF1">
        <w:rPr>
          <w:szCs w:val="24"/>
          <w:lang w:val="en-US"/>
        </w:rPr>
        <w:t xml:space="preserve">S. N. </w:t>
      </w:r>
      <w:proofErr w:type="spellStart"/>
      <w:r w:rsidRPr="00482DF1">
        <w:rPr>
          <w:szCs w:val="24"/>
          <w:lang w:val="en-US"/>
        </w:rPr>
        <w:t>Sivanandam</w:t>
      </w:r>
      <w:proofErr w:type="spellEnd"/>
      <w:r w:rsidRPr="00482DF1">
        <w:rPr>
          <w:szCs w:val="24"/>
          <w:lang w:val="en-US"/>
        </w:rPr>
        <w:t xml:space="preserve">, S. N. Deepa (2016) “Principles of soft computing”, Wiley </w:t>
      </w:r>
      <w:proofErr w:type="gramStart"/>
      <w:r w:rsidRPr="00482DF1">
        <w:rPr>
          <w:szCs w:val="24"/>
          <w:lang w:val="en-US"/>
        </w:rPr>
        <w:t>publication;</w:t>
      </w:r>
      <w:proofErr w:type="gramEnd"/>
    </w:p>
    <w:p w14:paraId="32537D75" w14:textId="5E321AE5" w:rsidR="00482DF1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r w:rsidRPr="00482DF1">
        <w:rPr>
          <w:szCs w:val="24"/>
          <w:lang w:val="en-US"/>
        </w:rPr>
        <w:t xml:space="preserve">S. </w:t>
      </w:r>
      <w:proofErr w:type="spellStart"/>
      <w:r w:rsidRPr="00482DF1">
        <w:rPr>
          <w:szCs w:val="24"/>
          <w:lang w:val="en-US"/>
        </w:rPr>
        <w:t>Rajasekaran</w:t>
      </w:r>
      <w:proofErr w:type="spellEnd"/>
      <w:r w:rsidRPr="00482DF1">
        <w:rPr>
          <w:szCs w:val="24"/>
          <w:lang w:val="en-US"/>
        </w:rPr>
        <w:t xml:space="preserve">, G. A. Vijayalakshmi pai (2012) “Neural networks, Fuzzy Logic and Genetic Algorithms synthesis and Applications”, PHI </w:t>
      </w:r>
      <w:proofErr w:type="gramStart"/>
      <w:r w:rsidRPr="00482DF1">
        <w:rPr>
          <w:szCs w:val="24"/>
          <w:lang w:val="en-US"/>
        </w:rPr>
        <w:t>Publication;</w:t>
      </w:r>
      <w:proofErr w:type="gramEnd"/>
    </w:p>
    <w:p w14:paraId="433EB2FC" w14:textId="6B097853" w:rsidR="00482DF1" w:rsidRPr="00F5683A" w:rsidRDefault="00482DF1" w:rsidP="00F5683A">
      <w:pPr>
        <w:pStyle w:val="a3"/>
        <w:numPr>
          <w:ilvl w:val="0"/>
          <w:numId w:val="20"/>
        </w:numPr>
        <w:ind w:left="0" w:firstLine="709"/>
        <w:rPr>
          <w:szCs w:val="24"/>
          <w:lang w:val="en-US"/>
        </w:rPr>
      </w:pPr>
      <w:proofErr w:type="spellStart"/>
      <w:r w:rsidRPr="00482DF1">
        <w:rPr>
          <w:szCs w:val="24"/>
          <w:lang w:val="en-US"/>
        </w:rPr>
        <w:t>Nandedkar</w:t>
      </w:r>
      <w:proofErr w:type="spellEnd"/>
      <w:r w:rsidRPr="00482DF1">
        <w:rPr>
          <w:szCs w:val="24"/>
          <w:lang w:val="en-US"/>
        </w:rPr>
        <w:t>, Abhijeet V and Biswas, Prabir K. (2004) “A fuzzy min-max neural network classifier with compensatory neuron architecture.”</w:t>
      </w:r>
    </w:p>
    <w:sectPr w:rsidR="00482DF1" w:rsidRPr="00F5683A" w:rsidSect="00A12303">
      <w:pgSz w:w="11906" w:h="16838"/>
      <w:pgMar w:top="709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E9C"/>
    <w:multiLevelType w:val="hybridMultilevel"/>
    <w:tmpl w:val="865A8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553A06"/>
    <w:multiLevelType w:val="hybridMultilevel"/>
    <w:tmpl w:val="D812CE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A75090"/>
    <w:multiLevelType w:val="hybridMultilevel"/>
    <w:tmpl w:val="4B78B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73F0A"/>
    <w:multiLevelType w:val="hybridMultilevel"/>
    <w:tmpl w:val="4C944EF4"/>
    <w:lvl w:ilvl="0" w:tplc="7214F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247E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7E8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D81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F681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24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3EE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40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62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68F5CAB"/>
    <w:multiLevelType w:val="hybridMultilevel"/>
    <w:tmpl w:val="BB8C7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B72D0"/>
    <w:multiLevelType w:val="hybridMultilevel"/>
    <w:tmpl w:val="1A3AA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3D01C8"/>
    <w:multiLevelType w:val="hybridMultilevel"/>
    <w:tmpl w:val="23A86CE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0A2F8D"/>
    <w:multiLevelType w:val="hybridMultilevel"/>
    <w:tmpl w:val="FB72F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741223"/>
    <w:multiLevelType w:val="hybridMultilevel"/>
    <w:tmpl w:val="092E8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348B3"/>
    <w:multiLevelType w:val="hybridMultilevel"/>
    <w:tmpl w:val="8F764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E2C29"/>
    <w:multiLevelType w:val="hybridMultilevel"/>
    <w:tmpl w:val="1A3AA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320BA6"/>
    <w:multiLevelType w:val="hybridMultilevel"/>
    <w:tmpl w:val="0F00D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4F3427"/>
    <w:multiLevelType w:val="hybridMultilevel"/>
    <w:tmpl w:val="1F684CE8"/>
    <w:lvl w:ilvl="0" w:tplc="962EF80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A73CE"/>
    <w:multiLevelType w:val="hybridMultilevel"/>
    <w:tmpl w:val="1F0698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1B582D"/>
    <w:multiLevelType w:val="hybridMultilevel"/>
    <w:tmpl w:val="EDE63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482CB3"/>
    <w:multiLevelType w:val="hybridMultilevel"/>
    <w:tmpl w:val="F996B8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9659CE"/>
    <w:multiLevelType w:val="hybridMultilevel"/>
    <w:tmpl w:val="F0AA55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2B245F"/>
    <w:multiLevelType w:val="hybridMultilevel"/>
    <w:tmpl w:val="7FBCC6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0EE5C9C"/>
    <w:multiLevelType w:val="hybridMultilevel"/>
    <w:tmpl w:val="D812CE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648127A"/>
    <w:multiLevelType w:val="hybridMultilevel"/>
    <w:tmpl w:val="5CD61340"/>
    <w:lvl w:ilvl="0" w:tplc="E6CE168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91D5F"/>
    <w:multiLevelType w:val="hybridMultilevel"/>
    <w:tmpl w:val="31D29EB4"/>
    <w:lvl w:ilvl="0" w:tplc="30720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88201D4"/>
    <w:multiLevelType w:val="hybridMultilevel"/>
    <w:tmpl w:val="0F3C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C036D3C"/>
    <w:multiLevelType w:val="hybridMultilevel"/>
    <w:tmpl w:val="9044E4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C7769A3"/>
    <w:multiLevelType w:val="hybridMultilevel"/>
    <w:tmpl w:val="9BAA7120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4" w15:restartNumberingAfterBreak="0">
    <w:nsid w:val="6D7B6390"/>
    <w:multiLevelType w:val="hybridMultilevel"/>
    <w:tmpl w:val="D51AFD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452E0B"/>
    <w:multiLevelType w:val="hybridMultilevel"/>
    <w:tmpl w:val="558A29B2"/>
    <w:lvl w:ilvl="0" w:tplc="962EF80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592B26"/>
    <w:multiLevelType w:val="hybridMultilevel"/>
    <w:tmpl w:val="8CC29390"/>
    <w:lvl w:ilvl="0" w:tplc="EC62101E">
      <w:start w:val="1"/>
      <w:numFmt w:val="lowerRoman"/>
      <w:lvlText w:val="(%1)"/>
      <w:lvlJc w:val="left"/>
      <w:pPr>
        <w:ind w:left="100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B177336"/>
    <w:multiLevelType w:val="hybridMultilevel"/>
    <w:tmpl w:val="7450AA5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CE526F"/>
    <w:multiLevelType w:val="hybridMultilevel"/>
    <w:tmpl w:val="5B542E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C5F2BC3"/>
    <w:multiLevelType w:val="hybridMultilevel"/>
    <w:tmpl w:val="432A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D4C29ED"/>
    <w:multiLevelType w:val="hybridMultilevel"/>
    <w:tmpl w:val="49246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9"/>
  </w:num>
  <w:num w:numId="3">
    <w:abstractNumId w:val="25"/>
  </w:num>
  <w:num w:numId="4">
    <w:abstractNumId w:val="12"/>
  </w:num>
  <w:num w:numId="5">
    <w:abstractNumId w:val="24"/>
  </w:num>
  <w:num w:numId="6">
    <w:abstractNumId w:val="2"/>
  </w:num>
  <w:num w:numId="7">
    <w:abstractNumId w:val="26"/>
  </w:num>
  <w:num w:numId="8">
    <w:abstractNumId w:val="23"/>
  </w:num>
  <w:num w:numId="9">
    <w:abstractNumId w:val="19"/>
  </w:num>
  <w:num w:numId="10">
    <w:abstractNumId w:val="9"/>
  </w:num>
  <w:num w:numId="11">
    <w:abstractNumId w:val="30"/>
  </w:num>
  <w:num w:numId="12">
    <w:abstractNumId w:val="8"/>
  </w:num>
  <w:num w:numId="13">
    <w:abstractNumId w:val="27"/>
  </w:num>
  <w:num w:numId="14">
    <w:abstractNumId w:val="22"/>
  </w:num>
  <w:num w:numId="15">
    <w:abstractNumId w:val="17"/>
  </w:num>
  <w:num w:numId="16">
    <w:abstractNumId w:val="13"/>
  </w:num>
  <w:num w:numId="17">
    <w:abstractNumId w:val="28"/>
  </w:num>
  <w:num w:numId="18">
    <w:abstractNumId w:val="11"/>
  </w:num>
  <w:num w:numId="19">
    <w:abstractNumId w:val="7"/>
  </w:num>
  <w:num w:numId="20">
    <w:abstractNumId w:val="20"/>
  </w:num>
  <w:num w:numId="21">
    <w:abstractNumId w:val="0"/>
  </w:num>
  <w:num w:numId="22">
    <w:abstractNumId w:val="21"/>
  </w:num>
  <w:num w:numId="23">
    <w:abstractNumId w:val="10"/>
  </w:num>
  <w:num w:numId="24">
    <w:abstractNumId w:val="3"/>
  </w:num>
  <w:num w:numId="25">
    <w:abstractNumId w:val="5"/>
  </w:num>
  <w:num w:numId="26">
    <w:abstractNumId w:val="6"/>
  </w:num>
  <w:num w:numId="27">
    <w:abstractNumId w:val="16"/>
  </w:num>
  <w:num w:numId="28">
    <w:abstractNumId w:val="18"/>
  </w:num>
  <w:num w:numId="29">
    <w:abstractNumId w:val="1"/>
  </w:num>
  <w:num w:numId="30">
    <w:abstractNumId w:val="15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67B"/>
    <w:rsid w:val="000016F3"/>
    <w:rsid w:val="00020424"/>
    <w:rsid w:val="00024837"/>
    <w:rsid w:val="000A45F2"/>
    <w:rsid w:val="0012494D"/>
    <w:rsid w:val="0012767B"/>
    <w:rsid w:val="0019075E"/>
    <w:rsid w:val="001919DC"/>
    <w:rsid w:val="00192998"/>
    <w:rsid w:val="001A2462"/>
    <w:rsid w:val="001A393D"/>
    <w:rsid w:val="001B1170"/>
    <w:rsid w:val="00204FD9"/>
    <w:rsid w:val="002051E7"/>
    <w:rsid w:val="00211287"/>
    <w:rsid w:val="002314AD"/>
    <w:rsid w:val="00231FDA"/>
    <w:rsid w:val="00237AF3"/>
    <w:rsid w:val="00241CFE"/>
    <w:rsid w:val="0024536B"/>
    <w:rsid w:val="00264EAF"/>
    <w:rsid w:val="00285D3B"/>
    <w:rsid w:val="002B38DC"/>
    <w:rsid w:val="00322715"/>
    <w:rsid w:val="00335185"/>
    <w:rsid w:val="003724EF"/>
    <w:rsid w:val="003B5A0E"/>
    <w:rsid w:val="003D3A9F"/>
    <w:rsid w:val="00420C18"/>
    <w:rsid w:val="00475E12"/>
    <w:rsid w:val="0047617E"/>
    <w:rsid w:val="0048198A"/>
    <w:rsid w:val="00482DF1"/>
    <w:rsid w:val="004A4359"/>
    <w:rsid w:val="00512DBF"/>
    <w:rsid w:val="00516424"/>
    <w:rsid w:val="00516A5B"/>
    <w:rsid w:val="00522BEF"/>
    <w:rsid w:val="005237B6"/>
    <w:rsid w:val="005766DD"/>
    <w:rsid w:val="00591BD6"/>
    <w:rsid w:val="005B6AE7"/>
    <w:rsid w:val="005C3F76"/>
    <w:rsid w:val="005F4923"/>
    <w:rsid w:val="006472CC"/>
    <w:rsid w:val="006509EA"/>
    <w:rsid w:val="006556DD"/>
    <w:rsid w:val="006568D9"/>
    <w:rsid w:val="00691C8B"/>
    <w:rsid w:val="006A077A"/>
    <w:rsid w:val="006A2A67"/>
    <w:rsid w:val="006A6F07"/>
    <w:rsid w:val="006C4DD9"/>
    <w:rsid w:val="006C71A9"/>
    <w:rsid w:val="006D195E"/>
    <w:rsid w:val="006F1490"/>
    <w:rsid w:val="00727AE5"/>
    <w:rsid w:val="00762F31"/>
    <w:rsid w:val="007767C7"/>
    <w:rsid w:val="007A2784"/>
    <w:rsid w:val="007B1F83"/>
    <w:rsid w:val="007E2AAE"/>
    <w:rsid w:val="00807E98"/>
    <w:rsid w:val="0084361F"/>
    <w:rsid w:val="0084544C"/>
    <w:rsid w:val="00850DC9"/>
    <w:rsid w:val="0089685F"/>
    <w:rsid w:val="008B446F"/>
    <w:rsid w:val="008B5239"/>
    <w:rsid w:val="00914A7B"/>
    <w:rsid w:val="00965574"/>
    <w:rsid w:val="00965694"/>
    <w:rsid w:val="0097130F"/>
    <w:rsid w:val="009B5433"/>
    <w:rsid w:val="009D5BB6"/>
    <w:rsid w:val="009E16EE"/>
    <w:rsid w:val="009E24AB"/>
    <w:rsid w:val="009F16DB"/>
    <w:rsid w:val="00A12303"/>
    <w:rsid w:val="00A14041"/>
    <w:rsid w:val="00A17367"/>
    <w:rsid w:val="00A35BF6"/>
    <w:rsid w:val="00A65450"/>
    <w:rsid w:val="00A72D40"/>
    <w:rsid w:val="00A863C6"/>
    <w:rsid w:val="00A937DD"/>
    <w:rsid w:val="00AD5274"/>
    <w:rsid w:val="00B007C2"/>
    <w:rsid w:val="00B2222E"/>
    <w:rsid w:val="00B50849"/>
    <w:rsid w:val="00B85AE2"/>
    <w:rsid w:val="00B94D87"/>
    <w:rsid w:val="00BE0989"/>
    <w:rsid w:val="00BE5B4C"/>
    <w:rsid w:val="00BF5A0F"/>
    <w:rsid w:val="00C37D6F"/>
    <w:rsid w:val="00C45239"/>
    <w:rsid w:val="00C53BB1"/>
    <w:rsid w:val="00CD03EF"/>
    <w:rsid w:val="00D063FB"/>
    <w:rsid w:val="00D13359"/>
    <w:rsid w:val="00D3627C"/>
    <w:rsid w:val="00D47523"/>
    <w:rsid w:val="00D975AA"/>
    <w:rsid w:val="00DB08A0"/>
    <w:rsid w:val="00DF4FB8"/>
    <w:rsid w:val="00E13D3D"/>
    <w:rsid w:val="00E36E51"/>
    <w:rsid w:val="00E44766"/>
    <w:rsid w:val="00E56094"/>
    <w:rsid w:val="00E6695E"/>
    <w:rsid w:val="00E81B9F"/>
    <w:rsid w:val="00E95323"/>
    <w:rsid w:val="00EB03AE"/>
    <w:rsid w:val="00EC70ED"/>
    <w:rsid w:val="00ED5FF9"/>
    <w:rsid w:val="00EE33C5"/>
    <w:rsid w:val="00F13B92"/>
    <w:rsid w:val="00F3186C"/>
    <w:rsid w:val="00F324CB"/>
    <w:rsid w:val="00F51442"/>
    <w:rsid w:val="00F5683A"/>
    <w:rsid w:val="00FA31C5"/>
    <w:rsid w:val="00FA3D0F"/>
    <w:rsid w:val="00FA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F9465"/>
  <w15:chartTrackingRefBased/>
  <w15:docId w15:val="{54C9CE3A-6B7F-4EA4-B9F1-28AAE258A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FB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56094"/>
    <w:pPr>
      <w:keepNext/>
      <w:keepLines/>
      <w:spacing w:after="0" w:line="360" w:lineRule="auto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7367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51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0016F3"/>
    <w:pPr>
      <w:widowControl w:val="0"/>
      <w:suppressAutoHyphens/>
      <w:autoSpaceDN w:val="0"/>
      <w:spacing w:after="0" w:line="360" w:lineRule="auto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EB03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56094"/>
    <w:rPr>
      <w:rFonts w:ascii="Times New Roman" w:eastAsiaTheme="majorEastAsia" w:hAnsi="Times New Roman" w:cstheme="majorBidi"/>
      <w:b/>
      <w:sz w:val="24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37D6F"/>
    <w:pPr>
      <w:jc w:val="left"/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37D6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F4FB8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styleId="a6">
    <w:name w:val="Table Grid"/>
    <w:basedOn w:val="a1"/>
    <w:uiPriority w:val="39"/>
    <w:rsid w:val="00F318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2051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560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1736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A077A"/>
    <w:pPr>
      <w:spacing w:after="0"/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6A077A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A077A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A077A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A077A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A077A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A077A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A077A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8">
    <w:name w:val="Normal (Web)"/>
    <w:basedOn w:val="a"/>
    <w:uiPriority w:val="99"/>
    <w:unhideWhenUsed/>
    <w:rsid w:val="00475E1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0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1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9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2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7230">
          <w:marLeft w:val="288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6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4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7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5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9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5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0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9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4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4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8698B-107E-4BB1-AA7B-E426ABE4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14</Pages>
  <Words>2710</Words>
  <Characters>15449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Никита Д Дроздов</cp:lastModifiedBy>
  <cp:revision>52</cp:revision>
  <dcterms:created xsi:type="dcterms:W3CDTF">2021-02-18T01:05:00Z</dcterms:created>
  <dcterms:modified xsi:type="dcterms:W3CDTF">2021-05-21T07:24:00Z</dcterms:modified>
</cp:coreProperties>
</file>