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D4351C"/>
          <w:sz w:val="60"/>
          <w:szCs w:val="60"/>
        </w:rPr>
        <w:t xml:space="preserve">CORREOS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Business Plan — Guia de Negocio  v1.1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1 de 5 — Febrero 2026  |  v1.1 — Actualizado: acceso API del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Resumen Ejecutivo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351C"/>
                <w:sz w:val="22"/>
                <w:szCs w:val="22"/>
              </w:rPr>
              <w:t xml:space="preserve">Oportunidad identificada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Correos y Correos Express tienen apps oficiales en Shopify con valoraciones negativas y soporte descrito como inexistente. El mercado objetivo son tiendas con contrato Correos Ecommerce propio — que ya tienen acceso API y simplemente necesitan una app que funcione.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Shopify integracion Correos Standard + Correos Express (etiquetas, tracking, reglas, devoluciones)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Shopify en Espana CON contrato Correos Ecommerce propio y acceso API activo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mensual via Shopify App Store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Precio objetivo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euros/mes — Plan Pro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Requisito del cliente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Correos Ecommerce activo con credenciales API — o contrato Correos Express activo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Riesgo diferencial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Sendcloud y Packlink ya integran Correos con buenas valoraciones — diferenciador es cuenta propia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6-8 semanas / 1 desarrollador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objetivo 18 meses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5.000-8.000 euros/mes neto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Nota Importante — Modelo de Acceso API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351C"/>
                <w:sz w:val="22"/>
                <w:szCs w:val="22"/>
              </w:rPr>
              <w:t xml:space="preserve">Como funciona — el desarrollador NO necesita contrato con Correos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modelo es identico al de Stripe o cualquier pasarela de pago. El desarrollador de la app solo necesita credenciales de sandbox para desarrollar y probar — gratuitas. El cliente (tienda Shopify) usa sus propias credenciales de su contrato con Correos o Correos Express, igual que introduce su API key de Stripe en su tienda.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cliente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contrato?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API?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necesaria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que ya uso la app oficial y le fallo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ya la tenia para la app oficial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introducir credenciales en Correos Pro / MRW Pro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con contrato de empresa y volumen medio-alto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Probablemente si — incluido en el contrato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con su gestor comercial si no sabe donde estan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pequena sin contrato propio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es el cliente objetivo — usar Sendcloud/Packlink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Administracion publica o entidad con obligacion de usar Correos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contratos publicos incluyen 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con el responsable IT de la entidad para las credenciales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351C"/>
                <w:sz w:val="22"/>
                <w:szCs w:val="22"/>
              </w:rPr>
              <w:t xml:space="preserve">Conclusion de viabilidad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cliente objetivo — tienda con contrato propio que ya intento usar la app oficial — YA TIENE las credenciales API. El onboarding es simplemente: introduce tus credenciales existentes y la app funciona desde el primer momento. No hay que gestionar contratos ni intermediar con Correos.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El Problema — Dolor Real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351C"/>
                <w:sz w:val="22"/>
                <w:szCs w:val="22"/>
              </w:rPr>
              <w:t xml:space="preserve">Review real — App oficial Correos Ecommerce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REALMENTE ES UNA VERGUENZA EL SERVICIO. Llevamos meses sin poder generar etiquetas correctamente. El soporte no responde o da soluciones que no funcionan. Hemos tenido que volver a hacer todo manual.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Generacion de etiquetas falla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Comerciante imprime etiquetas manualmente desde web Correos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Soporte inexistente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problemas se eternizan semanas sin resolucion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Inestable tras actualizaciones Shopify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app deja de funcionar sin aviso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batch printing funcional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 etiqueta a la vez — inviable con volumenes altos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 no integrado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 flujos distintos para urgentes vs normal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Producto, Mercado y Pricing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4351C"/>
          <w:sz w:val="28"/>
          <w:szCs w:val="28"/>
        </w:rPr>
        <w:t xml:space="preserve">4.1 Funcionalidades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Conexion cuenta Correos propia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del contrato Correos del comerciante — no intermediado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 integrado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Misma app para Standard y Express — con motor de reglas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automatico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pagar el pedido se crea el envio automaticamente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Etiquetas PDF fiables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Generacion sin errores — A4 y termica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Decide Standard o Express segun peso, zona o importe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de incidencias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con error + reintentos + logs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printing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Multiples etiquetas — ZIP o PDF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Devoluciones, Recogidas, Puntos Correos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Flujos completos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4351C"/>
          <w:sz w:val="28"/>
          <w:szCs w:val="28"/>
        </w:rPr>
        <w:t xml:space="preserve">4.2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Estimacion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Shopify activas en Espana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44.500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WooCommerce activas en Espana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97.349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con contrato Correos Ecommerce (est. 20% Shopify)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8.900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con contrato Correos propio y API activa (est. 30%)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2.670 — mercado objetivo real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Objetivo 18 meses (130 clientes)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5.100 euros/mes MRR neto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4351C"/>
          <w:sz w:val="28"/>
          <w:szCs w:val="28"/>
        </w:rPr>
        <w:t xml:space="preserve">4.3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Hasta 300 envios/mes — Correos Standard — Etiquetas —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(objetivo)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 — Standard + Express — Motor reglas — Batch — Panel incidencias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 Pro + Devoluciones — Puntos Correos — Recogidas — Multi-cuenta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Adquisicion — Primeros 50 Clientes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4351C"/>
          <w:sz w:val="28"/>
          <w:szCs w:val="28"/>
        </w:rPr>
        <w:t xml:space="preserve">Canal 1 — Betatesters insatisfechos (Clientes 1-15)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usuarios de las apps oficiales de Correos que dejaron reviews negativas YA TIENEN credenciales API activas. Son el segmento de menor friccion de onboarding posible.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reviews negativas apps Correos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— correos-ecommerce y correos-logistica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5-8 betatesters con API ya activa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grupos Facebook ecommerce 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Espana, Ecommerce Espana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betatesters adicionales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Outreach agencias con clientes Correos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+ email frio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2-5 agencias prescriptoras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4351C"/>
          <w:sz w:val="28"/>
          <w:szCs w:val="28"/>
        </w:rPr>
        <w:t xml:space="preserve">Canal 2 — SEO (Clientes 16-35)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objetivo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shopify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vs app oficial con reviews negativas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integracion correos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 + demo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ecommerce api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Tecnico — ya tiene API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 conexion + CTA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alternativa app correos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Busqueda activa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Comparativa directa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express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especifica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 feature Express + reglas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Riesgos y KPIs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Sendcloud lanza feature cuenta Correos propia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— mayor amenaza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Diferenciador: Standard + Express en una app + motor de reglas + tarifas propias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mejora sus apps oficiales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 — anos sin mejoras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Velocidad de lanzamiento + base de clientes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cambia o restringe su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correos-client.js aislado — acuerdo partner si posible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no encuentra sus credenciales Correos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 de ayuda en onboarding con guia paso a paso para empresas.correos.es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35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12 meses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Clientes de pago activos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 App Store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&gt;4.5 estrellas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 euros+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betatesters con API ya activa en onboarding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&gt;70%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1 de 5 — Business Plan  | 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D435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2026-02-17T13:32:03.325Z</dcterms:created>
  <dcterms:modified xsi:type="dcterms:W3CDTF">2026-02-17T13:32:03.325Z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