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 - Senior Software Engineer</w:t>
      </w:r>
    </w:p>
    <w:p>
      <w:pPr>
        <w:pStyle w:val="Heading1"/>
      </w:pPr>
      <w:r>
        <w:t>Professional Summary</w:t>
      </w:r>
    </w:p>
    <w:p>
      <w:r>
        <w:t>Experienced backend engineer with 8+ years building distributed cloud applications, Python microservices, and AI integrations.</w:t>
      </w:r>
    </w:p>
    <w:p>
      <w:pPr>
        <w:pStyle w:val="Heading1"/>
      </w:pPr>
      <w:r>
        <w:t>Work Experience</w:t>
      </w:r>
    </w:p>
    <w:p>
      <w:r>
        <w:t>Staff Engineer at ByteStream (2022-Present): Led the migration of data ingestion pipelines handling 5TB daily. Managed a team of 6 engineers.</w:t>
      </w:r>
    </w:p>
    <w:p>
      <w:pPr>
        <w:pStyle w:val="Heading1"/>
      </w:pPr>
      <w:r>
        <w:t>Technical Skills</w:t>
      </w:r>
    </w:p>
    <w:p>
      <w:r>
        <w:t>Languages: Python, Go, TypeScript, SQL. Infrastructure: Docker, Kubernetes, AWS, Ollama, Redis, PostgreSQL.</w:t>
      </w:r>
    </w:p>
    <w:p>
      <w:pPr>
        <w:pStyle w:val="Heading1"/>
      </w:pPr>
      <w:r>
        <w:t>Education</w:t>
      </w:r>
    </w:p>
    <w:p>
      <w:r>
        <w:t>Bachelor of Science in Computer Science, University of California, Berkeley.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E29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