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tblpX="-1565" w:tblpY="-1056"/>
        <w:tblW w:w="11625" w:type="dxa"/>
        <w:tblLook w:val="04A0" w:firstRow="1" w:lastRow="0" w:firstColumn="1" w:lastColumn="0" w:noHBand="0" w:noVBand="1"/>
      </w:tblPr>
      <w:tblGrid>
        <w:gridCol w:w="4396"/>
        <w:gridCol w:w="2831"/>
        <w:gridCol w:w="4398"/>
      </w:tblGrid>
      <w:tr w:rsidR="00265D63" w14:paraId="05E9FEDC" w14:textId="77777777" w:rsidTr="00A70666">
        <w:trPr>
          <w:trHeight w:val="416"/>
        </w:trPr>
        <w:tc>
          <w:tcPr>
            <w:tcW w:w="4396" w:type="dxa"/>
          </w:tcPr>
          <w:p w14:paraId="1034B46C" w14:textId="77777777" w:rsidR="00265D63" w:rsidRDefault="00265D63" w:rsidP="00265D6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HIPOTESES</w:t>
            </w:r>
          </w:p>
        </w:tc>
        <w:tc>
          <w:tcPr>
            <w:tcW w:w="2831" w:type="dxa"/>
          </w:tcPr>
          <w:p w14:paraId="50FA53AC" w14:textId="77777777" w:rsidR="00265D63" w:rsidRDefault="00265D63" w:rsidP="00265D6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VALIDAÇÃO</w:t>
            </w:r>
          </w:p>
        </w:tc>
        <w:tc>
          <w:tcPr>
            <w:tcW w:w="4398" w:type="dxa"/>
          </w:tcPr>
          <w:p w14:paraId="2E68CF6B" w14:textId="77777777" w:rsidR="00265D63" w:rsidRDefault="00265D63" w:rsidP="00265D6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JUSTIFICATIVA</w:t>
            </w:r>
          </w:p>
        </w:tc>
      </w:tr>
      <w:tr w:rsidR="00265D63" w14:paraId="5F4BAABD" w14:textId="77777777" w:rsidTr="00A70666">
        <w:trPr>
          <w:trHeight w:val="425"/>
        </w:trPr>
        <w:tc>
          <w:tcPr>
            <w:tcW w:w="4396" w:type="dxa"/>
          </w:tcPr>
          <w:p w14:paraId="7CE3003B" w14:textId="77777777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1- Estudantes têm dificuldade de montar a grade sem conflito de horários. </w:t>
            </w:r>
          </w:p>
        </w:tc>
        <w:tc>
          <w:tcPr>
            <w:tcW w:w="2831" w:type="dxa"/>
          </w:tcPr>
          <w:p w14:paraId="34B96964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8CCE1F" w14:textId="480CE07E" w:rsidR="00156553" w:rsidRPr="0055260C" w:rsidRDefault="0015655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53CC4A4F" w14:textId="1BD51CA0" w:rsidR="00265D63" w:rsidRPr="0055260C" w:rsidRDefault="00167A4B" w:rsidP="0055260C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Vários entrevistados relataram dificuldades em conciliar disciplinas devido à sobreposição de horários e à limitação de turmas disponíveis.</w:t>
            </w:r>
          </w:p>
        </w:tc>
      </w:tr>
      <w:tr w:rsidR="00265D63" w14:paraId="382C338C" w14:textId="77777777" w:rsidTr="00A70666">
        <w:tc>
          <w:tcPr>
            <w:tcW w:w="4396" w:type="dxa"/>
          </w:tcPr>
          <w:p w14:paraId="74E20008" w14:textId="77777777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2- Estudantes não sabem quais matérias dependem de outras. </w:t>
            </w:r>
          </w:p>
        </w:tc>
        <w:tc>
          <w:tcPr>
            <w:tcW w:w="2831" w:type="dxa"/>
          </w:tcPr>
          <w:p w14:paraId="61F70073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2817E9" w14:textId="5BD9141E" w:rsidR="00156553" w:rsidRPr="0055260C" w:rsidRDefault="0015655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262A19CA" w14:textId="037F02A4" w:rsidR="00265D63" w:rsidRPr="0055260C" w:rsidRDefault="00167A4B" w:rsidP="0055260C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Alguns alunos demonstraram dificuldade em identificar pré-requisitos, recorrendo a colegas ou veteranos para obter essas informações.</w:t>
            </w:r>
          </w:p>
        </w:tc>
      </w:tr>
      <w:tr w:rsidR="00265D63" w14:paraId="05664DEA" w14:textId="77777777" w:rsidTr="00A70666">
        <w:tc>
          <w:tcPr>
            <w:tcW w:w="4396" w:type="dxa"/>
          </w:tcPr>
          <w:p w14:paraId="12C2618C" w14:textId="77777777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3- Planejar a grade do semestre é confuso para alunos no segundo período da faculdade. </w:t>
            </w:r>
          </w:p>
        </w:tc>
        <w:tc>
          <w:tcPr>
            <w:tcW w:w="2831" w:type="dxa"/>
          </w:tcPr>
          <w:p w14:paraId="4624E99D" w14:textId="512085E6" w:rsidR="00265D63" w:rsidRPr="0055260C" w:rsidRDefault="0015655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1122F6E4" w14:textId="203132FB" w:rsidR="00265D63" w:rsidRPr="0055260C" w:rsidRDefault="00156553" w:rsidP="0055260C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Muitos alunos do segundo período demonstraram confusão e dependência de ajuda externa.</w:t>
            </w:r>
          </w:p>
        </w:tc>
      </w:tr>
      <w:tr w:rsidR="00265D63" w14:paraId="4174A017" w14:textId="77777777" w:rsidTr="00A70666">
        <w:tc>
          <w:tcPr>
            <w:tcW w:w="4396" w:type="dxa"/>
          </w:tcPr>
          <w:p w14:paraId="40C7CF9E" w14:textId="77777777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4- Alunos priorizam horários convenientes em vez de interesse pelas matérias. </w:t>
            </w:r>
          </w:p>
        </w:tc>
        <w:tc>
          <w:tcPr>
            <w:tcW w:w="2831" w:type="dxa"/>
          </w:tcPr>
          <w:p w14:paraId="2C50DB41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74B06C" w14:textId="34F815F8" w:rsidR="00156553" w:rsidRPr="0055260C" w:rsidRDefault="0015655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33A0F8C6" w14:textId="7AD9D5B3" w:rsidR="00265D63" w:rsidRPr="0055260C" w:rsidRDefault="0015655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A maioria dos entrevistados mencionaram escolher disciplinas com base na compatibilidade de horários e rotina.</w:t>
            </w:r>
          </w:p>
        </w:tc>
      </w:tr>
      <w:tr w:rsidR="00265D63" w14:paraId="5C9D73F8" w14:textId="77777777" w:rsidTr="00A70666">
        <w:tc>
          <w:tcPr>
            <w:tcW w:w="4396" w:type="dxa"/>
          </w:tcPr>
          <w:p w14:paraId="63DC4FFC" w14:textId="77777777" w:rsidR="00226448" w:rsidRPr="0055260C" w:rsidRDefault="00226448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B1E547" w14:textId="77777777" w:rsidR="00226448" w:rsidRPr="0055260C" w:rsidRDefault="00226448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2E7C3B" w14:textId="15F55B07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5- Equilibrar disciplinas pesadas e carga semanal é difícil para estudantes. </w:t>
            </w:r>
          </w:p>
        </w:tc>
        <w:tc>
          <w:tcPr>
            <w:tcW w:w="2831" w:type="dxa"/>
          </w:tcPr>
          <w:p w14:paraId="2AB6F259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BB9672" w14:textId="77777777" w:rsidR="00226448" w:rsidRPr="0055260C" w:rsidRDefault="00226448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60B029" w14:textId="577CC168" w:rsidR="00156553" w:rsidRPr="0055260C" w:rsidRDefault="0015655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6452EEBB" w14:textId="29E02668" w:rsidR="00265D63" w:rsidRPr="0055260C" w:rsidRDefault="00226448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Os estudantes demonstram dificuldade em equilibrar a carga semanal, principalmente devido às limitações de horário e compromissos externos, como estágio. No entanto, essa dificuldade não está necessariamente relacionada ao nível de exigência das disciplinas, mas sim à organização da rotina.</w:t>
            </w:r>
          </w:p>
        </w:tc>
      </w:tr>
      <w:tr w:rsidR="00265D63" w14:paraId="253D090E" w14:textId="77777777" w:rsidTr="00A70666">
        <w:tc>
          <w:tcPr>
            <w:tcW w:w="4396" w:type="dxa"/>
          </w:tcPr>
          <w:p w14:paraId="1F76CA7C" w14:textId="33517E8B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6- Estudantes evitam disciplinas que parecem muito exigentes. </w:t>
            </w:r>
          </w:p>
        </w:tc>
        <w:tc>
          <w:tcPr>
            <w:tcW w:w="2831" w:type="dxa"/>
          </w:tcPr>
          <w:p w14:paraId="2C7AE4B7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42C546" w14:textId="079975F2" w:rsidR="00156553" w:rsidRPr="0055260C" w:rsidRDefault="0015655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FALSO</w:t>
            </w:r>
          </w:p>
        </w:tc>
        <w:tc>
          <w:tcPr>
            <w:tcW w:w="4398" w:type="dxa"/>
          </w:tcPr>
          <w:p w14:paraId="3B96DA2F" w14:textId="6BB2C4A8" w:rsidR="00265D63" w:rsidRPr="0055260C" w:rsidRDefault="0015655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Os alunos frequentemente escolhem disciplinas com base em disponibilidade de horário e obrigatoriedade, </w:t>
            </w:r>
            <w:r w:rsidR="004D0474" w:rsidRPr="0055260C">
              <w:rPr>
                <w:rFonts w:ascii="Times New Roman" w:hAnsi="Times New Roman" w:cs="Times New Roman"/>
                <w:sz w:val="18"/>
                <w:szCs w:val="18"/>
              </w:rPr>
              <w:t>não levando em conta a</w:t>
            </w: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 dif</w:t>
            </w:r>
            <w:r w:rsidR="004D0474" w:rsidRPr="0055260C">
              <w:rPr>
                <w:rFonts w:ascii="Times New Roman" w:hAnsi="Times New Roman" w:cs="Times New Roman"/>
                <w:sz w:val="18"/>
                <w:szCs w:val="18"/>
              </w:rPr>
              <w:t>iculdade</w:t>
            </w: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265D63" w14:paraId="1370867A" w14:textId="77777777" w:rsidTr="00A70666">
        <w:tc>
          <w:tcPr>
            <w:tcW w:w="4396" w:type="dxa"/>
          </w:tcPr>
          <w:p w14:paraId="1DF75EE4" w14:textId="77777777" w:rsidR="00A70666" w:rsidRDefault="00A70666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91189B" w14:textId="0E81A082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7- Alunos não consideram a sequência lógica das matérias ao escolher o semestre. </w:t>
            </w:r>
          </w:p>
        </w:tc>
        <w:tc>
          <w:tcPr>
            <w:tcW w:w="2831" w:type="dxa"/>
          </w:tcPr>
          <w:p w14:paraId="2BEBC216" w14:textId="77777777" w:rsidR="00A70666" w:rsidRDefault="00A70666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69C6D4" w14:textId="5586B572" w:rsidR="00265D63" w:rsidRPr="0055260C" w:rsidRDefault="0015655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INCONCLUSIVO</w:t>
            </w:r>
          </w:p>
        </w:tc>
        <w:tc>
          <w:tcPr>
            <w:tcW w:w="4398" w:type="dxa"/>
          </w:tcPr>
          <w:p w14:paraId="42FD88A9" w14:textId="205385F0" w:rsidR="00265D63" w:rsidRPr="0055260C" w:rsidRDefault="00DA3D3A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 w:rsidR="00A70666" w:rsidRPr="00A70666">
              <w:rPr>
                <w:rFonts w:ascii="Times New Roman" w:hAnsi="Times New Roman" w:cs="Times New Roman"/>
                <w:sz w:val="18"/>
                <w:szCs w:val="18"/>
              </w:rPr>
              <w:t>ão há evidências suficientes de que os alunos ignorem ou não considerem a sequência lógica das matérias ao montar a grade.</w:t>
            </w:r>
          </w:p>
        </w:tc>
      </w:tr>
      <w:tr w:rsidR="00265D63" w14:paraId="17038CFE" w14:textId="77777777" w:rsidTr="00A70666">
        <w:tc>
          <w:tcPr>
            <w:tcW w:w="4396" w:type="dxa"/>
          </w:tcPr>
          <w:p w14:paraId="5EE3A9F2" w14:textId="77777777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8- Muitos escolhem disciplinas baseados mais em recomendações de colegas do que em informações oficiais. </w:t>
            </w:r>
          </w:p>
        </w:tc>
        <w:tc>
          <w:tcPr>
            <w:tcW w:w="2831" w:type="dxa"/>
          </w:tcPr>
          <w:p w14:paraId="4E3A85C5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FB8885" w14:textId="5D8F0EE3" w:rsidR="00156553" w:rsidRPr="0055260C" w:rsidRDefault="0015655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72B14DD3" w14:textId="5FA03EAA" w:rsidR="00265D63" w:rsidRPr="0055260C" w:rsidRDefault="0015655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Vários alunos afirmaram buscar orientação com veteranos ou colegas ao invés de usar os sistemas oficiais da PUC.</w:t>
            </w:r>
          </w:p>
        </w:tc>
      </w:tr>
      <w:tr w:rsidR="00265D63" w14:paraId="12C0C923" w14:textId="77777777" w:rsidTr="00A70666">
        <w:tc>
          <w:tcPr>
            <w:tcW w:w="4396" w:type="dxa"/>
          </w:tcPr>
          <w:p w14:paraId="236434C6" w14:textId="77777777" w:rsidR="004D0474" w:rsidRPr="0055260C" w:rsidRDefault="004D0474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44B121" w14:textId="18BCF087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9- Estudantes se sentem perdidos ao organizar as matérias do semestre. </w:t>
            </w:r>
          </w:p>
        </w:tc>
        <w:tc>
          <w:tcPr>
            <w:tcW w:w="2831" w:type="dxa"/>
          </w:tcPr>
          <w:p w14:paraId="57E48DD3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4C3C6B" w14:textId="079938AE" w:rsidR="004D0474" w:rsidRPr="0055260C" w:rsidRDefault="004D0474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03B6B169" w14:textId="2872E5B7" w:rsidR="00265D63" w:rsidRPr="0055260C" w:rsidRDefault="0013141B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Vários entrevistados relataram dificuldades em conciliar disciplinas devido à sobreposição de horários e à limitação de turmas disponíveis.</w:t>
            </w:r>
          </w:p>
        </w:tc>
      </w:tr>
      <w:tr w:rsidR="00265D63" w14:paraId="19DEC422" w14:textId="77777777" w:rsidTr="00A70666">
        <w:tc>
          <w:tcPr>
            <w:tcW w:w="4396" w:type="dxa"/>
          </w:tcPr>
          <w:p w14:paraId="6FA6E20F" w14:textId="25A072D1" w:rsidR="00226448" w:rsidRPr="0055260C" w:rsidRDefault="00226448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F0FBD7" w14:textId="7A7C208D" w:rsidR="00265D63" w:rsidRPr="0055260C" w:rsidRDefault="00226448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265D63"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0- Alunos não conseguem visualizar claramente todos os horários disponíveis. </w:t>
            </w:r>
          </w:p>
        </w:tc>
        <w:tc>
          <w:tcPr>
            <w:tcW w:w="2831" w:type="dxa"/>
          </w:tcPr>
          <w:p w14:paraId="7E4848E7" w14:textId="77777777" w:rsidR="00167A4B" w:rsidRPr="0055260C" w:rsidRDefault="00167A4B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E2E4E6" w14:textId="77777777" w:rsidR="00226448" w:rsidRPr="0055260C" w:rsidRDefault="00226448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FA1C75" w14:textId="3395C5C4" w:rsidR="00265D63" w:rsidRPr="0055260C" w:rsidRDefault="004D0474" w:rsidP="00772621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59227491" w14:textId="7410E505" w:rsidR="00265D63" w:rsidRPr="0055260C" w:rsidRDefault="00772621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72621">
              <w:rPr>
                <w:rFonts w:ascii="Times New Roman" w:hAnsi="Times New Roman" w:cs="Times New Roman"/>
                <w:sz w:val="18"/>
                <w:szCs w:val="18"/>
              </w:rPr>
              <w:t xml:space="preserve">Alguns alunos relatam dificuldade na visualização dos horários devido à organização do sistema, que pode não ser intuitiva, agravada pela falta de informações completas e pela necessidade de conciliar com a rotina pessoal. </w:t>
            </w:r>
          </w:p>
        </w:tc>
      </w:tr>
      <w:tr w:rsidR="00265D63" w14:paraId="114874A9" w14:textId="77777777" w:rsidTr="00A70666">
        <w:tc>
          <w:tcPr>
            <w:tcW w:w="4396" w:type="dxa"/>
          </w:tcPr>
          <w:p w14:paraId="39D82580" w14:textId="77777777" w:rsidR="00A70666" w:rsidRDefault="00A70666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16FD95" w14:textId="3ABB2DC8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11- Estudantes costumam adiar decisões sobre quais matérias pegar.</w:t>
            </w:r>
          </w:p>
        </w:tc>
        <w:tc>
          <w:tcPr>
            <w:tcW w:w="2831" w:type="dxa"/>
          </w:tcPr>
          <w:p w14:paraId="35DEADB8" w14:textId="77777777" w:rsidR="00A70666" w:rsidRDefault="00A70666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0AFD92" w14:textId="22125F4C" w:rsidR="00265D63" w:rsidRPr="0055260C" w:rsidRDefault="004D0474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INCONCLUSIVO</w:t>
            </w:r>
          </w:p>
        </w:tc>
        <w:tc>
          <w:tcPr>
            <w:tcW w:w="4398" w:type="dxa"/>
          </w:tcPr>
          <w:p w14:paraId="1BAE859C" w14:textId="593A0659" w:rsidR="00265D63" w:rsidRPr="0055260C" w:rsidRDefault="00A70666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70666">
              <w:rPr>
                <w:rFonts w:ascii="Times New Roman" w:hAnsi="Times New Roman" w:cs="Times New Roman"/>
                <w:sz w:val="18"/>
                <w:szCs w:val="18"/>
              </w:rPr>
              <w:t>Embora haja indícios de indecisão e testes de diferentes combinações de grade, não há evidências claras de que os alunos adiem deliberadamente a decisão sobre quais matérias cursar.</w:t>
            </w:r>
          </w:p>
        </w:tc>
      </w:tr>
      <w:tr w:rsidR="00265D63" w14:paraId="00EF521C" w14:textId="77777777" w:rsidTr="00A70666">
        <w:tc>
          <w:tcPr>
            <w:tcW w:w="4396" w:type="dxa"/>
          </w:tcPr>
          <w:p w14:paraId="43FBAE2F" w14:textId="77777777" w:rsidR="00A70666" w:rsidRDefault="00A70666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B039B5" w14:textId="20DFC7AB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12- Alunos sentem insegurança ao escolher eletivas ou matérias optativas. </w:t>
            </w:r>
          </w:p>
        </w:tc>
        <w:tc>
          <w:tcPr>
            <w:tcW w:w="2831" w:type="dxa"/>
          </w:tcPr>
          <w:p w14:paraId="248F19DC" w14:textId="77777777" w:rsidR="00A70666" w:rsidRDefault="00A70666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A2A514" w14:textId="662E9821" w:rsidR="00265D63" w:rsidRPr="0055260C" w:rsidRDefault="004D0474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INCONCLUSIVO</w:t>
            </w:r>
          </w:p>
        </w:tc>
        <w:tc>
          <w:tcPr>
            <w:tcW w:w="4398" w:type="dxa"/>
          </w:tcPr>
          <w:p w14:paraId="0CA3BF52" w14:textId="6E5AB38E" w:rsidR="00265D63" w:rsidRPr="0055260C" w:rsidRDefault="00A70666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 w:rsidRPr="00A70666">
              <w:rPr>
                <w:rFonts w:ascii="Times New Roman" w:hAnsi="Times New Roman" w:cs="Times New Roman"/>
                <w:sz w:val="18"/>
                <w:szCs w:val="18"/>
              </w:rPr>
              <w:t>ão há evidências específicas sobre insegurança relacionada exclusivamente a eletivas ou matérias optativas.</w:t>
            </w:r>
          </w:p>
        </w:tc>
      </w:tr>
      <w:tr w:rsidR="00265D63" w14:paraId="5AF8ED8E" w14:textId="77777777" w:rsidTr="00A70666">
        <w:tc>
          <w:tcPr>
            <w:tcW w:w="4396" w:type="dxa"/>
          </w:tcPr>
          <w:p w14:paraId="544E1313" w14:textId="77777777" w:rsidR="004D0474" w:rsidRPr="0055260C" w:rsidRDefault="004D0474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2D9AD0" w14:textId="29F3D766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13- Alunos não conseguem estimar o esforço necessário para cada disciplina. </w:t>
            </w:r>
          </w:p>
        </w:tc>
        <w:tc>
          <w:tcPr>
            <w:tcW w:w="2831" w:type="dxa"/>
          </w:tcPr>
          <w:p w14:paraId="16E38EF5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9928EF" w14:textId="66169609" w:rsidR="004D0474" w:rsidRPr="0055260C" w:rsidRDefault="004D0474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76C41224" w14:textId="3CB99C53" w:rsidR="00265D63" w:rsidRPr="0055260C" w:rsidRDefault="00226448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Os alunos apresentam essa dificuldade devido à falta de informações claras sobre professores e conteúdo. Ainda assim, muitos recorrem a avaliações e recomendações de colegas para reduzir essa incerteza.</w:t>
            </w:r>
          </w:p>
        </w:tc>
      </w:tr>
      <w:tr w:rsidR="00265D63" w14:paraId="426246FE" w14:textId="77777777" w:rsidTr="00A70666">
        <w:tc>
          <w:tcPr>
            <w:tcW w:w="4396" w:type="dxa"/>
          </w:tcPr>
          <w:p w14:paraId="35C7668E" w14:textId="77777777" w:rsidR="00A70666" w:rsidRDefault="00A70666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BE51CE" w14:textId="04330EB2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14- Estudantes mudam de disciplina no meio do semestre por sobrecarga inesperada. </w:t>
            </w:r>
          </w:p>
        </w:tc>
        <w:tc>
          <w:tcPr>
            <w:tcW w:w="2831" w:type="dxa"/>
          </w:tcPr>
          <w:p w14:paraId="568413BB" w14:textId="77777777" w:rsidR="00A70666" w:rsidRDefault="00A70666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5510EC" w14:textId="23F5BE4F" w:rsidR="00265D63" w:rsidRPr="0055260C" w:rsidRDefault="00FA096E" w:rsidP="00A70666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INCONCLUSIVO</w:t>
            </w:r>
          </w:p>
        </w:tc>
        <w:tc>
          <w:tcPr>
            <w:tcW w:w="4398" w:type="dxa"/>
          </w:tcPr>
          <w:p w14:paraId="6476F357" w14:textId="72C65098" w:rsidR="00265D63" w:rsidRPr="0055260C" w:rsidRDefault="00A70666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70666">
              <w:rPr>
                <w:rFonts w:ascii="Times New Roman" w:hAnsi="Times New Roman" w:cs="Times New Roman"/>
                <w:sz w:val="18"/>
                <w:szCs w:val="18"/>
              </w:rPr>
              <w:t>Embora haja relatos de sobrecarga e dificuldades com a carga de disciplinas, não há evidências claras de que os alunos efetivamente mudem ou abandonem disciplinas no meio do semestre por esse motivo.</w:t>
            </w:r>
          </w:p>
        </w:tc>
      </w:tr>
      <w:tr w:rsidR="00265D63" w14:paraId="662D5B6E" w14:textId="77777777" w:rsidTr="00A70666">
        <w:tc>
          <w:tcPr>
            <w:tcW w:w="4396" w:type="dxa"/>
          </w:tcPr>
          <w:p w14:paraId="4F4A57D0" w14:textId="77777777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15- Alunos não sabem como organizar as disciplinas para não atrasar a graduação. </w:t>
            </w:r>
          </w:p>
        </w:tc>
        <w:tc>
          <w:tcPr>
            <w:tcW w:w="2831" w:type="dxa"/>
          </w:tcPr>
          <w:p w14:paraId="7217A2B9" w14:textId="545BBB57" w:rsidR="00265D63" w:rsidRPr="0055260C" w:rsidRDefault="00FA096E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0FCA7D15" w14:textId="250388C4" w:rsidR="00265D63" w:rsidRPr="0055260C" w:rsidRDefault="00FA096E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A maioria indica ter dificuldade em entender o fluxo do curso e planejar períodos futuros.</w:t>
            </w:r>
          </w:p>
        </w:tc>
      </w:tr>
      <w:tr w:rsidR="00265D63" w14:paraId="5A1F5E68" w14:textId="77777777" w:rsidTr="00A70666">
        <w:tc>
          <w:tcPr>
            <w:tcW w:w="4396" w:type="dxa"/>
          </w:tcPr>
          <w:p w14:paraId="6C7CE49A" w14:textId="77777777" w:rsidR="00167A4B" w:rsidRPr="0055260C" w:rsidRDefault="00167A4B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196BC4" w14:textId="35D2A125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 xml:space="preserve">16- Estudantes mais novos têm mais dificuldade de planejar a grade que os mais experientes. </w:t>
            </w:r>
          </w:p>
        </w:tc>
        <w:tc>
          <w:tcPr>
            <w:tcW w:w="2831" w:type="dxa"/>
          </w:tcPr>
          <w:p w14:paraId="4D303217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48321D" w14:textId="3F0B034E" w:rsidR="00167A4B" w:rsidRPr="0055260C" w:rsidRDefault="00167A4B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4BB782BD" w14:textId="0CD3D658" w:rsidR="00265D63" w:rsidRPr="0055260C" w:rsidRDefault="00167A4B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Alunos mais novos apresentam maior dificuldade no planejamento da grade e tendem a depender da ajuda de veteranos para compreender o funcionamento do sistema e tomar decisões sobre as disciplinas.</w:t>
            </w:r>
          </w:p>
        </w:tc>
      </w:tr>
      <w:tr w:rsidR="00265D63" w14:paraId="1A59ACD0" w14:textId="77777777" w:rsidTr="002E6C7D">
        <w:trPr>
          <w:trHeight w:val="820"/>
        </w:trPr>
        <w:tc>
          <w:tcPr>
            <w:tcW w:w="4396" w:type="dxa"/>
          </w:tcPr>
          <w:p w14:paraId="70F3D4B8" w14:textId="77777777" w:rsidR="00167A4B" w:rsidRPr="0055260C" w:rsidRDefault="00167A4B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759C25" w14:textId="4003E84E" w:rsidR="00265D63" w:rsidRPr="0055260C" w:rsidRDefault="00265D63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17- Estudantes se confundem ao tentar planejar a grade com base em matérias que são pré-requisitos.</w:t>
            </w:r>
          </w:p>
        </w:tc>
        <w:tc>
          <w:tcPr>
            <w:tcW w:w="2831" w:type="dxa"/>
          </w:tcPr>
          <w:p w14:paraId="5D5CDB7D" w14:textId="77777777" w:rsidR="00265D63" w:rsidRPr="0055260C" w:rsidRDefault="00265D63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F3DB2F" w14:textId="57C0030E" w:rsidR="00167A4B" w:rsidRPr="0055260C" w:rsidRDefault="00167A4B" w:rsidP="0055260C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382C6634" w14:textId="74C83771" w:rsidR="00265D63" w:rsidRPr="0055260C" w:rsidRDefault="00167A4B" w:rsidP="0055260C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Mesmo quando conhecem os pré-requisitos, alguns alunos apresentam dificuldade em organizar a grade considerando essas dependências, especialmente ao conciliar com horários e disponibilidade de vagas.</w:t>
            </w:r>
          </w:p>
        </w:tc>
      </w:tr>
    </w:tbl>
    <w:p w14:paraId="4DA33C7C" w14:textId="44C5CAE7" w:rsidR="00265D63" w:rsidRDefault="00265D63" w:rsidP="00265D63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elacomgrade"/>
        <w:tblpPr w:leftFromText="141" w:rightFromText="141" w:horzAnchor="margin" w:tblpXSpec="center" w:tblpY="-1230"/>
        <w:tblW w:w="11625" w:type="dxa"/>
        <w:tblLook w:val="04A0" w:firstRow="1" w:lastRow="0" w:firstColumn="1" w:lastColumn="0" w:noHBand="0" w:noVBand="1"/>
      </w:tblPr>
      <w:tblGrid>
        <w:gridCol w:w="4396"/>
        <w:gridCol w:w="2831"/>
        <w:gridCol w:w="4398"/>
      </w:tblGrid>
      <w:tr w:rsidR="00A1306F" w14:paraId="76C78FD5" w14:textId="77777777" w:rsidTr="00A1306F">
        <w:tc>
          <w:tcPr>
            <w:tcW w:w="4396" w:type="dxa"/>
          </w:tcPr>
          <w:p w14:paraId="0219D2C7" w14:textId="77777777" w:rsidR="002E6C7D" w:rsidRDefault="002E6C7D" w:rsidP="00A1306F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076D9C" w14:textId="02DD6289" w:rsidR="00A1306F" w:rsidRDefault="00A1306F" w:rsidP="00A1306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18- Alunos têm dificuldade de calcular a carga horária total do semestre.</w:t>
            </w:r>
          </w:p>
        </w:tc>
        <w:tc>
          <w:tcPr>
            <w:tcW w:w="2831" w:type="dxa"/>
          </w:tcPr>
          <w:p w14:paraId="57982557" w14:textId="77777777" w:rsidR="002E6C7D" w:rsidRDefault="002E6C7D" w:rsidP="00A1306F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3210A7" w14:textId="58A546C0" w:rsidR="00A1306F" w:rsidRDefault="00A1306F" w:rsidP="00A1306F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INCONCLUSIVO</w:t>
            </w:r>
          </w:p>
          <w:p w14:paraId="7604EABC" w14:textId="77777777" w:rsidR="00A1306F" w:rsidRDefault="00A1306F" w:rsidP="00A1306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98" w:type="dxa"/>
          </w:tcPr>
          <w:p w14:paraId="35AE322C" w14:textId="70E01C65" w:rsidR="00A1306F" w:rsidRDefault="00A1306F" w:rsidP="00A1306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70666">
              <w:rPr>
                <w:rFonts w:ascii="Times New Roman" w:hAnsi="Times New Roman" w:cs="Times New Roman"/>
                <w:sz w:val="18"/>
                <w:szCs w:val="18"/>
              </w:rPr>
              <w:t>Embora haja relatos de alunos assumindo uma carga excessiva de créditos e não conseguindo lidar com ela, isso está mais relacionado à dificuldade de estimar o esforço do que ao cálculo da carga horária em si.</w:t>
            </w:r>
          </w:p>
        </w:tc>
      </w:tr>
      <w:tr w:rsidR="00A1306F" w14:paraId="4CE2A3DA" w14:textId="77777777" w:rsidTr="00A1306F">
        <w:tc>
          <w:tcPr>
            <w:tcW w:w="4396" w:type="dxa"/>
          </w:tcPr>
          <w:p w14:paraId="60E5D404" w14:textId="599718D4" w:rsidR="00A1306F" w:rsidRDefault="00A1306F" w:rsidP="00A1306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19- Estudantes acham complicado combinar matérias obrigatórias e optativas no mesmo semestre.</w:t>
            </w:r>
          </w:p>
        </w:tc>
        <w:tc>
          <w:tcPr>
            <w:tcW w:w="2831" w:type="dxa"/>
          </w:tcPr>
          <w:p w14:paraId="7E117599" w14:textId="77777777" w:rsidR="00A1306F" w:rsidRDefault="00A1306F" w:rsidP="00A1306F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037E2F" w14:textId="1C8A3B4B" w:rsidR="00A1306F" w:rsidRDefault="00A1306F" w:rsidP="00A1306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INCONCLUSIVO</w:t>
            </w:r>
          </w:p>
        </w:tc>
        <w:tc>
          <w:tcPr>
            <w:tcW w:w="4398" w:type="dxa"/>
          </w:tcPr>
          <w:p w14:paraId="5D0CBE05" w14:textId="335E2759" w:rsidR="00A1306F" w:rsidRDefault="00A1306F" w:rsidP="00A1306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70666">
              <w:rPr>
                <w:rFonts w:ascii="Times New Roman" w:hAnsi="Times New Roman" w:cs="Times New Roman"/>
                <w:sz w:val="18"/>
                <w:szCs w:val="18"/>
              </w:rPr>
              <w:t>Não há evidências suficientes de que o problema esteja especificamente na combinação entre disciplinas obrigatórias e optativas.</w:t>
            </w:r>
          </w:p>
        </w:tc>
      </w:tr>
      <w:tr w:rsidR="00A1306F" w14:paraId="0FC45B85" w14:textId="77777777" w:rsidTr="00A1306F">
        <w:tc>
          <w:tcPr>
            <w:tcW w:w="4396" w:type="dxa"/>
          </w:tcPr>
          <w:p w14:paraId="2DE3F066" w14:textId="77777777" w:rsidR="00A1306F" w:rsidRDefault="00A1306F" w:rsidP="00A1306F">
            <w:pPr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B4BA76" w14:textId="1B41298E" w:rsidR="00A1306F" w:rsidRDefault="00A1306F" w:rsidP="00A1306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20- Estudantes não conseguem achar o equilíbrio entre matérias fáceis e difíceis.</w:t>
            </w:r>
          </w:p>
        </w:tc>
        <w:tc>
          <w:tcPr>
            <w:tcW w:w="2831" w:type="dxa"/>
          </w:tcPr>
          <w:p w14:paraId="097EBEA6" w14:textId="77777777" w:rsidR="00A1306F" w:rsidRDefault="00A1306F" w:rsidP="00A1306F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692870" w14:textId="77777777" w:rsidR="00A1306F" w:rsidRDefault="00A1306F" w:rsidP="00A1306F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6219A9" w14:textId="5E64A70B" w:rsidR="00A1306F" w:rsidRDefault="00A1306F" w:rsidP="00A1306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260C">
              <w:rPr>
                <w:rFonts w:ascii="Times New Roman" w:hAnsi="Times New Roman" w:cs="Times New Roman"/>
                <w:sz w:val="18"/>
                <w:szCs w:val="18"/>
              </w:rPr>
              <w:t>VERDADEIRO</w:t>
            </w:r>
          </w:p>
        </w:tc>
        <w:tc>
          <w:tcPr>
            <w:tcW w:w="4398" w:type="dxa"/>
          </w:tcPr>
          <w:p w14:paraId="137F253D" w14:textId="23709774" w:rsidR="00A1306F" w:rsidRDefault="00A1306F" w:rsidP="00A1306F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211AA">
              <w:rPr>
                <w:rFonts w:ascii="Times New Roman" w:hAnsi="Times New Roman" w:cs="Times New Roman"/>
                <w:sz w:val="18"/>
                <w:szCs w:val="18"/>
              </w:rPr>
              <w:t xml:space="preserve">A dificuldade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 matéria </w:t>
            </w:r>
            <w:r w:rsidRPr="004211AA">
              <w:rPr>
                <w:rFonts w:ascii="Times New Roman" w:hAnsi="Times New Roman" w:cs="Times New Roman"/>
                <w:sz w:val="18"/>
                <w:szCs w:val="18"/>
              </w:rPr>
              <w:t>depende mais do professor e da forma de avaliação do que do conteúdo, e como os estudantes nem sempre conseguem escolher esses fatores devido às limitações de vagas e horários, o equilíbrio entre matérias acaba sendo prejudicado.</w:t>
            </w:r>
          </w:p>
        </w:tc>
      </w:tr>
    </w:tbl>
    <w:p w14:paraId="7305DEED" w14:textId="77777777" w:rsidR="00A1306F" w:rsidRPr="00265D63" w:rsidRDefault="00A1306F" w:rsidP="00265D63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A1306F" w:rsidRPr="00265D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63"/>
    <w:rsid w:val="0013141B"/>
    <w:rsid w:val="00156553"/>
    <w:rsid w:val="00167A4B"/>
    <w:rsid w:val="001E026D"/>
    <w:rsid w:val="00226448"/>
    <w:rsid w:val="002346DE"/>
    <w:rsid w:val="00265D63"/>
    <w:rsid w:val="002E6C7D"/>
    <w:rsid w:val="00401B01"/>
    <w:rsid w:val="004211AA"/>
    <w:rsid w:val="004D0474"/>
    <w:rsid w:val="0055260C"/>
    <w:rsid w:val="005D5E16"/>
    <w:rsid w:val="00662DB3"/>
    <w:rsid w:val="00772621"/>
    <w:rsid w:val="00A1306F"/>
    <w:rsid w:val="00A70666"/>
    <w:rsid w:val="00AE4AF0"/>
    <w:rsid w:val="00C20B6F"/>
    <w:rsid w:val="00DA3D3A"/>
    <w:rsid w:val="00FA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DA57E"/>
  <w15:chartTrackingRefBased/>
  <w15:docId w15:val="{21CDFE9E-8088-4923-88BD-53395050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06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65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65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813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Somera Xavier da Silveira</dc:creator>
  <cp:keywords/>
  <dc:description/>
  <cp:lastModifiedBy>Tiago Somera Xavier da Silveira</cp:lastModifiedBy>
  <cp:revision>15</cp:revision>
  <dcterms:created xsi:type="dcterms:W3CDTF">2026-03-28T21:24:00Z</dcterms:created>
  <dcterms:modified xsi:type="dcterms:W3CDTF">2026-03-29T22:40:00Z</dcterms:modified>
</cp:coreProperties>
</file>