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EE70" w14:textId="79EB1133" w:rsidR="005E5280" w:rsidRDefault="005E5280" w:rsidP="005E52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ขั้นตอนการขอใช้งาน </w:t>
      </w:r>
      <w:r>
        <w:rPr>
          <w:rFonts w:ascii="TH SarabunPSK" w:hAnsi="TH SarabunPSK" w:cs="TH SarabunPSK"/>
          <w:sz w:val="32"/>
          <w:szCs w:val="32"/>
        </w:rPr>
        <w:t>API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Provider ID</w:t>
      </w:r>
    </w:p>
    <w:p w14:paraId="49FFB87B" w14:textId="0CF4D5BC" w:rsidR="005E5280" w:rsidRDefault="000E272C" w:rsidP="005E52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ให้โหลดแบบฟอร์มจาก </w:t>
      </w:r>
      <w:r>
        <w:rPr>
          <w:rFonts w:ascii="TH SarabunPSK" w:hAnsi="TH SarabunPSK" w:cs="TH SarabunPSK"/>
          <w:sz w:val="32"/>
          <w:szCs w:val="32"/>
        </w:rPr>
        <w:t xml:space="preserve">Link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นี้ </w:t>
      </w:r>
      <w:hyperlink r:id="rId7" w:history="1">
        <w:r w:rsidRPr="00A82216">
          <w:rPr>
            <w:rStyle w:val="Hyperlink"/>
            <w:rFonts w:ascii="TH SarabunPSK" w:hAnsi="TH SarabunPSK" w:cs="TH SarabunPSK"/>
            <w:sz w:val="32"/>
            <w:szCs w:val="32"/>
          </w:rPr>
          <w:t>https://id.moph.go.th/one_id_card/manual</w:t>
        </w:r>
      </w:hyperlink>
    </w:p>
    <w:p w14:paraId="27B83A1B" w14:textId="5C8D40F7" w:rsidR="000E272C" w:rsidRDefault="000E272C" w:rsidP="005E52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DA5FA81" wp14:editId="720B93BD">
            <wp:extent cx="5730875" cy="28270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2BE2" w14:textId="039A90C5" w:rsidR="000E272C" w:rsidRDefault="000E272C" w:rsidP="005E5280">
      <w:pPr>
        <w:rPr>
          <w:rFonts w:ascii="TH SarabunPSK" w:hAnsi="TH SarabunPSK" w:cs="TH SarabunPSK"/>
          <w:sz w:val="32"/>
          <w:szCs w:val="32"/>
        </w:rPr>
      </w:pPr>
    </w:p>
    <w:p w14:paraId="4C101DD8" w14:textId="2FBA21C6" w:rsidR="000E272C" w:rsidRDefault="000E272C" w:rsidP="005E528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หลังจากได้แบบฟอร์มแล้วกรอกข้อมูลให้เรียบร้อย</w:t>
      </w:r>
    </w:p>
    <w:p w14:paraId="06546EAF" w14:textId="12AE774F" w:rsidR="003933E9" w:rsidRDefault="00BC7EA1" w:rsidP="003933E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D09AD5" wp14:editId="7696A1C4">
            <wp:extent cx="5724525" cy="24726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C506" w14:textId="6F84B738" w:rsidR="00BC7EA1" w:rsidRDefault="00BC7EA1" w:rsidP="003933E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2BBB4B2" wp14:editId="28CA2F48">
            <wp:extent cx="5724525" cy="18675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B2DF" w14:textId="358D34A0" w:rsidR="003933E9" w:rsidRDefault="00BC7EA1" w:rsidP="008B35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หลังจากกรอกข้อมูลครบแล้ว</w:t>
      </w:r>
      <w:r w:rsidR="008B3579">
        <w:rPr>
          <w:rFonts w:ascii="TH SarabunPSK" w:hAnsi="TH SarabunPSK" w:cs="TH SarabunPSK" w:hint="cs"/>
          <w:sz w:val="32"/>
          <w:szCs w:val="32"/>
          <w:cs/>
        </w:rPr>
        <w:t xml:space="preserve">ให้ส่งไปที่ 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โดยเร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ี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ยน ผ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ู้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อ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ำ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นวยการส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ำ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กส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ุ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ขภาพด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จ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ท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ล มาท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ี่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ำ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กส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ุ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ขภาพด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จ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ท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ล อาคาร </w:t>
      </w:r>
      <w:r w:rsidR="008B3579" w:rsidRPr="008B3579">
        <w:rPr>
          <w:rFonts w:ascii="TH SarabunPSK" w:hAnsi="TH SarabunPSK" w:cs="TH SarabunPSK"/>
          <w:sz w:val="32"/>
          <w:szCs w:val="32"/>
        </w:rPr>
        <w:t>6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ช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ั้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น </w:t>
      </w:r>
      <w:r w:rsidR="008B3579" w:rsidRPr="008B3579">
        <w:rPr>
          <w:rFonts w:ascii="TH SarabunPSK" w:hAnsi="TH SarabunPSK" w:cs="TH SarabunPSK"/>
          <w:sz w:val="32"/>
          <w:szCs w:val="32"/>
        </w:rPr>
        <w:t>7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ำ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กงานปล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ดกระทรวงสาธารณส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ุ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ข ต.ตลาดขว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ญ อ.เม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ื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อง จ.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นนทบุรี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3579" w:rsidRPr="008B3579">
        <w:rPr>
          <w:rFonts w:ascii="TH SarabunPSK" w:hAnsi="TH SarabunPSK" w:cs="TH SarabunPSK"/>
          <w:sz w:val="32"/>
          <w:szCs w:val="32"/>
        </w:rPr>
        <w:t xml:space="preserve">11000 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หร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ื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อ สแกนเอกสารเป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็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นไฟล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์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นามสก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ุ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ล .</w:t>
      </w:r>
      <w:r w:rsidR="008B3579" w:rsidRPr="008B3579">
        <w:rPr>
          <w:rFonts w:ascii="TH SarabunPSK" w:hAnsi="TH SarabunPSK" w:cs="TH SarabunPSK"/>
          <w:sz w:val="32"/>
          <w:szCs w:val="32"/>
        </w:rPr>
        <w:t xml:space="preserve">pdf 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่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งมาท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ี่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ไปรษณ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ี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ย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์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อ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เล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็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กทรอน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กส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์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11" w:history="1">
        <w:r w:rsidR="008B3579" w:rsidRPr="00A82216">
          <w:rPr>
            <w:rStyle w:val="Hyperlink"/>
            <w:rFonts w:ascii="TH SarabunPSK" w:hAnsi="TH SarabunPSK" w:cs="TH SarabunPSK"/>
            <w:sz w:val="32"/>
            <w:szCs w:val="32"/>
          </w:rPr>
          <w:t>provider.id@moph.go.th</w:t>
        </w:r>
      </w:hyperlink>
    </w:p>
    <w:p w14:paraId="7767C2E7" w14:textId="38CC90A3" w:rsidR="008B3579" w:rsidRDefault="008B3579" w:rsidP="008B3579">
      <w:pPr>
        <w:rPr>
          <w:rFonts w:ascii="TH SarabunPSK" w:hAnsi="TH SarabunPSK" w:cs="TH SarabunPSK"/>
          <w:sz w:val="32"/>
          <w:szCs w:val="32"/>
        </w:rPr>
      </w:pPr>
    </w:p>
    <w:p w14:paraId="1AD588F8" w14:textId="096B2467" w:rsidR="008B3579" w:rsidRPr="003933E9" w:rsidRDefault="007E66C9" w:rsidP="008B35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หลังจากที่ได้รับการ</w:t>
      </w:r>
      <w:r w:rsidR="008B3579">
        <w:rPr>
          <w:rFonts w:ascii="TH SarabunPSK" w:hAnsi="TH SarabunPSK" w:cs="TH SarabunPSK" w:hint="cs"/>
          <w:sz w:val="32"/>
          <w:szCs w:val="32"/>
          <w:cs/>
        </w:rPr>
        <w:t xml:space="preserve">อนุมัติแล้วจะมี </w:t>
      </w:r>
      <w:r w:rsidR="008B3579">
        <w:rPr>
          <w:rFonts w:ascii="TH SarabunPSK" w:hAnsi="TH SarabunPSK" w:cs="TH SarabunPSK"/>
          <w:sz w:val="32"/>
          <w:szCs w:val="32"/>
        </w:rPr>
        <w:t xml:space="preserve">Email </w:t>
      </w:r>
      <w:r w:rsidR="008B3579">
        <w:rPr>
          <w:rFonts w:ascii="TH SarabunPSK" w:hAnsi="TH SarabunPSK" w:cs="TH SarabunPSK" w:hint="cs"/>
          <w:sz w:val="32"/>
          <w:szCs w:val="32"/>
          <w:cs/>
        </w:rPr>
        <w:t xml:space="preserve">ส่ง </w:t>
      </w:r>
      <w:r w:rsidR="008B3579">
        <w:rPr>
          <w:rFonts w:ascii="TH SarabunPSK" w:hAnsi="TH SarabunPSK" w:cs="TH SarabunPSK"/>
          <w:sz w:val="32"/>
          <w:szCs w:val="32"/>
        </w:rPr>
        <w:t xml:space="preserve">Key 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ต่างๆ และคู่มือการใช้งานมาให้</w:t>
      </w:r>
      <w:r w:rsidR="008B357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F0D02EA" wp14:editId="385670C8">
            <wp:extent cx="5730875" cy="36512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579" w:rsidRPr="00393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6FE0" w14:textId="77777777" w:rsidR="0076031E" w:rsidRDefault="0076031E" w:rsidP="000A3F3C">
      <w:pPr>
        <w:spacing w:after="0" w:line="240" w:lineRule="auto"/>
      </w:pPr>
      <w:r>
        <w:separator/>
      </w:r>
    </w:p>
  </w:endnote>
  <w:endnote w:type="continuationSeparator" w:id="0">
    <w:p w14:paraId="40418FF6" w14:textId="77777777" w:rsidR="0076031E" w:rsidRDefault="0076031E" w:rsidP="000A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A3D7" w14:textId="77777777" w:rsidR="0076031E" w:rsidRDefault="0076031E" w:rsidP="000A3F3C">
      <w:pPr>
        <w:spacing w:after="0" w:line="240" w:lineRule="auto"/>
      </w:pPr>
      <w:r>
        <w:separator/>
      </w:r>
    </w:p>
  </w:footnote>
  <w:footnote w:type="continuationSeparator" w:id="0">
    <w:p w14:paraId="68FA41E8" w14:textId="77777777" w:rsidR="0076031E" w:rsidRDefault="0076031E" w:rsidP="000A3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C70"/>
    <w:multiLevelType w:val="hybridMultilevel"/>
    <w:tmpl w:val="434643B2"/>
    <w:lvl w:ilvl="0" w:tplc="AAE470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32C7C"/>
    <w:multiLevelType w:val="hybridMultilevel"/>
    <w:tmpl w:val="13B0A874"/>
    <w:lvl w:ilvl="0" w:tplc="231AEC5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C402A"/>
    <w:multiLevelType w:val="hybridMultilevel"/>
    <w:tmpl w:val="22B0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C"/>
    <w:rsid w:val="00095EE6"/>
    <w:rsid w:val="000A3F3C"/>
    <w:rsid w:val="000E272C"/>
    <w:rsid w:val="001A75CA"/>
    <w:rsid w:val="00314320"/>
    <w:rsid w:val="003933E9"/>
    <w:rsid w:val="003970A8"/>
    <w:rsid w:val="004B1A8A"/>
    <w:rsid w:val="00510BDC"/>
    <w:rsid w:val="005E5280"/>
    <w:rsid w:val="0076031E"/>
    <w:rsid w:val="007E66C9"/>
    <w:rsid w:val="008B3579"/>
    <w:rsid w:val="00A278C6"/>
    <w:rsid w:val="00AA0922"/>
    <w:rsid w:val="00B3602A"/>
    <w:rsid w:val="00BC7EA1"/>
    <w:rsid w:val="00BD5B1A"/>
    <w:rsid w:val="00BD69D6"/>
    <w:rsid w:val="00CB1589"/>
    <w:rsid w:val="00F7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09DF"/>
  <w15:chartTrackingRefBased/>
  <w15:docId w15:val="{17F0421F-265C-44A4-B33F-33C4AD7A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F3C"/>
  </w:style>
  <w:style w:type="paragraph" w:styleId="Footer">
    <w:name w:val="footer"/>
    <w:basedOn w:val="Normal"/>
    <w:link w:val="FooterChar"/>
    <w:uiPriority w:val="99"/>
    <w:unhideWhenUsed/>
    <w:rsid w:val="000A3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F3C"/>
  </w:style>
  <w:style w:type="character" w:customStyle="1" w:styleId="fadeinm1hgl8">
    <w:name w:val="_fadein_m1hgl_8"/>
    <w:basedOn w:val="DefaultParagraphFont"/>
    <w:rsid w:val="000A3F3C"/>
  </w:style>
  <w:style w:type="paragraph" w:styleId="ListParagraph">
    <w:name w:val="List Paragraph"/>
    <w:basedOn w:val="Normal"/>
    <w:uiPriority w:val="34"/>
    <w:qFormat/>
    <w:rsid w:val="004B1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moph.go.th/one_id_card/manua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vider.id@moph.go.th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พีรวรรษ นะรารัมย์</dc:creator>
  <cp:keywords/>
  <dc:description/>
  <cp:lastModifiedBy>พีรวรรษ นะรารัมย์</cp:lastModifiedBy>
  <cp:revision>2</cp:revision>
  <dcterms:created xsi:type="dcterms:W3CDTF">2025-05-24T03:49:00Z</dcterms:created>
  <dcterms:modified xsi:type="dcterms:W3CDTF">2025-05-24T03:49:00Z</dcterms:modified>
</cp:coreProperties>
</file>