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52"/>
        </w:rPr>
      </w:pPr>
      <w:bookmarkStart w:id="19" w:name="_GoBack"/>
      <w:bookmarkEnd w:id="19"/>
      <w:r>
        <w:rPr>
          <w:rFonts w:hint="eastAsia" w:ascii="宋体" w:hAnsi="宋体"/>
          <w:sz w:val="52"/>
        </w:rPr>
        <w:t>项目开发总结报告</w:t>
      </w:r>
    </w:p>
    <w:p>
      <w:pPr>
        <w:rPr>
          <w:rFonts w:hint="eastAsia" w:ascii="宋体" w:hAnsi="宋体"/>
          <w:sz w:val="52"/>
        </w:rPr>
      </w:pPr>
    </w:p>
    <w:p>
      <w:pPr>
        <w:pStyle w:val="13"/>
        <w:tabs>
          <w:tab w:val="right" w:leader="dot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"_Toc506977767"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1</w:t>
      </w:r>
      <w:r>
        <w:rPr>
          <w:rStyle w:val="19"/>
          <w:rFonts w:hint="eastAsia" w:ascii="宋体" w:hAnsi="宋体"/>
        </w:rPr>
        <w:t>．引言</w:t>
      </w:r>
      <w:r>
        <w:tab/>
      </w:r>
      <w:r>
        <w:fldChar w:fldCharType="begin"/>
      </w:r>
      <w:r>
        <w:instrText xml:space="preserve"> PAGEREF _Toc506977767 \h </w:instrText>
      </w:r>
      <w:r>
        <w:fldChar w:fldCharType="separate"/>
      </w:r>
      <w:r>
        <w:t>1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"_Toc506977768"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1.1</w:t>
      </w:r>
      <w:r>
        <w:rPr>
          <w:rStyle w:val="19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_Toc506977768 \h </w:instrText>
      </w:r>
      <w:r>
        <w:fldChar w:fldCharType="separate"/>
      </w:r>
      <w:r>
        <w:t>1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"_Toc506977769"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1.2</w:t>
      </w:r>
      <w:r>
        <w:rPr>
          <w:rStyle w:val="19"/>
          <w:rFonts w:hint="eastAsia" w:ascii="宋体" w:hAnsi="宋体"/>
        </w:rPr>
        <w:t>项目背景</w:t>
      </w:r>
      <w:r>
        <w:tab/>
      </w:r>
      <w:r>
        <w:fldChar w:fldCharType="begin"/>
      </w:r>
      <w:r>
        <w:instrText xml:space="preserve"> PAGEREF _Toc506977769 \h </w:instrText>
      </w:r>
      <w:r>
        <w:fldChar w:fldCharType="separate"/>
      </w:r>
      <w:r>
        <w:t>1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"_Toc506977770"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1.3</w:t>
      </w:r>
      <w:r>
        <w:rPr>
          <w:rStyle w:val="19"/>
          <w:rFonts w:hint="eastAsia" w:ascii="宋体" w:hAnsi="宋体"/>
        </w:rPr>
        <w:t>定义</w:t>
      </w:r>
      <w:r>
        <w:tab/>
      </w:r>
      <w:r>
        <w:fldChar w:fldCharType="begin"/>
      </w:r>
      <w:r>
        <w:instrText xml:space="preserve"> PAGEREF _Toc506977770 \h </w:instrText>
      </w:r>
      <w:r>
        <w:fldChar w:fldCharType="separate"/>
      </w:r>
      <w:r>
        <w:t>1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"_Toc506977771"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1.4</w:t>
      </w:r>
      <w:r>
        <w:rPr>
          <w:rStyle w:val="19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_Toc506977771 \h </w:instrText>
      </w:r>
      <w:r>
        <w:fldChar w:fldCharType="separate"/>
      </w:r>
      <w:r>
        <w:t>2</w:t>
      </w:r>
      <w:r>
        <w:fldChar w:fldCharType="end"/>
      </w:r>
      <w:r>
        <w:rPr>
          <w:rStyle w:val="19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"_Toc506977772"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2</w:t>
      </w:r>
      <w:r>
        <w:rPr>
          <w:rStyle w:val="19"/>
          <w:rFonts w:hint="eastAsia" w:ascii="宋体" w:hAnsi="宋体"/>
        </w:rPr>
        <w:t>．开发结果</w:t>
      </w:r>
      <w:r>
        <w:tab/>
      </w:r>
      <w:r>
        <w:fldChar w:fldCharType="begin"/>
      </w:r>
      <w:r>
        <w:instrText xml:space="preserve"> PAGEREF _Toc506977772 \h </w:instrText>
      </w:r>
      <w:r>
        <w:fldChar w:fldCharType="separate"/>
      </w:r>
      <w:r>
        <w:t>2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"_Toc506977773"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2.1</w:t>
      </w:r>
      <w:r>
        <w:rPr>
          <w:rStyle w:val="19"/>
          <w:rFonts w:hint="eastAsia" w:ascii="宋体" w:hAnsi="宋体"/>
        </w:rPr>
        <w:t>产品</w:t>
      </w:r>
      <w:r>
        <w:tab/>
      </w:r>
      <w:r>
        <w:fldChar w:fldCharType="begin"/>
      </w:r>
      <w:r>
        <w:instrText xml:space="preserve"> PAGEREF _Toc506977773 \h </w:instrText>
      </w:r>
      <w:r>
        <w:fldChar w:fldCharType="separate"/>
      </w:r>
      <w:r>
        <w:t>2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"_Toc506977774"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2.2</w:t>
      </w:r>
      <w:r>
        <w:rPr>
          <w:rStyle w:val="19"/>
          <w:rFonts w:hint="eastAsia" w:ascii="宋体" w:hAnsi="宋体"/>
        </w:rPr>
        <w:t>主要功能及性能</w:t>
      </w:r>
      <w:r>
        <w:tab/>
      </w:r>
      <w:r>
        <w:fldChar w:fldCharType="begin"/>
      </w:r>
      <w:r>
        <w:instrText xml:space="preserve"> PAGEREF _Toc506977774 \h </w:instrText>
      </w:r>
      <w:r>
        <w:fldChar w:fldCharType="separate"/>
      </w:r>
      <w:r>
        <w:t>2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"_Toc506977775"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2.3</w:t>
      </w:r>
      <w:r>
        <w:rPr>
          <w:rStyle w:val="19"/>
          <w:rFonts w:hint="eastAsia" w:ascii="宋体" w:hAnsi="宋体"/>
        </w:rPr>
        <w:t>所用工时</w:t>
      </w:r>
      <w:r>
        <w:tab/>
      </w:r>
      <w:r>
        <w:fldChar w:fldCharType="begin"/>
      </w:r>
      <w:r>
        <w:instrText xml:space="preserve"> PAGEREF _Toc506977775 \h </w:instrText>
      </w:r>
      <w:r>
        <w:fldChar w:fldCharType="separate"/>
      </w:r>
      <w:r>
        <w:t>2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"_Toc506977776"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2.4</w:t>
      </w:r>
      <w:r>
        <w:rPr>
          <w:rStyle w:val="19"/>
          <w:rFonts w:hint="eastAsia" w:ascii="宋体" w:hAnsi="宋体"/>
        </w:rPr>
        <w:t>所用机时</w:t>
      </w:r>
      <w:r>
        <w:tab/>
      </w:r>
      <w:r>
        <w:fldChar w:fldCharType="begin"/>
      </w:r>
      <w:r>
        <w:instrText xml:space="preserve"> PAGEREF _Toc506977776 \h </w:instrText>
      </w:r>
      <w:r>
        <w:fldChar w:fldCharType="separate"/>
      </w:r>
      <w:r>
        <w:t>2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"_Toc506977777"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2.5</w:t>
      </w:r>
      <w:r>
        <w:rPr>
          <w:rStyle w:val="19"/>
          <w:rFonts w:hint="eastAsia" w:ascii="宋体" w:hAnsi="宋体"/>
        </w:rPr>
        <w:t>进度</w:t>
      </w:r>
      <w:r>
        <w:tab/>
      </w:r>
      <w:r>
        <w:fldChar w:fldCharType="begin"/>
      </w:r>
      <w:r>
        <w:instrText xml:space="preserve"> PAGEREF _Toc506977777 \h </w:instrText>
      </w:r>
      <w:r>
        <w:fldChar w:fldCharType="separate"/>
      </w:r>
      <w:r>
        <w:t>2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"_Toc506977778"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2.6</w:t>
      </w:r>
      <w:r>
        <w:rPr>
          <w:rStyle w:val="19"/>
          <w:rFonts w:hint="eastAsia" w:ascii="宋体" w:hAnsi="宋体"/>
        </w:rPr>
        <w:t>费用</w:t>
      </w:r>
      <w:r>
        <w:tab/>
      </w:r>
      <w:r>
        <w:fldChar w:fldCharType="begin"/>
      </w:r>
      <w:r>
        <w:instrText xml:space="preserve"> PAGEREF _Toc506977778 \h </w:instrText>
      </w:r>
      <w:r>
        <w:fldChar w:fldCharType="separate"/>
      </w:r>
      <w:r>
        <w:t>3</w:t>
      </w:r>
      <w:r>
        <w:fldChar w:fldCharType="end"/>
      </w:r>
      <w:r>
        <w:rPr>
          <w:rStyle w:val="19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"_Toc506977779"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3</w:t>
      </w:r>
      <w:r>
        <w:rPr>
          <w:rStyle w:val="19"/>
          <w:rFonts w:hint="eastAsia" w:ascii="宋体" w:hAnsi="宋体"/>
        </w:rPr>
        <w:t>．评价</w:t>
      </w:r>
      <w:r>
        <w:tab/>
      </w:r>
      <w:r>
        <w:fldChar w:fldCharType="begin"/>
      </w:r>
      <w:r>
        <w:instrText xml:space="preserve"> PAGEREF _Toc506977779 \h </w:instrText>
      </w:r>
      <w:r>
        <w:fldChar w:fldCharType="separate"/>
      </w:r>
      <w:r>
        <w:t>3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"_Toc506977780"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3.1</w:t>
      </w:r>
      <w:r>
        <w:rPr>
          <w:rStyle w:val="19"/>
          <w:rFonts w:hint="eastAsia" w:ascii="宋体" w:hAnsi="宋体"/>
        </w:rPr>
        <w:t>生产率评价</w:t>
      </w:r>
      <w:r>
        <w:tab/>
      </w:r>
      <w:r>
        <w:fldChar w:fldCharType="begin"/>
      </w:r>
      <w:r>
        <w:instrText xml:space="preserve"> PAGEREF _Toc506977780 \h </w:instrText>
      </w:r>
      <w:r>
        <w:fldChar w:fldCharType="separate"/>
      </w:r>
      <w:r>
        <w:t>3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"_Toc506977781"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3.2</w:t>
      </w:r>
      <w:r>
        <w:rPr>
          <w:rStyle w:val="19"/>
          <w:rFonts w:hint="eastAsia" w:ascii="宋体" w:hAnsi="宋体"/>
        </w:rPr>
        <w:t>技术方案评价</w:t>
      </w:r>
      <w:r>
        <w:tab/>
      </w:r>
      <w:r>
        <w:fldChar w:fldCharType="begin"/>
      </w:r>
      <w:r>
        <w:instrText xml:space="preserve"> PAGEREF _Toc506977781 \h </w:instrText>
      </w:r>
      <w:r>
        <w:fldChar w:fldCharType="separate"/>
      </w:r>
      <w:r>
        <w:t>3</w:t>
      </w:r>
      <w:r>
        <w:fldChar w:fldCharType="end"/>
      </w:r>
      <w:r>
        <w:rPr>
          <w:rStyle w:val="19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"_Toc506977782"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3.3</w:t>
      </w:r>
      <w:r>
        <w:rPr>
          <w:rStyle w:val="19"/>
          <w:rFonts w:hint="eastAsia" w:ascii="宋体" w:hAnsi="宋体"/>
        </w:rPr>
        <w:t>产品质量评价</w:t>
      </w:r>
      <w:r>
        <w:tab/>
      </w:r>
      <w:r>
        <w:fldChar w:fldCharType="begin"/>
      </w:r>
      <w:r>
        <w:instrText xml:space="preserve"> PAGEREF _Toc506977782 \h </w:instrText>
      </w:r>
      <w:r>
        <w:fldChar w:fldCharType="separate"/>
      </w:r>
      <w:r>
        <w:t>3</w:t>
      </w:r>
      <w:r>
        <w:fldChar w:fldCharType="end"/>
      </w:r>
      <w:r>
        <w:rPr>
          <w:rStyle w:val="19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</w:instrText>
      </w:r>
      <w:r>
        <w:instrText xml:space="preserve">HYPERLINK \l "_Toc506977783"</w:instrText>
      </w:r>
      <w:r>
        <w:rPr>
          <w:rStyle w:val="19"/>
        </w:rPr>
        <w:instrText xml:space="preserve"> </w:instrText>
      </w:r>
      <w:r>
        <w:rPr>
          <w:rStyle w:val="19"/>
        </w:rPr>
        <w:fldChar w:fldCharType="separate"/>
      </w:r>
      <w:r>
        <w:rPr>
          <w:rStyle w:val="19"/>
          <w:rFonts w:ascii="宋体" w:hAnsi="宋体"/>
        </w:rPr>
        <w:t>4</w:t>
      </w:r>
      <w:r>
        <w:rPr>
          <w:rStyle w:val="19"/>
          <w:rFonts w:hint="eastAsia" w:ascii="宋体" w:hAnsi="宋体"/>
        </w:rPr>
        <w:t>．经验与教训</w:t>
      </w:r>
      <w:r>
        <w:tab/>
      </w:r>
      <w:r>
        <w:fldChar w:fldCharType="begin"/>
      </w:r>
      <w:r>
        <w:instrText xml:space="preserve"> PAGEREF _Toc506977783 \h </w:instrText>
      </w:r>
      <w:r>
        <w:fldChar w:fldCharType="separate"/>
      </w:r>
      <w:r>
        <w:t>3</w:t>
      </w:r>
      <w:r>
        <w:fldChar w:fldCharType="end"/>
      </w:r>
      <w:r>
        <w:rPr>
          <w:rStyle w:val="19"/>
        </w:rPr>
        <w:fldChar w:fldCharType="end"/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0" w:name="_Toc506977767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hint="eastAsia" w:ascii="宋体" w:hAnsi="宋体" w:eastAsia="宋体"/>
        </w:rPr>
      </w:pPr>
      <w:bookmarkStart w:id="1" w:name="_Toc506977768"/>
      <w:r>
        <w:rPr>
          <w:rFonts w:hint="eastAsia" w:ascii="宋体" w:hAnsi="宋体" w:eastAsia="宋体"/>
        </w:rPr>
        <w:t>1.1编写目的</w:t>
      </w:r>
      <w:bookmarkEnd w:id="1"/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为了总结报告在工作中产生的问题、获得的经验，并且总结报告设计和制作者过程中的逻辑和想法，以便在以后的实践及学习中得到进一步的提高。</w:t>
      </w:r>
    </w:p>
    <w:p>
      <w:pPr>
        <w:rPr>
          <w:rFonts w:hint="eastAsia" w:ascii="宋体" w:hAnsi="宋体"/>
        </w:rPr>
      </w:pPr>
    </w:p>
    <w:p>
      <w:pPr>
        <w:pStyle w:val="3"/>
        <w:rPr>
          <w:rFonts w:hint="eastAsia" w:ascii="宋体" w:hAnsi="宋体" w:eastAsia="宋体"/>
        </w:rPr>
      </w:pPr>
      <w:bookmarkStart w:id="2" w:name="_Toc506977769"/>
      <w:r>
        <w:rPr>
          <w:rFonts w:hint="eastAsia" w:ascii="宋体" w:hAnsi="宋体" w:eastAsia="宋体"/>
        </w:rPr>
        <w:t>1.2项目背景</w:t>
      </w:r>
      <w:bookmarkEnd w:id="2"/>
    </w:p>
    <w:p>
      <w:pPr>
        <w:rPr>
          <w:rFonts w:hint="eastAsia" w:ascii="宋体" w:hAnsi="宋体"/>
          <w:lang w:val="en-US" w:eastAsia="zh-CN"/>
        </w:rPr>
      </w:pPr>
      <w:bookmarkStart w:id="3" w:name="_Toc506977770"/>
      <w:r>
        <w:rPr>
          <w:rFonts w:hint="eastAsia" w:ascii="宋体" w:hAnsi="宋体"/>
          <w:lang w:val="en-US" w:eastAsia="zh-CN"/>
        </w:rPr>
        <w:t>项目名称：合同管理系统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小组成员：何方溥、关宸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委托单位：软酷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1.3定义</w:t>
      </w:r>
      <w:bookmarkEnd w:id="3"/>
    </w:p>
    <w:tbl>
      <w:tblPr>
        <w:tblStyle w:val="20"/>
        <w:tblW w:w="8329" w:type="dxa"/>
        <w:tblInd w:w="2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2301"/>
        <w:gridCol w:w="5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bookmarkStart w:id="4" w:name="_Toc506977771"/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PM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1050" w:firstLineChars="5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Project Manager,项目经理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SDI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Single Document Interface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单文档界面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tabs>
                <w:tab w:val="decimal" w:pos="-2"/>
                <w:tab w:val="clear" w:pos="0"/>
              </w:tabs>
              <w:ind w:left="-298" w:leftChars="-14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   MFC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Microsoft Foundation Classes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微软基础类库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DBMS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48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Database Management System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RDBMS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48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Relational Database Management System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关系型数据库管理系统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C/S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Client/Sever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客户/服务器模式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MVC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Model View Controller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模型--视图--控制器</w:t>
            </w:r>
          </w:p>
        </w:tc>
      </w:tr>
    </w:tbl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1.4参考资料</w:t>
      </w:r>
      <w:bookmarkEnd w:id="4"/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项目开发计划；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需求规格说明书；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概要设计说明书；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 xml:space="preserve">详细设计说明书； 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用户操作手册；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测试计划；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测试分析报告；</w:t>
      </w:r>
    </w:p>
    <w:p>
      <w:pPr>
        <w:pStyle w:val="2"/>
        <w:rPr>
          <w:rFonts w:hint="eastAsia" w:ascii="宋体" w:hAnsi="宋体"/>
        </w:rPr>
      </w:pPr>
      <w:bookmarkStart w:id="5" w:name="_Toc506977772"/>
      <w:r>
        <w:rPr>
          <w:rFonts w:hint="eastAsia" w:ascii="宋体" w:hAnsi="宋体"/>
        </w:rPr>
        <w:t>2．开发结果</w:t>
      </w:r>
      <w:bookmarkEnd w:id="5"/>
    </w:p>
    <w:p>
      <w:pPr>
        <w:pStyle w:val="3"/>
        <w:rPr>
          <w:rFonts w:hint="eastAsia" w:ascii="宋体" w:hAnsi="宋体" w:eastAsia="宋体"/>
        </w:rPr>
      </w:pPr>
      <w:bookmarkStart w:id="6" w:name="_Toc506977773"/>
      <w:r>
        <w:rPr>
          <w:rFonts w:hint="eastAsia" w:ascii="宋体" w:hAnsi="宋体" w:eastAsia="宋体"/>
        </w:rPr>
        <w:t>2.1产品</w:t>
      </w:r>
      <w:bookmarkEnd w:id="6"/>
      <w:r>
        <w:rPr>
          <w:rFonts w:hint="eastAsia" w:ascii="宋体" w:hAnsi="宋体" w:eastAsia="宋体"/>
          <w:lang w:val="en-US" w:eastAsia="zh-CN"/>
        </w:rPr>
        <w:t>基本情况</w:t>
      </w:r>
    </w:p>
    <w:tbl>
      <w:tblPr>
        <w:tblStyle w:val="20"/>
        <w:tblW w:w="81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2083"/>
        <w:gridCol w:w="188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94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bookmarkStart w:id="7" w:name="_Toc506977774"/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合同管理系统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项目类别</w:t>
            </w:r>
          </w:p>
        </w:tc>
        <w:tc>
          <w:tcPr>
            <w:tcW w:w="2256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94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004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开发语言</w:t>
            </w:r>
          </w:p>
        </w:tc>
        <w:tc>
          <w:tcPr>
            <w:tcW w:w="2256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94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Eclipse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运行平台</w:t>
            </w:r>
          </w:p>
        </w:tc>
        <w:tc>
          <w:tcPr>
            <w:tcW w:w="2256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94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项目周期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31</w:t>
            </w:r>
            <w:r>
              <w:rPr>
                <w:szCs w:val="21"/>
              </w:rPr>
              <w:t>——201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项目工作平台</w:t>
            </w:r>
          </w:p>
        </w:tc>
        <w:tc>
          <w:tcPr>
            <w:tcW w:w="2256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BJTU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94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  <w:lang w:val="en-US" w:eastAsia="zh-CN"/>
              </w:rPr>
              <w:t>组长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何方溥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94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项目开发人员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何方溥、关宸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9" w:hRule="atLeast"/>
          <w:jc w:val="center"/>
        </w:trPr>
        <w:tc>
          <w:tcPr>
            <w:tcW w:w="194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项目简介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>
            <w:pPr>
              <w:ind w:left="480" w:leftChars="200" w:firstLine="480" w:firstLineChars="200"/>
            </w:pPr>
            <w:bookmarkStart w:id="8" w:name="OLE_LINK19"/>
            <w:bookmarkStart w:id="9" w:name="OLE_LINK18"/>
            <w:r>
              <w:rPr>
                <w:rFonts w:hint="eastAsia"/>
              </w:rPr>
              <w:t>随着社会主义市场经济体制的建立和发展，以及法律、法规的健全和规范，采用计算机技术进行合同的管理是必然趋势。合同管理系统能快捷、规范地起草合同，按照合同管理的流程进行起草、分配、会签、定稿、签订、执行管理等，并提供有效的数据查询、统计分析等管理功能，有利于合同的签约、履行和管理工作。</w:t>
            </w:r>
          </w:p>
          <w:bookmarkEnd w:id="8"/>
          <w:bookmarkEnd w:id="9"/>
          <w:p>
            <w:pPr>
              <w:ind w:left="480" w:leftChars="200" w:firstLine="480" w:firstLineChars="200"/>
            </w:pPr>
            <w:r>
              <w:rPr>
                <w:rFonts w:hint="eastAsia"/>
              </w:rPr>
              <w:t>本项目将合同数据和合同管理流程有机结合起来，基于B/S网络架构，数据集中管理，确保了合同管理的规范、严谨和高效，有利于提高工作效率和准确性。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</w:p>
        </w:tc>
      </w:tr>
    </w:tbl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2.2主要功能及性能</w:t>
      </w:r>
      <w:bookmarkEnd w:id="7"/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2.2.1 系统功能结构图</w:t>
      </w:r>
    </w:p>
    <w:p>
      <w:pPr>
        <w:rPr>
          <w:rFonts w:hint="eastAsia" w:ascii="宋体" w:hAnsi="宋体" w:eastAsiaTheme="minorEastAsia"/>
          <w:b/>
          <w:sz w:val="28"/>
          <w:szCs w:val="28"/>
          <w:lang w:eastAsia="zh-CN"/>
        </w:rPr>
      </w:pPr>
      <w:r>
        <w:rPr>
          <w:rFonts w:hint="eastAsia" w:ascii="宋体" w:hAnsi="宋体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995670" cy="2899410"/>
            <wp:effectExtent l="0" t="0" r="0" b="0"/>
            <wp:docPr id="1" name="图片 7" descr="系统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系统功能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Theme="minorEastAsia"/>
          <w:b/>
          <w:sz w:val="21"/>
          <w:szCs w:val="21"/>
          <w:lang w:val="en-US" w:eastAsia="zh-CN"/>
        </w:rPr>
      </w:pPr>
      <w:r>
        <w:rPr>
          <w:rFonts w:hint="eastAsia" w:ascii="宋体" w:hAnsi="宋体" w:eastAsiaTheme="minorEastAsia"/>
          <w:b/>
          <w:sz w:val="21"/>
          <w:szCs w:val="21"/>
          <w:lang w:val="en-US" w:eastAsia="zh-CN"/>
        </w:rPr>
        <w:t>2.2.2 详细功能划分</w:t>
      </w:r>
    </w:p>
    <w:p>
      <w:pPr>
        <w:rPr>
          <w:rFonts w:hint="eastAsia" w:ascii="宋体" w:hAnsi="宋体" w:eastAsiaTheme="minorEastAsia"/>
          <w:b/>
          <w:sz w:val="21"/>
          <w:szCs w:val="21"/>
          <w:lang w:val="en-US" w:eastAsia="zh-CN"/>
        </w:rPr>
      </w:pPr>
    </w:p>
    <w:tbl>
      <w:tblPr>
        <w:tblStyle w:val="20"/>
        <w:tblW w:w="694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  <w:shd w:val="clear" w:color="auto" w:fill="FFFFFF" w:themeFill="background1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4583" w:type="dxa"/>
            <w:shd w:val="clear" w:color="auto" w:fill="FFFFFF" w:themeFill="background1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注册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注册新用户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登录合同管理系统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合同管理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对合同进行管理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起草合同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合同操作员起草新</w:t>
            </w:r>
            <w:r>
              <w:t>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会签合同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</w:t>
            </w:r>
            <w:r>
              <w:t>待会签合同表进行会签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定稿合同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根据带定稿合同</w:t>
            </w:r>
            <w:r>
              <w:t>表进行定稿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审批合同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根据待审批</w:t>
            </w:r>
            <w:r>
              <w:t>合同表进行审批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签订合同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根据待签订合同表</w:t>
            </w:r>
            <w:r>
              <w:t>进行签订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查询统计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对合同进行信息查询</w:t>
            </w:r>
            <w:r>
              <w:t>和流程查询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合同信息查询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根据查询条件</w:t>
            </w:r>
            <w:r>
              <w:t>查询合同信息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合同流程查询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根据合同状态</w:t>
            </w:r>
            <w:r>
              <w:t>进行流程查询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基础数据查询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对客户信息</w:t>
            </w:r>
            <w:r>
              <w:t>和合同信息进行</w:t>
            </w:r>
            <w:r>
              <w:rPr>
                <w:rFonts w:hint="eastAsia"/>
              </w:rPr>
              <w:t>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合同信息管理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对合同信息进行增</w:t>
            </w:r>
            <w:r>
              <w:t>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客户信息管理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对客户信息</w:t>
            </w:r>
            <w:r>
              <w:t>进行增删改</w:t>
            </w:r>
            <w:r>
              <w:rPr>
                <w:rFonts w:hint="eastAsia"/>
              </w:rPr>
              <w:t>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新增客户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新增一个客户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查询客户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根据客户名称</w:t>
            </w:r>
            <w:r>
              <w:t>查询客户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管理员进行</w:t>
            </w:r>
            <w:r>
              <w:t>分配合同、权限管理、日志管理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分配合同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选择状态为起草的</w:t>
            </w:r>
            <w:r>
              <w:t>待分配合同，</w:t>
            </w:r>
            <w:r>
              <w:rPr>
                <w:rFonts w:hint="eastAsia"/>
              </w:rPr>
              <w:t>指定</w:t>
            </w:r>
            <w:r>
              <w:t>参与</w:t>
            </w:r>
            <w:r>
              <w:rPr>
                <w:rFonts w:hint="eastAsia"/>
              </w:rPr>
              <w:t>会签</w:t>
            </w:r>
            <w:r>
              <w:t>、审批、签订的人员，完成分配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管理员</w:t>
            </w:r>
            <w:r>
              <w:t>进行用户管理、角色管理、功能操作、分配权限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对系统的</w:t>
            </w:r>
            <w:r>
              <w:t>用户进行增删改查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</w:t>
            </w:r>
            <w:r>
              <w:t>系统的角色进行增删改查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分配权限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</w:t>
            </w:r>
            <w:r>
              <w:t>某一合同分配权限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查阅</w:t>
            </w:r>
            <w:r>
              <w:t>、备份、导出和转存日志</w:t>
            </w:r>
          </w:p>
        </w:tc>
      </w:tr>
    </w:tbl>
    <w:p>
      <w:pPr>
        <w:rPr>
          <w:rFonts w:hint="eastAsia" w:ascii="宋体" w:hAnsi="宋体" w:eastAsiaTheme="minorEastAsia"/>
          <w:b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 w:eastAsiaTheme="minorEastAsia"/>
          <w:b/>
          <w:sz w:val="28"/>
          <w:szCs w:val="28"/>
          <w:lang w:val="en-US" w:eastAsia="zh-CN"/>
        </w:rPr>
        <w:t>2.2.3 类明细</w:t>
      </w:r>
    </w:p>
    <w:p>
      <w:pPr>
        <w:numPr>
          <w:ilvl w:val="2"/>
          <w:numId w:val="2"/>
        </w:numPr>
        <w:outlineLvl w:val="2"/>
        <w:rPr>
          <w:sz w:val="28"/>
        </w:rPr>
      </w:pPr>
      <w:r>
        <w:rPr>
          <w:rFonts w:hint="eastAsia" w:ascii="宋体" w:hAnsi="宋体"/>
          <w:b/>
          <w:sz w:val="28"/>
          <w:szCs w:val="28"/>
        </w:rPr>
        <w:t>合同</w:t>
      </w:r>
    </w:p>
    <w:p>
      <w:pPr>
        <w:pStyle w:val="2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方法说明</w:t>
      </w:r>
    </w:p>
    <w:p>
      <w:pPr>
        <w:pStyle w:val="2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构造方法</w:t>
      </w:r>
    </w:p>
    <w:tbl>
      <w:tblPr>
        <w:tblStyle w:val="21"/>
        <w:tblW w:w="6799" w:type="dxa"/>
        <w:tblInd w:w="1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50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方法名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Void Contract()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默认构造函数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2"/>
              </w:rPr>
              <w:t>给所有参数初始化为空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Void Contract(int id,String name,int clientNo,Date startTime,Date finishTime,String content,int drafterNo)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含有参数的构造函数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</w:p>
        </w:tc>
      </w:tr>
    </w:tbl>
    <w:p>
      <w:pPr>
        <w:pStyle w:val="23"/>
        <w:ind w:left="1560" w:firstLine="0" w:firstLineChars="0"/>
        <w:rPr>
          <w:b/>
          <w:sz w:val="24"/>
        </w:rPr>
      </w:pPr>
    </w:p>
    <w:p>
      <w:pPr>
        <w:pStyle w:val="23"/>
        <w:ind w:left="1560" w:firstLine="0" w:firstLineChars="0"/>
        <w:rPr>
          <w:b/>
          <w:sz w:val="24"/>
        </w:rPr>
      </w:pPr>
    </w:p>
    <w:p>
      <w:pPr>
        <w:numPr>
          <w:ilvl w:val="2"/>
          <w:numId w:val="2"/>
        </w:numPr>
        <w:outlineLvl w:val="2"/>
        <w:rPr>
          <w:sz w:val="28"/>
        </w:rPr>
      </w:pPr>
      <w:r>
        <w:rPr>
          <w:rFonts w:ascii="宋体" w:hAnsi="宋体"/>
          <w:b/>
          <w:sz w:val="28"/>
          <w:szCs w:val="28"/>
        </w:rPr>
        <w:t>系统用户</w:t>
      </w:r>
    </w:p>
    <w:p>
      <w:pPr>
        <w:pStyle w:val="2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方法说明</w:t>
      </w:r>
    </w:p>
    <w:p>
      <w:pPr>
        <w:pStyle w:val="23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构造方法</w:t>
      </w:r>
    </w:p>
    <w:tbl>
      <w:tblPr>
        <w:tblStyle w:val="21"/>
        <w:tblW w:w="7230" w:type="dxa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50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方法名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Void SystemUser()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默认构造函数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2"/>
              </w:rPr>
              <w:t>给所有参数初始化为空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Void SystemUser (int id,String username,int roleNo,String nickname,String password,String email,String tel)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含有参数的构造函数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</w:p>
        </w:tc>
      </w:tr>
    </w:tbl>
    <w:p>
      <w:pPr>
        <w:pStyle w:val="23"/>
        <w:ind w:left="1429" w:firstLine="0" w:firstLineChars="0"/>
        <w:rPr>
          <w:b/>
          <w:sz w:val="24"/>
        </w:rPr>
      </w:pPr>
    </w:p>
    <w:p>
      <w:pPr>
        <w:pStyle w:val="23"/>
        <w:ind w:left="0" w:leftChars="0" w:firstLine="0" w:firstLineChars="0"/>
        <w:rPr>
          <w:b/>
          <w:sz w:val="24"/>
        </w:rPr>
      </w:pPr>
    </w:p>
    <w:p>
      <w:pPr>
        <w:numPr>
          <w:ilvl w:val="2"/>
          <w:numId w:val="2"/>
        </w:numPr>
        <w:outlineLvl w:val="2"/>
        <w:rPr>
          <w:sz w:val="28"/>
        </w:rPr>
      </w:pPr>
      <w:r>
        <w:rPr>
          <w:rFonts w:ascii="宋体" w:hAnsi="宋体"/>
          <w:b/>
          <w:sz w:val="28"/>
          <w:szCs w:val="28"/>
        </w:rPr>
        <w:t>客户</w:t>
      </w:r>
    </w:p>
    <w:p>
      <w:pPr>
        <w:pStyle w:val="23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>函数说明</w:t>
      </w:r>
    </w:p>
    <w:p>
      <w:pPr>
        <w:pStyle w:val="23"/>
        <w:numPr>
          <w:ilvl w:val="0"/>
          <w:numId w:val="8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构造方法</w:t>
      </w:r>
    </w:p>
    <w:tbl>
      <w:tblPr>
        <w:tblStyle w:val="21"/>
        <w:tblW w:w="7655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50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方法名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>Client</w:t>
            </w:r>
            <w:r>
              <w:rPr>
                <w:sz w:val="24"/>
              </w:rPr>
              <w:t>()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默认构造函数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2"/>
              </w:rPr>
              <w:t>给所有参数初始化为空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Void Client (int id,String name,String address,String fax,String tel,String postCode,String bankName,String bankAccount)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含有参数的构造函数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</w:p>
        </w:tc>
      </w:tr>
    </w:tbl>
    <w:p>
      <w:pPr>
        <w:pStyle w:val="23"/>
        <w:numPr>
          <w:ilvl w:val="0"/>
          <w:numId w:val="0"/>
        </w:numPr>
        <w:rPr>
          <w:b/>
          <w:sz w:val="24"/>
        </w:rPr>
      </w:pPr>
    </w:p>
    <w:p>
      <w:pPr>
        <w:numPr>
          <w:ilvl w:val="2"/>
          <w:numId w:val="2"/>
        </w:numPr>
        <w:outlineLvl w:val="2"/>
        <w:rPr>
          <w:sz w:val="28"/>
        </w:rPr>
      </w:pPr>
      <w:r>
        <w:rPr>
          <w:rFonts w:ascii="宋体" w:hAnsi="宋体"/>
          <w:b/>
          <w:sz w:val="28"/>
          <w:szCs w:val="28"/>
        </w:rPr>
        <w:t>权限</w:t>
      </w:r>
    </w:p>
    <w:p>
      <w:pPr>
        <w:pStyle w:val="23"/>
        <w:numPr>
          <w:ilvl w:val="0"/>
          <w:numId w:val="9"/>
        </w:numPr>
        <w:ind w:firstLineChars="0"/>
        <w:rPr>
          <w:sz w:val="28"/>
        </w:rPr>
      </w:pPr>
      <w:r>
        <w:rPr>
          <w:sz w:val="28"/>
        </w:rPr>
        <w:t>方法说明</w:t>
      </w:r>
    </w:p>
    <w:p>
      <w:pPr>
        <w:pStyle w:val="23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构造方法</w:t>
      </w:r>
    </w:p>
    <w:tbl>
      <w:tblPr>
        <w:tblStyle w:val="21"/>
        <w:tblW w:w="7655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50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方法名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Void Permission ()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默认构造函数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2"/>
              </w:rPr>
              <w:t>给所有参数初始化为空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Void Permission (int id,String code,String name,String description)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含有参数的构造函数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</w:p>
        </w:tc>
      </w:tr>
    </w:tbl>
    <w:p>
      <w:pPr>
        <w:rPr>
          <w:b/>
          <w:sz w:val="24"/>
        </w:rPr>
      </w:pPr>
    </w:p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角色</w:t>
      </w:r>
    </w:p>
    <w:p>
      <w:pPr>
        <w:ind w:left="780"/>
        <w:rPr>
          <w:sz w:val="28"/>
        </w:rPr>
      </w:pPr>
    </w:p>
    <w:p>
      <w:pPr>
        <w:pStyle w:val="23"/>
        <w:numPr>
          <w:ilvl w:val="0"/>
          <w:numId w:val="11"/>
        </w:numPr>
        <w:ind w:firstLineChars="0"/>
        <w:rPr>
          <w:sz w:val="28"/>
        </w:rPr>
      </w:pPr>
      <w:r>
        <w:rPr>
          <w:sz w:val="28"/>
        </w:rPr>
        <w:t>方法说明</w:t>
      </w:r>
    </w:p>
    <w:p>
      <w:pPr>
        <w:pStyle w:val="23"/>
        <w:numPr>
          <w:ilvl w:val="0"/>
          <w:numId w:val="1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构造方法</w:t>
      </w:r>
    </w:p>
    <w:tbl>
      <w:tblPr>
        <w:tblStyle w:val="21"/>
        <w:tblW w:w="7655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50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方法名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>Role</w:t>
            </w:r>
            <w:r>
              <w:rPr>
                <w:sz w:val="24"/>
              </w:rPr>
              <w:t>()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默认构造函数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2"/>
              </w:rPr>
              <w:t>给所有参数初始化为空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23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r>
              <w:rPr>
                <w:rFonts w:hint="eastAsia"/>
                <w:sz w:val="24"/>
              </w:rPr>
              <w:t>Role</w:t>
            </w:r>
            <w:r>
              <w:rPr>
                <w:sz w:val="24"/>
              </w:rPr>
              <w:t>(int id,String code,String name,String description)</w:t>
            </w:r>
          </w:p>
        </w:tc>
        <w:tc>
          <w:tcPr>
            <w:tcW w:w="150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含有参数的构造函数</w:t>
            </w:r>
          </w:p>
        </w:tc>
        <w:tc>
          <w:tcPr>
            <w:tcW w:w="3315" w:type="dxa"/>
          </w:tcPr>
          <w:p>
            <w:pPr>
              <w:pStyle w:val="23"/>
              <w:ind w:firstLine="0" w:firstLineChars="0"/>
              <w:rPr>
                <w:sz w:val="22"/>
              </w:rPr>
            </w:pPr>
          </w:p>
        </w:tc>
      </w:tr>
    </w:tbl>
    <w:p/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合同业务类</w:t>
      </w:r>
    </w:p>
    <w:p>
      <w:pPr>
        <w:ind w:left="289" w:firstLine="420"/>
      </w:pPr>
      <w:r>
        <w:tab/>
      </w:r>
      <w:r>
        <w:tab/>
      </w:r>
    </w:p>
    <w:p>
      <w:r>
        <w:rPr>
          <w:rFonts w:hint="eastAsia"/>
        </w:rPr>
        <w:t>4.3.2.2 方法说明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被插入的合同对象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插入一条合同信息到数据库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被删除的合同需符合的条件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从数据库删除合同信息，并非真正在数据库中删除，只需把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从数据库更新一条合同信息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查找一条合同信息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查找一条合同信息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查询指定页的所有合同的集合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返回查询条件下的合同总条数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返回查询条件下的合同页数</w:t>
            </w:r>
          </w:p>
        </w:tc>
      </w:tr>
    </w:tbl>
    <w:p>
      <w:pPr>
        <w:ind w:left="289" w:firstLine="420"/>
      </w:pPr>
    </w:p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系统用户业务类</w:t>
      </w:r>
    </w:p>
    <w:p/>
    <w:p>
      <w:r>
        <w:rPr>
          <w:rFonts w:hint="eastAsia"/>
        </w:rPr>
        <w:t>4.3.3.2 方法说明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系统用户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/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客户业务类</w:t>
      </w:r>
    </w:p>
    <w:p/>
    <w:p>
      <w:r>
        <w:rPr>
          <w:rFonts w:hint="eastAsia"/>
        </w:rPr>
        <w:t>4.3.4.2 方法说明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客户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/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权限业务类</w:t>
      </w:r>
    </w:p>
    <w:p/>
    <w:p>
      <w:r>
        <w:rPr>
          <w:rFonts w:hint="eastAsia"/>
        </w:rPr>
        <w:t>4.3.</w:t>
      </w:r>
      <w:r>
        <w:t>5</w:t>
      </w:r>
      <w:r>
        <w:rPr>
          <w:rFonts w:hint="eastAsia"/>
        </w:rPr>
        <w:t>.2 方法说明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/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角色业务类</w:t>
      </w:r>
    </w:p>
    <w:p/>
    <w:p>
      <w:r>
        <w:rPr>
          <w:rFonts w:hint="eastAsia"/>
        </w:rPr>
        <w:t>4.3.</w:t>
      </w:r>
      <w:r>
        <w:t>6</w:t>
      </w:r>
      <w:r>
        <w:rPr>
          <w:rFonts w:hint="eastAsia"/>
        </w:rPr>
        <w:t>.2 方法说明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/>
    <w:p>
      <w:pPr>
        <w:numPr>
          <w:ilvl w:val="2"/>
          <w:numId w:val="2"/>
        </w:numPr>
        <w:outlineLvl w:val="2"/>
      </w:pPr>
      <w:r>
        <w:rPr>
          <w:rFonts w:ascii="宋体" w:hAnsi="宋体"/>
          <w:b/>
          <w:sz w:val="28"/>
          <w:szCs w:val="28"/>
        </w:rPr>
        <w:t>操作状态业务类</w:t>
      </w:r>
    </w:p>
    <w:p>
      <w:r>
        <w:t>4.3.7.</w:t>
      </w:r>
      <w:r>
        <w:rPr>
          <w:rFonts w:hint="eastAsia"/>
        </w:rPr>
        <w:t>2 方法</w:t>
      </w:r>
      <w:r>
        <w:t>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/>
    <w:p>
      <w:pPr>
        <w:numPr>
          <w:ilvl w:val="2"/>
          <w:numId w:val="2"/>
        </w:numPr>
        <w:outlineLvl w:val="2"/>
      </w:pPr>
      <w:r>
        <w:rPr>
          <w:rFonts w:ascii="宋体" w:hAnsi="宋体"/>
          <w:b/>
          <w:sz w:val="28"/>
          <w:szCs w:val="28"/>
        </w:rPr>
        <w:t>操作流程业务类</w:t>
      </w:r>
    </w:p>
    <w:p>
      <w:r>
        <w:t>4.3.8.</w:t>
      </w:r>
      <w:r>
        <w:rPr>
          <w:rFonts w:hint="eastAsia"/>
        </w:rPr>
        <w:t>2 方法</w:t>
      </w:r>
      <w:r>
        <w:t>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操作流程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/>
    <w:p>
      <w:pPr>
        <w:numPr>
          <w:ilvl w:val="2"/>
          <w:numId w:val="2"/>
        </w:numPr>
        <w:outlineLvl w:val="2"/>
      </w:pPr>
      <w:r>
        <w:rPr>
          <w:rFonts w:ascii="宋体" w:hAnsi="宋体"/>
          <w:b/>
          <w:sz w:val="28"/>
          <w:szCs w:val="28"/>
        </w:rPr>
        <w:t>附件业务类</w:t>
      </w:r>
    </w:p>
    <w:p>
      <w:r>
        <w:t>4.3.9.</w:t>
      </w:r>
      <w:r>
        <w:rPr>
          <w:rFonts w:hint="eastAsia"/>
        </w:rPr>
        <w:t>2 方法</w:t>
      </w:r>
      <w:r>
        <w:t>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/>
    <w:p>
      <w:pPr>
        <w:numPr>
          <w:ilvl w:val="2"/>
          <w:numId w:val="2"/>
        </w:numPr>
        <w:outlineLvl w:val="2"/>
      </w:pPr>
      <w:r>
        <w:rPr>
          <w:rFonts w:ascii="宋体" w:hAnsi="宋体"/>
          <w:b/>
          <w:sz w:val="28"/>
          <w:szCs w:val="28"/>
        </w:rPr>
        <w:t>日志业务类</w:t>
      </w:r>
    </w:p>
    <w:p>
      <w:r>
        <w:t>4.3.</w:t>
      </w:r>
      <w:r>
        <w:rPr>
          <w:rFonts w:hint="eastAsia"/>
        </w:rPr>
        <w:t>1</w:t>
      </w:r>
      <w:r>
        <w:t>0.</w:t>
      </w:r>
      <w:r>
        <w:rPr>
          <w:rFonts w:hint="eastAsia"/>
        </w:rPr>
        <w:t>2 方法</w:t>
      </w:r>
      <w:r>
        <w:t>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日志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日志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日志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日志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日志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日志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/>
    <w:p>
      <w:pPr>
        <w:numPr>
          <w:ilvl w:val="2"/>
          <w:numId w:val="2"/>
        </w:numPr>
        <w:outlineLvl w:val="2"/>
      </w:pPr>
      <w:r>
        <w:rPr>
          <w:rFonts w:ascii="宋体" w:hAnsi="宋体"/>
          <w:b/>
          <w:sz w:val="28"/>
          <w:szCs w:val="28"/>
        </w:rPr>
        <w:t>角色权限业务类</w:t>
      </w:r>
    </w:p>
    <w:p>
      <w:pPr>
        <w:outlineLvl w:val="2"/>
      </w:pPr>
      <w:r>
        <w:t>4.3.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2 方法</w:t>
      </w:r>
      <w:r>
        <w:t>说明</w:t>
      </w:r>
    </w:p>
    <w:tbl>
      <w:tblPr>
        <w:tblStyle w:val="21"/>
        <w:tblW w:w="10538" w:type="dxa"/>
        <w:tblInd w:w="-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2516"/>
        <w:gridCol w:w="251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3181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返回值说明</w:t>
            </w:r>
          </w:p>
        </w:tc>
        <w:tc>
          <w:tcPr>
            <w:tcW w:w="2325" w:type="dxa"/>
          </w:tcPr>
          <w:p>
            <w:r>
              <w:rPr>
                <w:rFonts w:hint="eastAsia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AddEntity(IEntity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被插入的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插入一条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DeleteEntity(IEntity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被删除的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需符合的条件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从数据库删除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信息，并非真正在数据库中删除，只需把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字段置为1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UpdateEntity(IEntity entity)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新的的对象，替换掉原来的对象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succ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boolean 函数执行的结果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从数据库更新一条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被查找的对象的id</w:t>
            </w:r>
          </w:p>
        </w:tc>
        <w:tc>
          <w:tcPr>
            <w:tcW w:w="2516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GetOneEntity(IEntity entity)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被查找的对象的id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IEntity 如果找到，返回指定的合同信息，若没有，返回null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查找一条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ArrayList&lt;IEntity&gt; GetEntitySet(IEntity entity,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pageRecordNum)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entity 查询条件对象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pageNo 指定查询的页号</w:t>
            </w:r>
          </w:p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pageRecordNum 指定每页显示的记录数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ArrayList&lt;IEntity&gt; 查询的结果集，若不符合查询条件，则返回null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查询指定页的所有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getRecordNum()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查询条件下的合同总条数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3181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GetPageNum()</w:t>
            </w: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查询条件下的合同页数</w:t>
            </w:r>
          </w:p>
        </w:tc>
        <w:tc>
          <w:tcPr>
            <w:tcW w:w="2325" w:type="dxa"/>
          </w:tcPr>
          <w:p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返回查询条件下的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角色权限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页数</w:t>
            </w:r>
          </w:p>
        </w:tc>
      </w:tr>
    </w:tbl>
    <w:p>
      <w:pPr>
        <w:outlineLvl w:val="0"/>
        <w:rPr>
          <w:b/>
          <w:sz w:val="28"/>
          <w:szCs w:val="28"/>
        </w:rPr>
      </w:pPr>
    </w:p>
    <w:p>
      <w:pPr>
        <w:rPr>
          <w:rFonts w:hint="eastAsia" w:ascii="宋体" w:hAnsi="宋体" w:eastAsiaTheme="minorEastAsia"/>
          <w:b/>
          <w:sz w:val="28"/>
          <w:szCs w:val="28"/>
          <w:lang w:val="en-US" w:eastAsia="zh-CN"/>
        </w:rPr>
      </w:pPr>
    </w:p>
    <w:p>
      <w:pPr>
        <w:pStyle w:val="3"/>
        <w:rPr>
          <w:rFonts w:hint="eastAsia" w:ascii="宋体" w:hAnsi="宋体" w:eastAsia="宋体"/>
        </w:rPr>
      </w:pPr>
      <w:bookmarkStart w:id="10" w:name="_Toc506977775"/>
      <w:r>
        <w:rPr>
          <w:rFonts w:hint="eastAsia" w:ascii="宋体" w:hAnsi="宋体" w:eastAsia="宋体"/>
        </w:rPr>
        <w:t>2.3</w:t>
      </w:r>
      <w:r>
        <w:rPr>
          <w:rFonts w:hint="eastAsia" w:ascii="宋体" w:hAnsi="宋体" w:eastAsia="宋体"/>
          <w:lang w:val="en-US" w:eastAsia="zh-CN"/>
        </w:rPr>
        <w:t>编码</w:t>
      </w:r>
      <w:r>
        <w:rPr>
          <w:rFonts w:hint="eastAsia" w:ascii="宋体" w:hAnsi="宋体" w:eastAsia="宋体"/>
        </w:rPr>
        <w:t>工时</w:t>
      </w:r>
      <w:bookmarkEnd w:id="10"/>
      <w:r>
        <w:rPr>
          <w:rFonts w:hint="eastAsia" w:ascii="宋体" w:hAnsi="宋体" w:eastAsia="宋体"/>
          <w:lang w:val="en-US" w:eastAsia="zh-CN"/>
        </w:rPr>
        <w:t>明细</w:t>
      </w:r>
    </w:p>
    <w:tbl>
      <w:tblPr>
        <w:tblStyle w:val="21"/>
        <w:tblW w:w="7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49"/>
        <w:gridCol w:w="89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DAO</w:t>
            </w: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AttachmentDAO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ClientDAO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ContractDAO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IDAO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LogDAO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MakeCerPic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MySQLConnection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operateFlowDAO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PermissionDAO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RoleDAO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Roleperission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StatusDAO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SystemUserDAO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</w:tbl>
    <w:p>
      <w:pPr>
        <w:rPr>
          <w:rFonts w:hint="eastAsia"/>
        </w:rPr>
      </w:pPr>
    </w:p>
    <w:tbl>
      <w:tblPr>
        <w:tblStyle w:val="21"/>
        <w:tblW w:w="7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49"/>
        <w:gridCol w:w="89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AttachementDAO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IEntity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MakeCerPic</w:t>
            </w:r>
          </w:p>
        </w:tc>
        <w:tc>
          <w:tcPr>
            <w:tcW w:w="891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MySQLConnection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opterateFlow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Rolepermission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StatusDAO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SystemUserDAO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</w:tbl>
    <w:p>
      <w:pPr>
        <w:rPr>
          <w:rFonts w:hint="eastAsia"/>
        </w:rPr>
      </w:pPr>
    </w:p>
    <w:tbl>
      <w:tblPr>
        <w:tblStyle w:val="21"/>
        <w:tblW w:w="7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49"/>
        <w:gridCol w:w="89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logout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VerifyLogin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VerifyRegister</w:t>
            </w:r>
          </w:p>
        </w:tc>
        <w:tc>
          <w:tcPr>
            <w:tcW w:w="8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</w:tbl>
    <w:p>
      <w:pPr>
        <w:rPr>
          <w:rFonts w:hint="eastAsia"/>
        </w:rPr>
      </w:pPr>
    </w:p>
    <w:tbl>
      <w:tblPr>
        <w:tblStyle w:val="21"/>
        <w:tblW w:w="7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489"/>
        <w:gridCol w:w="915"/>
        <w:gridCol w:w="85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2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9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</w:p>
        </w:tc>
        <w:tc>
          <w:tcPr>
            <w:tcW w:w="2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AllocateContract</w:t>
            </w:r>
          </w:p>
        </w:tc>
        <w:tc>
          <w:tcPr>
            <w:tcW w:w="9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BaseDataManage</w:t>
            </w:r>
          </w:p>
        </w:tc>
        <w:tc>
          <w:tcPr>
            <w:tcW w:w="9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ClientInfoManage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ContractInfoManage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ContractInfoQuery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ContractManage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ContractManageApprove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ContractManageCounter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ContractManageDraft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ContractManageFinalize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ContractManageSign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ContractStepQuery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关宸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LogManage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PersonalManage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QueryStatistics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RoleManage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SystemManage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SysUserManage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何方溥</w:t>
            </w:r>
          </w:p>
        </w:tc>
        <w:tc>
          <w:tcPr>
            <w:tcW w:w="8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相关代码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eastAsia="宋体"/>
        </w:rPr>
      </w:pPr>
      <w:bookmarkStart w:id="11" w:name="_Toc506977776"/>
      <w:r>
        <w:rPr>
          <w:rFonts w:hint="eastAsia" w:ascii="宋体" w:hAnsi="宋体" w:eastAsia="宋体"/>
        </w:rPr>
        <w:t>2.4所用机时</w:t>
      </w:r>
      <w:bookmarkEnd w:id="11"/>
    </w:p>
    <w:p>
      <w:pPr>
        <w:pStyle w:val="13"/>
        <w:rPr>
          <w:rFonts w:hint="eastAsia" w:ascii="宋体" w:hAnsi="宋体"/>
        </w:rPr>
      </w:pPr>
      <w:r>
        <w:rPr>
          <w:rFonts w:hint="eastAsia" w:ascii="宋体" w:hAnsi="宋体"/>
        </w:rPr>
        <w:t>【按所用计算机机型分别计时。】</w:t>
      </w:r>
    </w:p>
    <w:p>
      <w:pPr>
        <w:pStyle w:val="3"/>
        <w:rPr>
          <w:rFonts w:hint="eastAsia" w:ascii="宋体" w:hAnsi="宋体" w:eastAsia="宋体"/>
        </w:rPr>
      </w:pPr>
      <w:bookmarkStart w:id="12" w:name="_Toc506977777"/>
      <w:r>
        <w:rPr>
          <w:rFonts w:hint="eastAsia" w:ascii="宋体" w:hAnsi="宋体" w:eastAsia="宋体"/>
        </w:rPr>
        <w:t>2.5进度</w:t>
      </w:r>
      <w:bookmarkEnd w:id="12"/>
    </w:p>
    <w:tbl>
      <w:tblPr>
        <w:tblStyle w:val="20"/>
        <w:tblW w:w="8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494"/>
        <w:gridCol w:w="1561"/>
        <w:gridCol w:w="1559"/>
        <w:gridCol w:w="2305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bookmarkStart w:id="13" w:name="_Toc506977778"/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49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阶段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计划起止时间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实际起止时间</w:t>
            </w:r>
          </w:p>
        </w:tc>
        <w:tc>
          <w:tcPr>
            <w:tcW w:w="23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cs="宋体"/>
                <w:b/>
                <w:szCs w:val="21"/>
              </w:rPr>
              <w:t>交付物</w:t>
            </w:r>
          </w:p>
        </w:tc>
        <w:tc>
          <w:tcPr>
            <w:tcW w:w="123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494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项目启动</w:t>
            </w:r>
          </w:p>
        </w:tc>
        <w:tc>
          <w:tcPr>
            <w:tcW w:w="1561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-16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-23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-16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-23</w:t>
            </w:r>
          </w:p>
        </w:tc>
        <w:tc>
          <w:tcPr>
            <w:tcW w:w="2305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项目立项报告</w:t>
            </w:r>
          </w:p>
        </w:tc>
        <w:tc>
          <w:tcPr>
            <w:tcW w:w="123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1494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项目计划</w:t>
            </w:r>
          </w:p>
        </w:tc>
        <w:tc>
          <w:tcPr>
            <w:tcW w:w="1561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-16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-23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-16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-23</w:t>
            </w:r>
          </w:p>
        </w:tc>
        <w:tc>
          <w:tcPr>
            <w:tcW w:w="2305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项目开发计划书</w:t>
            </w:r>
          </w:p>
        </w:tc>
        <w:tc>
          <w:tcPr>
            <w:tcW w:w="1239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1494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项目分析</w:t>
            </w:r>
          </w:p>
        </w:tc>
        <w:tc>
          <w:tcPr>
            <w:tcW w:w="1561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-16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-23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-16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-23</w:t>
            </w:r>
          </w:p>
        </w:tc>
        <w:tc>
          <w:tcPr>
            <w:tcW w:w="2305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项目需求规格说明书</w:t>
            </w:r>
          </w:p>
        </w:tc>
        <w:tc>
          <w:tcPr>
            <w:tcW w:w="1239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494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系统设计</w:t>
            </w:r>
          </w:p>
        </w:tc>
        <w:tc>
          <w:tcPr>
            <w:tcW w:w="1561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-16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-23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-16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-23</w:t>
            </w:r>
          </w:p>
        </w:tc>
        <w:tc>
          <w:tcPr>
            <w:tcW w:w="2305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系统详细设计文档</w:t>
            </w:r>
          </w:p>
        </w:tc>
        <w:tc>
          <w:tcPr>
            <w:tcW w:w="1239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</w:p>
        </w:tc>
        <w:tc>
          <w:tcPr>
            <w:tcW w:w="1494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编码测试</w:t>
            </w:r>
          </w:p>
        </w:tc>
        <w:tc>
          <w:tcPr>
            <w:tcW w:w="1561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6</w:t>
            </w:r>
            <w:r>
              <w:rPr>
                <w:rFonts w:hint="eastAsia" w:cs="宋体"/>
                <w:szCs w:val="21"/>
              </w:rPr>
              <w:t>-</w:t>
            </w:r>
            <w:r>
              <w:rPr>
                <w:rFonts w:cs="宋体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5</w:t>
            </w:r>
            <w:r>
              <w:rPr>
                <w:rFonts w:hint="eastAsia" w:cs="宋体"/>
                <w:szCs w:val="21"/>
              </w:rPr>
              <w:t>-24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6</w:t>
            </w:r>
            <w:r>
              <w:rPr>
                <w:rFonts w:hint="eastAsia" w:cs="宋体"/>
                <w:szCs w:val="21"/>
              </w:rPr>
              <w:t>-</w:t>
            </w:r>
            <w:r>
              <w:rPr>
                <w:rFonts w:cs="宋体"/>
                <w:szCs w:val="21"/>
              </w:rPr>
              <w:t>10</w:t>
            </w:r>
          </w:p>
        </w:tc>
        <w:tc>
          <w:tcPr>
            <w:tcW w:w="2305" w:type="dxa"/>
            <w:vAlign w:val="center"/>
          </w:tcPr>
          <w:p>
            <w:pPr>
              <w:spacing w:line="360" w:lineRule="auto"/>
              <w:ind w:right="-73" w:rightChars="-35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工程源代码</w:t>
            </w:r>
          </w:p>
        </w:tc>
        <w:tc>
          <w:tcPr>
            <w:tcW w:w="1239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1494" w:type="dxa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项目总结</w:t>
            </w:r>
          </w:p>
        </w:tc>
        <w:tc>
          <w:tcPr>
            <w:tcW w:w="1561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-05-10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6</w:t>
            </w:r>
            <w:r>
              <w:rPr>
                <w:rFonts w:hint="eastAsia" w:cs="宋体"/>
                <w:szCs w:val="21"/>
              </w:rPr>
              <w:t>-</w:t>
            </w:r>
            <w:r>
              <w:rPr>
                <w:rFonts w:cs="宋体"/>
                <w:szCs w:val="21"/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-05-10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hint="eastAsia" w:cs="宋体"/>
                <w:szCs w:val="21"/>
              </w:rPr>
              <w:t>201</w:t>
            </w:r>
            <w:r>
              <w:rPr>
                <w:rFonts w:hint="eastAsia" w:cs="宋体"/>
                <w:szCs w:val="21"/>
                <w:lang w:val="en-US" w:eastAsia="zh-CN"/>
              </w:rPr>
              <w:t>7</w:t>
            </w:r>
            <w:r>
              <w:rPr>
                <w:rFonts w:hint="eastAsia" w:cs="宋体"/>
                <w:szCs w:val="21"/>
              </w:rPr>
              <w:t>-0</w:t>
            </w:r>
            <w:r>
              <w:rPr>
                <w:rFonts w:hint="eastAsia" w:cs="宋体"/>
                <w:szCs w:val="21"/>
                <w:lang w:val="en-US" w:eastAsia="zh-CN"/>
              </w:rPr>
              <w:t>6</w:t>
            </w:r>
            <w:r>
              <w:rPr>
                <w:rFonts w:hint="eastAsia" w:cs="宋体"/>
                <w:szCs w:val="21"/>
              </w:rPr>
              <w:t>-</w:t>
            </w:r>
            <w:r>
              <w:rPr>
                <w:rFonts w:cs="宋体"/>
                <w:szCs w:val="21"/>
              </w:rPr>
              <w:t>15</w:t>
            </w:r>
          </w:p>
        </w:tc>
        <w:tc>
          <w:tcPr>
            <w:tcW w:w="2305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123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</w:tbl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2.6费用</w:t>
      </w:r>
      <w:bookmarkEnd w:id="13"/>
    </w:p>
    <w:p>
      <w:pPr>
        <w:pStyle w:val="2"/>
        <w:rPr>
          <w:rFonts w:hint="eastAsia" w:ascii="宋体" w:hAnsi="宋体"/>
        </w:rPr>
      </w:pPr>
      <w:bookmarkStart w:id="14" w:name="_Toc506977779"/>
      <w:r>
        <w:rPr>
          <w:rFonts w:hint="eastAsia" w:ascii="宋体" w:hAnsi="宋体"/>
        </w:rPr>
        <w:t>3．评价</w:t>
      </w:r>
      <w:bookmarkEnd w:id="14"/>
    </w:p>
    <w:p>
      <w:pPr>
        <w:pStyle w:val="3"/>
        <w:rPr>
          <w:rFonts w:hint="eastAsia" w:ascii="宋体" w:hAnsi="宋体" w:eastAsia="宋体"/>
        </w:rPr>
      </w:pPr>
      <w:bookmarkStart w:id="15" w:name="_Toc506977780"/>
      <w:r>
        <w:rPr>
          <w:rFonts w:hint="eastAsia" w:ascii="宋体" w:hAnsi="宋体" w:eastAsia="宋体"/>
        </w:rPr>
        <w:t>3.1生产率评价</w:t>
      </w:r>
      <w:bookmarkEnd w:id="1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代码总计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编码人数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编码耗时/天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平均/天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平均/人/天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20606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2167行/天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510行/天/人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小组成员按质按量完成工作任务，效率高，质量好</w:t>
      </w:r>
    </w:p>
    <w:p>
      <w:pPr>
        <w:pStyle w:val="3"/>
        <w:rPr>
          <w:rFonts w:hint="eastAsia" w:ascii="宋体" w:hAnsi="宋体" w:eastAsia="宋体"/>
        </w:rPr>
      </w:pPr>
      <w:bookmarkStart w:id="16" w:name="_Toc506977781"/>
      <w:r>
        <w:rPr>
          <w:rFonts w:hint="eastAsia" w:ascii="宋体" w:hAnsi="宋体" w:eastAsia="宋体"/>
        </w:rPr>
        <w:t>3.2技术方案评价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在开发过程中，对各种开发模型不够了解，在工作安排和协调上存在诸多不足，同时对java的web编程也不是很熟悉，前期消耗了大部分时间学习相关技术，然而通过本次项目，小组成员相应能力均得到提高。</w:t>
      </w:r>
    </w:p>
    <w:p>
      <w:pPr>
        <w:pStyle w:val="3"/>
        <w:rPr>
          <w:rFonts w:hint="eastAsia" w:ascii="宋体" w:hAnsi="宋体" w:eastAsia="宋体"/>
        </w:rPr>
      </w:pPr>
      <w:bookmarkStart w:id="17" w:name="_Toc506977782"/>
      <w:r>
        <w:rPr>
          <w:rFonts w:hint="eastAsia" w:ascii="宋体" w:hAnsi="宋体" w:eastAsia="宋体"/>
        </w:rPr>
        <w:t>3.3产品质量评价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产品通过测试，相关bug经过调试已无问腿，产品质量过关。</w:t>
      </w:r>
    </w:p>
    <w:p>
      <w:pPr>
        <w:pStyle w:val="2"/>
        <w:numPr>
          <w:ilvl w:val="0"/>
          <w:numId w:val="13"/>
        </w:numPr>
        <w:rPr>
          <w:rFonts w:hint="eastAsia" w:ascii="宋体" w:hAnsi="宋体"/>
        </w:rPr>
      </w:pPr>
      <w:bookmarkStart w:id="18" w:name="_Toc506977783"/>
      <w:r>
        <w:rPr>
          <w:rFonts w:hint="eastAsia" w:ascii="宋体" w:hAnsi="宋体"/>
        </w:rPr>
        <w:t>经验与教训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经验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在更换web编程中界面背景及相关按钮样式设置时，在进行调试时可能会因编码环境或服务器的缓存原因，造成无法显示更新页面，清空缓存刷新界面可解决该问题。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b.初步掌握了tomcat在编码中作为服务器的应用。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c.熟悉了通过Powerdeisgner构建数据库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4.2教训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a.底层开发不得出现推迟提交或有重大bug的错误否则将导致逻辑层、界面层无法按时开工，延误工期。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十、项目开发总结报告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583B"/>
    <w:multiLevelType w:val="multilevel"/>
    <w:tmpl w:val="0682583B"/>
    <w:lvl w:ilvl="0" w:tentative="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BC81FFC"/>
    <w:multiLevelType w:val="multilevel"/>
    <w:tmpl w:val="0BC81FF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6053B5"/>
    <w:multiLevelType w:val="multilevel"/>
    <w:tmpl w:val="116053B5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6321CD"/>
    <w:multiLevelType w:val="multilevel"/>
    <w:tmpl w:val="246321CD"/>
    <w:lvl w:ilvl="0" w:tentative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4D6C6934"/>
    <w:multiLevelType w:val="multilevel"/>
    <w:tmpl w:val="4D6C69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sz w:val="32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5371702A"/>
    <w:multiLevelType w:val="multilevel"/>
    <w:tmpl w:val="5371702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6567060"/>
    <w:multiLevelType w:val="multilevel"/>
    <w:tmpl w:val="56567060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93FB746"/>
    <w:multiLevelType w:val="singleLevel"/>
    <w:tmpl w:val="593FB746"/>
    <w:lvl w:ilvl="0" w:tentative="0">
      <w:start w:val="4"/>
      <w:numFmt w:val="decimal"/>
      <w:suff w:val="nothing"/>
      <w:lvlText w:val="%1．"/>
      <w:lvlJc w:val="left"/>
    </w:lvl>
  </w:abstractNum>
  <w:abstractNum w:abstractNumId="8">
    <w:nsid w:val="593FBAE5"/>
    <w:multiLevelType w:val="singleLevel"/>
    <w:tmpl w:val="593FBAE5"/>
    <w:lvl w:ilvl="0" w:tentative="0">
      <w:start w:val="1"/>
      <w:numFmt w:val="lowerLetter"/>
      <w:suff w:val="nothing"/>
      <w:lvlText w:val="%1."/>
      <w:lvlJc w:val="left"/>
    </w:lvl>
  </w:abstractNum>
  <w:abstractNum w:abstractNumId="9">
    <w:nsid w:val="603D42D6"/>
    <w:multiLevelType w:val="multilevel"/>
    <w:tmpl w:val="603D42D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AD168B"/>
    <w:multiLevelType w:val="multilevel"/>
    <w:tmpl w:val="64AD168B"/>
    <w:lvl w:ilvl="0" w:tentative="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721D1FB0"/>
    <w:multiLevelType w:val="multilevel"/>
    <w:tmpl w:val="721D1FB0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3834B8B"/>
    <w:multiLevelType w:val="multilevel"/>
    <w:tmpl w:val="73834B8B"/>
    <w:lvl w:ilvl="0" w:tentative="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76E05371"/>
    <w:multiLevelType w:val="multilevel"/>
    <w:tmpl w:val="76E05371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75230"/>
    <w:rsid w:val="0EE411D0"/>
    <w:rsid w:val="194D452B"/>
    <w:rsid w:val="1BBE19FE"/>
    <w:rsid w:val="21F063B6"/>
    <w:rsid w:val="31991C1B"/>
    <w:rsid w:val="40475230"/>
    <w:rsid w:val="76695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qFormat/>
    <w:uiPriority w:val="1723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Body Text"/>
    <w:basedOn w:val="1"/>
    <w:qFormat/>
    <w:uiPriority w:val="1624"/>
    <w:rPr>
      <w:color w:val="FF0000"/>
    </w:rPr>
  </w:style>
  <w:style w:type="paragraph" w:styleId="7">
    <w:name w:val="Body Text Indent"/>
    <w:basedOn w:val="1"/>
    <w:qFormat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qFormat/>
    <w:uiPriority w:val="2"/>
    <w:pPr>
      <w:ind w:left="1680" w:leftChars="800"/>
    </w:pPr>
  </w:style>
  <w:style w:type="paragraph" w:styleId="9">
    <w:name w:val="toc 3"/>
    <w:basedOn w:val="1"/>
    <w:next w:val="1"/>
    <w:qFormat/>
    <w:uiPriority w:val="2"/>
    <w:pPr>
      <w:ind w:left="840" w:leftChars="400"/>
    </w:pPr>
  </w:style>
  <w:style w:type="paragraph" w:styleId="10">
    <w:name w:val="toc 8"/>
    <w:basedOn w:val="1"/>
    <w:next w:val="1"/>
    <w:qFormat/>
    <w:uiPriority w:val="2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2"/>
  </w:style>
  <w:style w:type="paragraph" w:styleId="14">
    <w:name w:val="toc 4"/>
    <w:basedOn w:val="1"/>
    <w:next w:val="1"/>
    <w:qFormat/>
    <w:uiPriority w:val="2"/>
    <w:pPr>
      <w:ind w:left="1260" w:leftChars="600"/>
    </w:pPr>
  </w:style>
  <w:style w:type="paragraph" w:styleId="15">
    <w:name w:val="toc 6"/>
    <w:basedOn w:val="1"/>
    <w:next w:val="1"/>
    <w:qFormat/>
    <w:uiPriority w:val="2"/>
    <w:pPr>
      <w:ind w:left="2100" w:leftChars="1000"/>
    </w:pPr>
  </w:style>
  <w:style w:type="paragraph" w:styleId="16">
    <w:name w:val="toc 2"/>
    <w:basedOn w:val="1"/>
    <w:next w:val="1"/>
    <w:qFormat/>
    <w:uiPriority w:val="2"/>
    <w:pPr>
      <w:ind w:left="420" w:leftChars="200"/>
    </w:pPr>
  </w:style>
  <w:style w:type="paragraph" w:styleId="17">
    <w:name w:val="toc 9"/>
    <w:basedOn w:val="1"/>
    <w:next w:val="1"/>
    <w:qFormat/>
    <w:uiPriority w:val="2"/>
    <w:pPr>
      <w:ind w:left="3360" w:leftChars="1600"/>
    </w:pPr>
  </w:style>
  <w:style w:type="character" w:styleId="19">
    <w:name w:val="Hyperlink"/>
    <w:basedOn w:val="18"/>
    <w:qFormat/>
    <w:uiPriority w:val="2383"/>
    <w:rPr>
      <w:color w:val="0000FF"/>
      <w:u w:val="singl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25991;&#26723;\&#25968;&#25454;&#24211;\&#31532;&#21313;&#20116;&#21608;\&#38656;&#25552;&#20132;&#30340;&#25991;&#26723;\&#21313;&#12289;&#39033;&#30446;&#24320;&#21457;&#24635;&#3246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十、项目开发总结报告.dot</Template>
  <Pages>3</Pages>
  <Words>532</Words>
  <Characters>584</Characters>
  <Lines>12</Lines>
  <Paragraphs>2</Paragraphs>
  <ScaleCrop>false</ScaleCrop>
  <LinksUpToDate>false</LinksUpToDate>
  <CharactersWithSpaces>603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2017-06-11T12:28:00Z</dcterms:created>
  <dc:creator>hasee</dc:creator>
  <cp:lastModifiedBy>hp</cp:lastModifiedBy>
  <dcterms:modified xsi:type="dcterms:W3CDTF">2017-06-20T11:08:19Z</dcterms:modified>
  <dc:title>十、项目开发总结报告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