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FD99C" w14:textId="670F702E" w:rsidR="008C4546" w:rsidRPr="00260B7B" w:rsidRDefault="008C4546" w:rsidP="00AD2D6F">
      <w:pPr>
        <w:ind w:left="1404" w:firstLine="12"/>
        <w:rPr>
          <w:rFonts w:ascii="Times New Roman" w:eastAsia="Calibri" w:hAnsi="Times New Roman" w:cs="Times New Roman"/>
          <w:szCs w:val="24"/>
          <w:lang w:val="uk-UA" w:eastAsia="en-US"/>
        </w:rPr>
      </w:pPr>
      <w:bookmarkStart w:id="0" w:name="_Hlk58898926"/>
      <w:bookmarkEnd w:id="0"/>
      <w:r w:rsidRPr="00260B7B">
        <w:rPr>
          <w:rFonts w:ascii="Times New Roman" w:eastAsia="Calibri" w:hAnsi="Times New Roman" w:cs="Times New Roman"/>
          <w:sz w:val="28"/>
          <w:szCs w:val="24"/>
          <w:lang w:val="uk-UA" w:eastAsia="en-US"/>
        </w:rPr>
        <w:t>НАЦІОНАЛЬНИЙ ТЕХНІЧНИЙ УНІВЕРСИТЕТ УКРАЇНИ</w:t>
      </w:r>
    </w:p>
    <w:p w14:paraId="592C1B0C" w14:textId="77777777" w:rsidR="008C4546" w:rsidRPr="00260B7B" w:rsidRDefault="008C4546" w:rsidP="008C4546">
      <w:pPr>
        <w:jc w:val="center"/>
        <w:rPr>
          <w:rFonts w:ascii="Times New Roman" w:eastAsia="Calibri" w:hAnsi="Times New Roman" w:cs="Times New Roman"/>
          <w:szCs w:val="24"/>
          <w:lang w:val="uk-UA" w:eastAsia="en-US"/>
        </w:rPr>
      </w:pPr>
      <w:r w:rsidRPr="00260B7B">
        <w:rPr>
          <w:rFonts w:ascii="Times New Roman" w:eastAsia="Calibri" w:hAnsi="Times New Roman" w:cs="Times New Roman"/>
          <w:sz w:val="28"/>
          <w:szCs w:val="24"/>
          <w:lang w:val="uk-UA" w:eastAsia="en-US"/>
        </w:rPr>
        <w:t>«КИЇВСЬКИЙ ПОЛІТЕХНІЧНИЙ ІНСТИТУТ імені Ігоря Сікорського»</w:t>
      </w:r>
    </w:p>
    <w:p w14:paraId="0C169259" w14:textId="77777777" w:rsidR="008C4546" w:rsidRPr="00260B7B" w:rsidRDefault="008C4546" w:rsidP="008C4546">
      <w:pPr>
        <w:jc w:val="center"/>
        <w:rPr>
          <w:rFonts w:ascii="Times New Roman" w:eastAsia="Calibri" w:hAnsi="Times New Roman" w:cs="Times New Roman"/>
          <w:szCs w:val="24"/>
          <w:lang w:eastAsia="en-US"/>
        </w:rPr>
      </w:pPr>
      <w:r w:rsidRPr="00260B7B">
        <w:rPr>
          <w:rFonts w:ascii="Times New Roman" w:eastAsia="Calibri" w:hAnsi="Times New Roman" w:cs="Times New Roman"/>
          <w:sz w:val="28"/>
          <w:szCs w:val="24"/>
          <w:lang w:eastAsia="en-US"/>
        </w:rPr>
        <w:t>ФАКУЛЬТЕТ ПРИКЛАДНОЇ МАТЕМАТИКИ</w:t>
      </w:r>
    </w:p>
    <w:p w14:paraId="58F924E4" w14:textId="77777777" w:rsidR="008C4546" w:rsidRPr="00260B7B" w:rsidRDefault="008C4546" w:rsidP="008C4546">
      <w:pPr>
        <w:keepNext/>
        <w:autoSpaceDE w:val="0"/>
        <w:autoSpaceDN w:val="0"/>
        <w:adjustRightInd w:val="0"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260B7B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Кафедра системного програмування та спеціалізованих комп’ютерних систем</w:t>
      </w:r>
    </w:p>
    <w:p w14:paraId="69092062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1E2C3C7A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2218C4E0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2B4593D4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2744E650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19444AAE" w14:textId="77777777" w:rsidR="008C4546" w:rsidRPr="00260B7B" w:rsidRDefault="008C4546" w:rsidP="008C4546">
      <w:pPr>
        <w:rPr>
          <w:rFonts w:ascii="Times New Roman" w:eastAsia="Calibri" w:hAnsi="Times New Roman" w:cs="Times New Roman"/>
          <w:szCs w:val="24"/>
          <w:lang w:eastAsia="en-US"/>
        </w:rPr>
      </w:pPr>
    </w:p>
    <w:p w14:paraId="6BF1B0DA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szCs w:val="24"/>
          <w:lang w:eastAsia="en-US"/>
        </w:rPr>
      </w:pPr>
      <w:r w:rsidRPr="00260B7B">
        <w:rPr>
          <w:rFonts w:ascii="Times New Roman" w:eastAsia="Calibri" w:hAnsi="Times New Roman" w:cs="Times New Roman"/>
          <w:b/>
          <w:color w:val="000000"/>
          <w:sz w:val="36"/>
          <w:szCs w:val="24"/>
          <w:lang w:val="uk-UA" w:eastAsia="en-US"/>
        </w:rPr>
        <w:t>Лабораторна</w:t>
      </w:r>
      <w:r w:rsidRPr="00260B7B">
        <w:rPr>
          <w:rFonts w:ascii="Times New Roman" w:eastAsia="Calibri" w:hAnsi="Times New Roman" w:cs="Times New Roman"/>
          <w:b/>
          <w:color w:val="000000"/>
          <w:sz w:val="36"/>
          <w:szCs w:val="24"/>
          <w:lang w:eastAsia="en-US"/>
        </w:rPr>
        <w:t xml:space="preserve"> робота №1</w:t>
      </w:r>
    </w:p>
    <w:p w14:paraId="321A8B84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  <w:lang w:eastAsia="en-US"/>
        </w:rPr>
      </w:pPr>
    </w:p>
    <w:p w14:paraId="3F670538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szCs w:val="24"/>
          <w:lang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36"/>
          <w:szCs w:val="24"/>
          <w:lang w:eastAsia="en-US"/>
        </w:rPr>
        <w:t xml:space="preserve">з </w:t>
      </w:r>
      <w:r w:rsidRPr="00260B7B">
        <w:rPr>
          <w:rFonts w:ascii="Times New Roman" w:eastAsia="Calibri" w:hAnsi="Times New Roman" w:cs="Times New Roman"/>
          <w:color w:val="000000"/>
          <w:sz w:val="36"/>
          <w:szCs w:val="24"/>
          <w:lang w:val="uk-UA" w:eastAsia="en-US"/>
        </w:rPr>
        <w:t>дисципліни</w:t>
      </w:r>
    </w:p>
    <w:p w14:paraId="6E400D02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260B7B">
        <w:rPr>
          <w:rFonts w:ascii="Times New Roman" w:eastAsia="Calibri" w:hAnsi="Times New Roman" w:cs="Times New Roman"/>
          <w:b/>
          <w:color w:val="000000"/>
          <w:sz w:val="36"/>
          <w:szCs w:val="32"/>
          <w:lang w:eastAsia="en-US"/>
        </w:rPr>
        <w:t>«</w:t>
      </w:r>
      <w:r w:rsidRPr="00260B7B">
        <w:rPr>
          <w:rFonts w:ascii="Times New Roman" w:eastAsia="Calibri" w:hAnsi="Times New Roman" w:cs="Times New Roman"/>
          <w:b/>
          <w:color w:val="000000"/>
          <w:sz w:val="36"/>
          <w:szCs w:val="32"/>
          <w:lang w:val="uk-UA" w:eastAsia="en-US"/>
        </w:rPr>
        <w:t>Бази даних і засоби управління</w:t>
      </w:r>
      <w:r w:rsidRPr="00260B7B">
        <w:rPr>
          <w:rFonts w:ascii="Times New Roman" w:eastAsia="Calibri" w:hAnsi="Times New Roman" w:cs="Times New Roman"/>
          <w:b/>
          <w:color w:val="000000"/>
          <w:sz w:val="44"/>
          <w:szCs w:val="32"/>
          <w:lang w:eastAsia="en-US"/>
        </w:rPr>
        <w:t>»</w:t>
      </w:r>
    </w:p>
    <w:p w14:paraId="2A3FF380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  <w:lang w:eastAsia="en-US"/>
        </w:rPr>
      </w:pPr>
    </w:p>
    <w:p w14:paraId="726D2D05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szCs w:val="24"/>
          <w:lang w:eastAsia="en-US"/>
        </w:rPr>
      </w:pPr>
    </w:p>
    <w:p w14:paraId="61650982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2"/>
          <w:szCs w:val="24"/>
          <w:lang w:eastAsia="en-US"/>
        </w:rPr>
      </w:pPr>
    </w:p>
    <w:p w14:paraId="7C2AA141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  <w:lang w:eastAsia="en-US"/>
        </w:rPr>
      </w:pPr>
    </w:p>
    <w:p w14:paraId="0A794370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  <w:lang w:eastAsia="en-US"/>
        </w:rPr>
      </w:pPr>
    </w:p>
    <w:p w14:paraId="691CC6DF" w14:textId="77777777" w:rsidR="008C4546" w:rsidRPr="00260B7B" w:rsidRDefault="008C4546" w:rsidP="008C454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  <w:lang w:eastAsia="en-US"/>
        </w:rPr>
      </w:pPr>
    </w:p>
    <w:p w14:paraId="10065924" w14:textId="77777777" w:rsidR="008C4546" w:rsidRPr="00260B7B" w:rsidRDefault="008C4546" w:rsidP="008C4546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eastAsia="en-US"/>
        </w:rPr>
      </w:pPr>
    </w:p>
    <w:p w14:paraId="5E9684C8" w14:textId="77777777" w:rsidR="008C4546" w:rsidRPr="00260B7B" w:rsidRDefault="008C4546" w:rsidP="008C4546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eastAsia="en-US"/>
        </w:rPr>
      </w:pPr>
    </w:p>
    <w:p w14:paraId="4F70CA2B" w14:textId="77777777" w:rsidR="008C4546" w:rsidRPr="00260B7B" w:rsidRDefault="008C4546" w:rsidP="008C4546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  <w:lang w:eastAsia="en-US"/>
        </w:rPr>
      </w:pPr>
      <w:proofErr w:type="spellStart"/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>Виконав</w:t>
      </w:r>
      <w:proofErr w:type="spellEnd"/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>: студент 3 курсу</w:t>
      </w:r>
    </w:p>
    <w:p w14:paraId="3508A179" w14:textId="77777777" w:rsidR="008C4546" w:rsidRPr="00260B7B" w:rsidRDefault="008C4546" w:rsidP="008C4546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  <w:lang w:val="uk-UA"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 xml:space="preserve">ФПМ </w:t>
      </w:r>
      <w:proofErr w:type="spellStart"/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>групи</w:t>
      </w:r>
      <w:proofErr w:type="spellEnd"/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 xml:space="preserve"> КВ-8</w:t>
      </w: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>2</w:t>
      </w:r>
    </w:p>
    <w:p w14:paraId="27276E3C" w14:textId="49BF5CC9" w:rsidR="008C4546" w:rsidRPr="00260B7B" w:rsidRDefault="009B649D" w:rsidP="008C4546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  <w:lang w:val="uk-UA" w:eastAsia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>Бруско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 xml:space="preserve"> Гліб Євгенійович</w:t>
      </w:r>
    </w:p>
    <w:p w14:paraId="2EBCAE04" w14:textId="77777777" w:rsidR="008C4546" w:rsidRPr="00260B7B" w:rsidRDefault="008C4546" w:rsidP="008C4546">
      <w:pPr>
        <w:spacing w:line="276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 xml:space="preserve">Перевірив: </w:t>
      </w:r>
      <w:r w:rsidRPr="00260B7B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Павловський В.І.</w:t>
      </w:r>
    </w:p>
    <w:p w14:paraId="176CAE77" w14:textId="77777777" w:rsidR="008C4546" w:rsidRPr="00260B7B" w:rsidRDefault="008C4546" w:rsidP="008C4546">
      <w:pPr>
        <w:spacing w:after="0" w:line="360" w:lineRule="auto"/>
        <w:ind w:left="2832"/>
        <w:jc w:val="center"/>
        <w:rPr>
          <w:rFonts w:ascii="Times New Roman" w:eastAsia="Calibri" w:hAnsi="Times New Roman" w:cs="Times New Roman"/>
          <w:szCs w:val="24"/>
          <w:lang w:val="uk-UA" w:eastAsia="en-US"/>
        </w:rPr>
      </w:pPr>
    </w:p>
    <w:p w14:paraId="3F6DCAFF" w14:textId="77777777" w:rsidR="008C4546" w:rsidRPr="00B34847" w:rsidRDefault="008C4546" w:rsidP="008C454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</w:p>
    <w:p w14:paraId="72116237" w14:textId="77777777" w:rsidR="008C4546" w:rsidRPr="00B34847" w:rsidRDefault="008C4546" w:rsidP="008C454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</w:p>
    <w:p w14:paraId="1FF1C00F" w14:textId="77777777" w:rsidR="008C4546" w:rsidRPr="00260B7B" w:rsidRDefault="008C4546" w:rsidP="008C454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</w:p>
    <w:p w14:paraId="1861BE77" w14:textId="77777777" w:rsidR="00AD2D6F" w:rsidRPr="00260B7B" w:rsidRDefault="00AD2D6F" w:rsidP="008C454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</w:p>
    <w:p w14:paraId="78D4ABDA" w14:textId="77777777" w:rsidR="00AD2D6F" w:rsidRPr="00260B7B" w:rsidRDefault="00AD2D6F" w:rsidP="008C454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</w:p>
    <w:p w14:paraId="11D1B51F" w14:textId="77777777" w:rsidR="00AD2D6F" w:rsidRPr="00260B7B" w:rsidRDefault="008C4546" w:rsidP="00AD2D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>Київ</w:t>
      </w: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t xml:space="preserve"> – 2020</w:t>
      </w:r>
    </w:p>
    <w:p w14:paraId="351E2188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br w:type="page"/>
      </w: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  <w:lastRenderedPageBreak/>
        <w:br/>
      </w:r>
      <w:r w:rsidRPr="00260B7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Ознайомлення з базовими операціями СУБД </w:t>
      </w:r>
      <w:proofErr w:type="spellStart"/>
      <w:r w:rsidRPr="00260B7B">
        <w:rPr>
          <w:rFonts w:ascii="Times New Roman" w:hAnsi="Times New Roman" w:cs="Times New Roman"/>
          <w:b/>
          <w:bCs/>
          <w:sz w:val="32"/>
          <w:szCs w:val="32"/>
          <w:lang w:val="uk-UA"/>
        </w:rPr>
        <w:t>PostgreSQL</w:t>
      </w:r>
      <w:proofErr w:type="spellEnd"/>
    </w:p>
    <w:p w14:paraId="5FF92BE1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154FE5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є здобуття практичних навичок створення реляційних баз даних за допомогою </w:t>
      </w:r>
      <w:proofErr w:type="spellStart"/>
      <w:r w:rsidRPr="00260B7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60B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A6F961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DB60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260B7B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14:paraId="0A21C340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>Провести аналіз та опис предметного середовища;</w:t>
      </w:r>
    </w:p>
    <w:p w14:paraId="4C4C2BC4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260B7B">
        <w:rPr>
          <w:rFonts w:ascii="Times New Roman" w:hAnsi="Times New Roman" w:cs="Times New Roman"/>
          <w:sz w:val="28"/>
          <w:lang w:val="uk-UA"/>
        </w:rPr>
        <w:t xml:space="preserve">концептуальну модель - </w:t>
      </w:r>
      <w:r w:rsidRPr="00260B7B">
        <w:rPr>
          <w:rFonts w:ascii="Times New Roman" w:hAnsi="Times New Roman" w:cs="Times New Roman"/>
          <w:sz w:val="28"/>
          <w:szCs w:val="28"/>
          <w:lang w:val="uk-UA"/>
        </w:rPr>
        <w:t>модель «сутність-зв’язок» предметної галузі, обраної студентом самостійно, відповідно до пункту «Вимоги до ER-моделі»;</w:t>
      </w:r>
    </w:p>
    <w:p w14:paraId="2137DCEA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Розробити логічну модель (схему даних) БД</w:t>
      </w:r>
      <w:r w:rsidRPr="00260B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722C742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260B7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60B7B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4;</w:t>
      </w:r>
    </w:p>
    <w:p w14:paraId="0C432F68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 xml:space="preserve">Створити в СУБД </w:t>
      </w:r>
      <w:r w:rsidRPr="00260B7B">
        <w:rPr>
          <w:rFonts w:ascii="Times New Roman" w:hAnsi="Times New Roman" w:cs="Times New Roman"/>
          <w:sz w:val="28"/>
          <w:lang w:val="en-US"/>
        </w:rPr>
        <w:t>PostgreSQL</w:t>
      </w:r>
      <w:r w:rsidRPr="00260B7B">
        <w:rPr>
          <w:rFonts w:ascii="Times New Roman" w:hAnsi="Times New Roman" w:cs="Times New Roman"/>
          <w:sz w:val="28"/>
          <w:lang w:val="uk-UA"/>
        </w:rPr>
        <w:t xml:space="preserve"> фізичну модель БД, використовуючи конструктори таблиць та стовпчиків;</w:t>
      </w:r>
    </w:p>
    <w:p w14:paraId="087E6926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Сформувати обмеження цілісності, що забезпечують:</w:t>
      </w:r>
    </w:p>
    <w:p w14:paraId="74948B67" w14:textId="77777777" w:rsidR="00AD2D6F" w:rsidRPr="00260B7B" w:rsidRDefault="00AD2D6F" w:rsidP="00AD2D6F">
      <w:pPr>
        <w:numPr>
          <w:ilvl w:val="1"/>
          <w:numId w:val="1"/>
        </w:numPr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01B4DBE4" w14:textId="77777777" w:rsidR="00AD2D6F" w:rsidRPr="00260B7B" w:rsidRDefault="00AD2D6F" w:rsidP="00AD2D6F">
      <w:pPr>
        <w:numPr>
          <w:ilvl w:val="1"/>
          <w:numId w:val="1"/>
        </w:numPr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перевірка на відповідність зовнішніх ключів таблиць;</w:t>
      </w:r>
    </w:p>
    <w:p w14:paraId="12647BD8" w14:textId="77777777" w:rsidR="00AD2D6F" w:rsidRPr="00260B7B" w:rsidRDefault="00AD2D6F" w:rsidP="00AD2D6F">
      <w:pPr>
        <w:numPr>
          <w:ilvl w:val="1"/>
          <w:numId w:val="1"/>
        </w:numPr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обмеження на значення даних відповідних атрибутів і вивід відповідних повідомлень при їх порушені;</w:t>
      </w:r>
    </w:p>
    <w:p w14:paraId="33EFC1EC" w14:textId="77777777" w:rsidR="00AD2D6F" w:rsidRPr="00260B7B" w:rsidRDefault="00AD2D6F" w:rsidP="00AD2D6F">
      <w:pPr>
        <w:numPr>
          <w:ilvl w:val="1"/>
          <w:numId w:val="1"/>
        </w:numPr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обов’язковість вводу даних відповідних атрибутів;</w:t>
      </w:r>
    </w:p>
    <w:p w14:paraId="0FEF4AE9" w14:textId="77777777" w:rsidR="00AD2D6F" w:rsidRPr="00260B7B" w:rsidRDefault="00AD2D6F" w:rsidP="00AD2D6F">
      <w:pPr>
        <w:numPr>
          <w:ilvl w:val="1"/>
          <w:numId w:val="1"/>
        </w:numPr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сформувати маску вводу для відповідних атрибутів;</w:t>
      </w:r>
    </w:p>
    <w:p w14:paraId="6A198DC1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Проаналізувати фізичну модель створеної БД;</w:t>
      </w:r>
    </w:p>
    <w:p w14:paraId="71601F65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>Заповнити створену БД даними (порядку 5-10 записів в кожній таблиці).</w:t>
      </w:r>
    </w:p>
    <w:p w14:paraId="0FA15051" w14:textId="77777777" w:rsidR="00AD2D6F" w:rsidRPr="00260B7B" w:rsidRDefault="00AD2D6F" w:rsidP="00AD2D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>Вивести вміст таблиць створеної БД.</w:t>
      </w:r>
    </w:p>
    <w:p w14:paraId="3A92F92F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E5E09" w14:textId="77777777" w:rsidR="00AD2D6F" w:rsidRPr="00260B7B" w:rsidRDefault="00AD2D6F" w:rsidP="00AD2D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Вимоги до ER-моделі</w:t>
      </w:r>
    </w:p>
    <w:p w14:paraId="2C1A5091" w14:textId="77777777" w:rsidR="00AD2D6F" w:rsidRPr="00260B7B" w:rsidRDefault="00AD2D6F" w:rsidP="00AD2D6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Сутності моделі предметної галузі мають містити зв’язки типу 1: N або N: M;</w:t>
      </w:r>
    </w:p>
    <w:p w14:paraId="0891A797" w14:textId="77777777" w:rsidR="00AD2D6F" w:rsidRPr="00260B7B" w:rsidRDefault="00AD2D6F" w:rsidP="00AD2D6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сутностей у моделі – 3-4. Кількість атрибутів у кожній сутності: від двох до п’яти;</w:t>
      </w:r>
    </w:p>
    <w:p w14:paraId="56D70852" w14:textId="77777777" w:rsidR="00AD2D6F" w:rsidRPr="00260B7B" w:rsidRDefault="00AD2D6F" w:rsidP="00AD2D6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Сутності мають включати атрибути для коректної реалізації особливостей пошуку, наведених у варіанті;</w:t>
      </w:r>
    </w:p>
    <w:p w14:paraId="12672209" w14:textId="77777777" w:rsidR="00AD2D6F" w:rsidRPr="00260B7B" w:rsidRDefault="00AD2D6F" w:rsidP="00AD2D6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ER-діаграм використовувати одну із нотацій: Чена, “Пташиної лапки (</w:t>
      </w:r>
      <w:proofErr w:type="spellStart"/>
      <w:r w:rsidRPr="00260B7B">
        <w:rPr>
          <w:rFonts w:ascii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260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B7B">
        <w:rPr>
          <w:rFonts w:ascii="Times New Roman" w:hAnsi="Times New Roman" w:cs="Times New Roman"/>
          <w:sz w:val="28"/>
          <w:szCs w:val="28"/>
          <w:lang w:val="uk-UA"/>
        </w:rPr>
        <w:t>foot</w:t>
      </w:r>
      <w:proofErr w:type="spellEnd"/>
      <w:r w:rsidRPr="00260B7B">
        <w:rPr>
          <w:rFonts w:ascii="Times New Roman" w:hAnsi="Times New Roman" w:cs="Times New Roman"/>
          <w:sz w:val="28"/>
          <w:szCs w:val="28"/>
          <w:lang w:val="uk-UA"/>
        </w:rPr>
        <w:t>)”, UML.</w:t>
      </w:r>
    </w:p>
    <w:p w14:paraId="19916A7F" w14:textId="77777777" w:rsidR="00AD2D6F" w:rsidRPr="00260B7B" w:rsidRDefault="00AD2D6F" w:rsidP="00AD2D6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AAF3897" w14:textId="77777777" w:rsidR="00AD2D6F" w:rsidRPr="00260B7B" w:rsidRDefault="00AD2D6F" w:rsidP="00AD2D6F">
      <w:pPr>
        <w:rPr>
          <w:lang w:val="uk-UA"/>
        </w:rPr>
      </w:pPr>
      <w:r w:rsidRPr="00260B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Зміст звіту</w:t>
      </w:r>
    </w:p>
    <w:p w14:paraId="2F1AEA60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Опис предметної області;</w:t>
      </w:r>
    </w:p>
    <w:p w14:paraId="369E1F8B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14:paraId="6B2CF9F3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Структура БД;</w:t>
      </w:r>
    </w:p>
    <w:p w14:paraId="377DD30B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 xml:space="preserve"> Нормалізація БД;</w:t>
      </w:r>
    </w:p>
    <w:p w14:paraId="711618E5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Логічна модель</w:t>
      </w:r>
      <w:r w:rsidRPr="00260B7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Pr="00260B7B">
        <w:rPr>
          <w:rFonts w:ascii="Times New Roman" w:hAnsi="Times New Roman" w:cs="Times New Roman"/>
          <w:noProof/>
          <w:sz w:val="28"/>
          <w:szCs w:val="28"/>
        </w:rPr>
        <w:t>SqlDMB</w:t>
      </w:r>
      <w:r w:rsidRPr="00260B7B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14:paraId="77C60977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Опис структури БД;</w:t>
      </w:r>
    </w:p>
    <w:p w14:paraId="0366193D" w14:textId="77777777" w:rsidR="00AD2D6F" w:rsidRPr="00260B7B" w:rsidRDefault="00AD2D6F" w:rsidP="00AD2D6F">
      <w:pPr>
        <w:numPr>
          <w:ilvl w:val="0"/>
          <w:numId w:val="3"/>
        </w:numPr>
        <w:tabs>
          <w:tab w:val="clear" w:pos="360"/>
          <w:tab w:val="left" w:pos="993"/>
          <w:tab w:val="num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60B7B">
        <w:rPr>
          <w:rFonts w:ascii="Times New Roman" w:hAnsi="Times New Roman" w:cs="Times New Roman"/>
          <w:sz w:val="28"/>
          <w:lang w:val="uk-UA"/>
        </w:rPr>
        <w:t>Текст програми БД;</w:t>
      </w:r>
    </w:p>
    <w:p w14:paraId="7EE2E823" w14:textId="77777777" w:rsidR="00AD2D6F" w:rsidRPr="00260B7B" w:rsidRDefault="00AD2D6F" w:rsidP="00AD2D6F">
      <w:pPr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</w:pPr>
    </w:p>
    <w:p w14:paraId="61F082A5" w14:textId="77777777" w:rsidR="00AD2D6F" w:rsidRPr="00260B7B" w:rsidRDefault="00AD2D6F" w:rsidP="00AD2D6F">
      <w:pPr>
        <w:rPr>
          <w:rFonts w:ascii="Times New Roman" w:eastAsia="Calibri" w:hAnsi="Times New Roman" w:cs="Times New Roman"/>
          <w:color w:val="000000"/>
          <w:sz w:val="28"/>
          <w:szCs w:val="24"/>
          <w:lang w:eastAsia="en-US"/>
        </w:rPr>
      </w:pPr>
    </w:p>
    <w:p w14:paraId="62D0DE90" w14:textId="13F22D44" w:rsidR="00AD2D6F" w:rsidRPr="00260B7B" w:rsidRDefault="00AD2D6F" w:rsidP="00AD2D6F">
      <w:pPr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</w:pPr>
      <w:r w:rsidRPr="00260B7B"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  <w:lastRenderedPageBreak/>
        <w:t>Опис предметної області БД «</w:t>
      </w:r>
      <w:bookmarkStart w:id="1" w:name="_Hlk58897752"/>
      <w:r w:rsidR="0000125A"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  <w:t>К</w:t>
      </w:r>
      <w:r w:rsidR="0000125A" w:rsidRPr="0000125A"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  <w:t>омандні спортивні змагання</w:t>
      </w:r>
      <w:bookmarkEnd w:id="1"/>
      <w:r w:rsidRPr="00260B7B"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  <w:t>»</w:t>
      </w:r>
    </w:p>
    <w:p w14:paraId="01F7265D" w14:textId="66213B9B" w:rsidR="00AD2D6F" w:rsidRPr="00260B7B" w:rsidRDefault="00AD2D6F" w:rsidP="00E02480">
      <w:pPr>
        <w:ind w:firstLine="708"/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>При проектуванні бази даних можна виділити такі сутності:</w:t>
      </w:r>
      <w:r w:rsidR="00C93A3B"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  <w:t xml:space="preserve"> </w:t>
      </w:r>
    </w:p>
    <w:p w14:paraId="7D4145D2" w14:textId="2915C667" w:rsidR="00142F22" w:rsidRPr="00AB7C41" w:rsidRDefault="009554DE" w:rsidP="00DD29E8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team</w:t>
      </w:r>
      <w:r w:rsidRPr="009554DE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–</w:t>
      </w:r>
      <w:r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спортивна команда, описана стовпцями</w:t>
      </w:r>
      <w:r w:rsidRPr="009554D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: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Pr="009554D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serial</w:t>
      </w:r>
      <w:r w:rsidRPr="009554D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key</w:t>
      </w:r>
      <w:r w:rsidRPr="009554D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name</w:t>
      </w:r>
      <w:r w:rsidRPr="009554DE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– назва команди. Всі стовпці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 xml:space="preserve">NOT NULL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і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UNIQUE.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</w:p>
    <w:p w14:paraId="11BBD9B5" w14:textId="5CF27177" w:rsidR="00AB7C41" w:rsidRPr="00AB7C41" w:rsidRDefault="00AB7C41" w:rsidP="00AB7C41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game</w:t>
      </w:r>
      <w:r w:rsidRPr="00AB7C41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 xml:space="preserve"> –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гра між двома командам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и, описана стовпцями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: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–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serial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key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team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1_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та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team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2_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– унікальні ключі команд, які грають. Всі стовпці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NOT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NULL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.</w:t>
      </w:r>
    </w:p>
    <w:p w14:paraId="51D9C237" w14:textId="34A36F87" w:rsidR="00AB7C41" w:rsidRPr="00207338" w:rsidRDefault="00AB7C41" w:rsidP="00AB7C41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schedule</w:t>
      </w:r>
      <w:r w:rsidR="00C22362" w:rsidRPr="00C22362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 xml:space="preserve"> –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розклад, описаний такими с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товпцями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: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="00C22362"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–</w:t>
      </w:r>
      <w:r w:rsidR="00C22362"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serial</w:t>
      </w:r>
      <w:r w:rsidR="00C22362"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key</w:t>
      </w:r>
      <w:r w:rsidR="00C22362"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,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date</w:t>
      </w:r>
      <w:r w:rsidR="00C22362" w:rsidRP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–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дата, 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working</w:t>
      </w:r>
      <w:r w:rsidR="00C22362" w:rsidRP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_</w:t>
      </w:r>
      <w:r w:rsidR="00C22362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day</w:t>
      </w:r>
      <w:r w:rsidR="00C22362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–</w:t>
      </w:r>
      <w:r w:rsidR="00207338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вказує чи є цей день робочим.</w:t>
      </w:r>
      <w:r w:rsidR="00207338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Всі стовпці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NOT</w:t>
      </w:r>
      <w:r w:rsidR="00207338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NULL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, але тільки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date</w:t>
      </w:r>
      <w:r w:rsidR="00207338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UNIQUE</w:t>
      </w:r>
      <w:r w:rsidR="00207338"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.</w:t>
      </w:r>
    </w:p>
    <w:p w14:paraId="6D046606" w14:textId="666A390C" w:rsidR="00207338" w:rsidRPr="00AB7C41" w:rsidRDefault="00207338" w:rsidP="00AB7C41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score</w:t>
      </w:r>
      <w:r w:rsidRPr="00207338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 xml:space="preserve"> –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рахунок гри, описаний такими стовпцями: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–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serial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key</w:t>
      </w:r>
      <w:r w:rsidRPr="00AB7C41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_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–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унікальний ключ гри, рахунок якої ведеться,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score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і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score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– бали першої і другої команди відповідно. Всі стовпці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NOT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NULL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, але тільки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_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id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UNIQUE</w:t>
      </w:r>
      <w:r w:rsidRPr="0020733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.</w:t>
      </w:r>
    </w:p>
    <w:p w14:paraId="4298D076" w14:textId="7914E92B" w:rsidR="00F62FB6" w:rsidRPr="00260B7B" w:rsidRDefault="00E02480" w:rsidP="00E02480">
      <w:pPr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8E7CFA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ab/>
      </w:r>
      <w:proofErr w:type="spellStart"/>
      <w:r w:rsidR="00F62FB6" w:rsidRPr="00260B7B">
        <w:rPr>
          <w:rFonts w:ascii="Times New Roman" w:eastAsia="Calibri" w:hAnsi="Times New Roman" w:cs="Times New Roman"/>
          <w:color w:val="000000"/>
          <w:sz w:val="28"/>
          <w:szCs w:val="24"/>
        </w:rPr>
        <w:t>Опис</w:t>
      </w:r>
      <w:proofErr w:type="spellEnd"/>
      <w:r w:rsidR="00F62FB6" w:rsidRPr="00260B7B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F62FB6" w:rsidRPr="00260B7B">
        <w:rPr>
          <w:rFonts w:ascii="Times New Roman" w:eastAsia="Calibri" w:hAnsi="Times New Roman" w:cs="Times New Roman"/>
          <w:color w:val="000000"/>
          <w:sz w:val="28"/>
          <w:szCs w:val="24"/>
        </w:rPr>
        <w:t>зв'язків</w:t>
      </w:r>
      <w:proofErr w:type="spellEnd"/>
      <w:r w:rsidR="00F62FB6" w:rsidRPr="00260B7B">
        <w:rPr>
          <w:rFonts w:ascii="Times New Roman" w:eastAsia="Calibri" w:hAnsi="Times New Roman" w:cs="Times New Roman"/>
          <w:color w:val="000000"/>
          <w:sz w:val="28"/>
          <w:szCs w:val="24"/>
        </w:rPr>
        <w:t>:</w:t>
      </w:r>
    </w:p>
    <w:p w14:paraId="1EC97223" w14:textId="766A5579" w:rsidR="00E02480" w:rsidRPr="00B34847" w:rsidRDefault="00E02480" w:rsidP="00E02480">
      <w:pPr>
        <w:pStyle w:val="a3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Між сутностями </w:t>
      </w:r>
      <w:r w:rsidR="00DD29E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team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і </w:t>
      </w:r>
      <w:r w:rsidR="00DD29E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зв’язок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R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(</w:t>
      </w:r>
      <w:r w:rsidR="00C83CAB" w:rsidRPr="00C83CAB">
        <w:rPr>
          <w:rFonts w:ascii="Times New Roman" w:eastAsia="Calibri" w:hAnsi="Times New Roman" w:cs="Times New Roman"/>
          <w:sz w:val="28"/>
          <w:szCs w:val="24"/>
        </w:rPr>
        <w:t>1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)</w:t>
      </w:r>
      <w:r w:rsidR="00C83CAB" w:rsidRPr="00C83CAB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.</w:t>
      </w:r>
    </w:p>
    <w:p w14:paraId="12BD2CB1" w14:textId="17440F90" w:rsidR="00E02480" w:rsidRPr="00AC7496" w:rsidRDefault="00E02480" w:rsidP="00E02480">
      <w:pPr>
        <w:pStyle w:val="a3"/>
        <w:numPr>
          <w:ilvl w:val="0"/>
          <w:numId w:val="5"/>
        </w:numPr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Між сутностями </w:t>
      </w:r>
      <w:r w:rsidR="00DD29E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і </w:t>
      </w:r>
      <w:r w:rsidR="00DD29E8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schedule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зв’язок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R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M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),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тому що 1 </w:t>
      </w:r>
      <w:r w:rsidR="00DD29E8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гра може мати декілька дат (враховуючи резервні) і в одну дату може бути проведено декілька ігор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.</w:t>
      </w:r>
    </w:p>
    <w:p w14:paraId="1057FD26" w14:textId="11F02CB7" w:rsidR="00AC7496" w:rsidRDefault="00AC7496" w:rsidP="00E02480">
      <w:pPr>
        <w:pStyle w:val="a3"/>
        <w:numPr>
          <w:ilvl w:val="0"/>
          <w:numId w:val="5"/>
        </w:numPr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Між сутностями </w:t>
      </w:r>
      <w:r w:rsidR="00DD29E8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game</w:t>
      </w:r>
      <w:r w:rsidRPr="00AC7496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і </w:t>
      </w:r>
      <w:r w:rsidR="00DD29E8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score</w:t>
      </w:r>
      <w:r w:rsidRPr="00AC7496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зв’язок 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R</w:t>
      </w:r>
      <w:r w:rsidRPr="00AC7496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(1:1)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 xml:space="preserve">, тому що у </w:t>
      </w:r>
      <w:r w:rsidR="00DD29E8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однієї гри може бути лише один рахунок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.</w:t>
      </w:r>
    </w:p>
    <w:p w14:paraId="7EF0920F" w14:textId="77777777" w:rsidR="0085073B" w:rsidRPr="00260B7B" w:rsidRDefault="0085073B">
      <w:pPr>
        <w:rPr>
          <w:rFonts w:ascii="Times New Roman" w:eastAsia="Calibri" w:hAnsi="Times New Roman" w:cs="Times New Roman"/>
          <w:color w:val="000000"/>
          <w:sz w:val="28"/>
          <w:szCs w:val="24"/>
          <w:lang w:val="uk-UA" w:eastAsia="en-US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br w:type="page"/>
      </w:r>
    </w:p>
    <w:p w14:paraId="73A5264E" w14:textId="4352876A" w:rsidR="0052608F" w:rsidRPr="00260B7B" w:rsidRDefault="0052608F" w:rsidP="0085073B">
      <w:pPr>
        <w:jc w:val="center"/>
        <w:rPr>
          <w:rFonts w:ascii="Times New Roman" w:eastAsia="Calibri" w:hAnsi="Times New Roman" w:cs="Times New Roman"/>
          <w:color w:val="000000"/>
          <w:sz w:val="32"/>
          <w:szCs w:val="28"/>
          <w:lang w:val="uk-UA"/>
        </w:rPr>
      </w:pPr>
      <w:r w:rsidRPr="00260B7B">
        <w:rPr>
          <w:rFonts w:ascii="Times New Roman" w:eastAsia="Calibri" w:hAnsi="Times New Roman" w:cs="Times New Roman"/>
          <w:b/>
          <w:color w:val="000000"/>
          <w:sz w:val="32"/>
          <w:szCs w:val="28"/>
          <w:lang w:val="uk-UA"/>
        </w:rPr>
        <w:lastRenderedPageBreak/>
        <w:t>Концептуальна модель «</w:t>
      </w:r>
      <w:r w:rsidR="00DD29E8" w:rsidRPr="00DD29E8">
        <w:rPr>
          <w:rFonts w:ascii="Times New Roman" w:eastAsia="Calibri" w:hAnsi="Times New Roman" w:cs="Times New Roman"/>
          <w:b/>
          <w:color w:val="000000"/>
          <w:sz w:val="32"/>
          <w:szCs w:val="28"/>
          <w:lang w:val="uk-UA"/>
        </w:rPr>
        <w:t>Командні спортивні змагання</w:t>
      </w:r>
      <w:r w:rsidR="0085073B" w:rsidRPr="00260B7B">
        <w:rPr>
          <w:rFonts w:ascii="Times New Roman" w:eastAsia="Calibri" w:hAnsi="Times New Roman" w:cs="Times New Roman"/>
          <w:b/>
          <w:color w:val="000000"/>
          <w:sz w:val="32"/>
          <w:szCs w:val="28"/>
          <w:lang w:val="uk-UA"/>
        </w:rPr>
        <w:t>»</w:t>
      </w:r>
    </w:p>
    <w:p w14:paraId="03C435C4" w14:textId="34ACB493" w:rsidR="008E7CFA" w:rsidRDefault="00A0063B" w:rsidP="00A0063B">
      <w:pPr>
        <w:pStyle w:val="a3"/>
        <w:ind w:firstLine="696"/>
        <w:jc w:val="both"/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color w:val="FF0000"/>
          <w:sz w:val="28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20BB16F6" wp14:editId="020BFCB0">
            <wp:simplePos x="0" y="0"/>
            <wp:positionH relativeFrom="column">
              <wp:posOffset>304800</wp:posOffset>
            </wp:positionH>
            <wp:positionV relativeFrom="page">
              <wp:posOffset>1419225</wp:posOffset>
            </wp:positionV>
            <wp:extent cx="6191250" cy="4876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73B"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На Рис. 1 наведена концептуальна модель «</w:t>
      </w:r>
      <w:r w:rsidR="00DD29E8" w:rsidRPr="00DD29E8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Командні спортивні змагання</w:t>
      </w:r>
      <w:r w:rsidR="0085073B"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». Зв’язки позначені за нотаціями «Пташиної лапки»:</w:t>
      </w:r>
    </w:p>
    <w:p w14:paraId="6FB6C554" w14:textId="29AEDEF9" w:rsidR="00A0063B" w:rsidRPr="00B34847" w:rsidRDefault="00A0063B" w:rsidP="00A0063B">
      <w:pPr>
        <w:pStyle w:val="a3"/>
        <w:ind w:firstLine="696"/>
        <w:jc w:val="both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</w:p>
    <w:p w14:paraId="349E9B0E" w14:textId="3CC80BDC" w:rsidR="00240EB8" w:rsidRPr="00260B7B" w:rsidRDefault="00240EB8" w:rsidP="00E02480">
      <w:pPr>
        <w:pStyle w:val="a3"/>
        <w:ind w:firstLine="696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</w:pPr>
    </w:p>
    <w:p w14:paraId="472FCF6E" w14:textId="1E7B9256" w:rsidR="0085073B" w:rsidRPr="00260B7B" w:rsidRDefault="0085073B" w:rsidP="00E02480">
      <w:pPr>
        <w:pStyle w:val="a3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</w:pP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Рис. 1. Концептуальна модель «</w:t>
      </w:r>
      <w:r w:rsidR="00DD29E8" w:rsidRPr="00DD29E8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Командні спортивні змагання</w:t>
      </w:r>
      <w:r w:rsidRPr="00260B7B">
        <w:rPr>
          <w:rFonts w:ascii="Times New Roman" w:eastAsia="Calibri" w:hAnsi="Times New Roman" w:cs="Times New Roman"/>
          <w:color w:val="000000"/>
          <w:sz w:val="28"/>
          <w:szCs w:val="24"/>
          <w:lang w:val="uk-UA"/>
        </w:rPr>
        <w:t>»</w:t>
      </w:r>
    </w:p>
    <w:p w14:paraId="122017DA" w14:textId="77777777" w:rsidR="0085073B" w:rsidRPr="00260B7B" w:rsidRDefault="0085073B">
      <w:pPr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 w:rsidRPr="00260B7B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br w:type="page"/>
      </w:r>
    </w:p>
    <w:p w14:paraId="21BB7D6B" w14:textId="547490F1" w:rsidR="0052608F" w:rsidRPr="00260B7B" w:rsidRDefault="0052608F" w:rsidP="0052608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</w:pPr>
      <w:r w:rsidRPr="00260B7B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lastRenderedPageBreak/>
        <w:t>Структура БД «</w:t>
      </w:r>
      <w:r w:rsidR="00842D9F" w:rsidRPr="00842D9F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>Командні спортивні змагання</w:t>
      </w:r>
      <w:r w:rsidRPr="00260B7B">
        <w:rPr>
          <w:rFonts w:ascii="Times New Roman" w:eastAsia="Calibri" w:hAnsi="Times New Roman" w:cs="Times New Roman"/>
          <w:b/>
          <w:color w:val="000000"/>
          <w:sz w:val="28"/>
          <w:szCs w:val="24"/>
          <w:lang w:val="uk-UA"/>
        </w:rPr>
        <w:t>»</w:t>
      </w:r>
    </w:p>
    <w:p w14:paraId="2E0A83A2" w14:textId="19F30BBD" w:rsidR="00AC7496" w:rsidRDefault="00842D9F" w:rsidP="00AC7496">
      <w:pPr>
        <w:ind w:firstLine="708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E5FC509" wp14:editId="35EA66FB">
            <wp:simplePos x="0" y="0"/>
            <wp:positionH relativeFrom="column">
              <wp:posOffset>57150</wp:posOffset>
            </wp:positionH>
            <wp:positionV relativeFrom="page">
              <wp:posOffset>1076325</wp:posOffset>
            </wp:positionV>
            <wp:extent cx="6638925" cy="4972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070"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На Рис. 2 наведена структура бази даних «</w:t>
      </w:r>
      <w:r w:rsidRPr="00842D9F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Командні спортивні змагання</w:t>
      </w:r>
      <w:r w:rsidR="009B0070"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»</w:t>
      </w:r>
    </w:p>
    <w:p w14:paraId="414356E1" w14:textId="743114AC" w:rsidR="00842D9F" w:rsidRPr="009B649D" w:rsidRDefault="00842D9F" w:rsidP="00AC7496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</w:p>
    <w:p w14:paraId="02860AC4" w14:textId="5DCB1CEE" w:rsidR="0076198D" w:rsidRDefault="00260B7B" w:rsidP="00E02480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Рис. 2. Структура бази даних «</w:t>
      </w:r>
      <w:r w:rsidR="00842D9F" w:rsidRPr="00842D9F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Командні спортивні змагання</w:t>
      </w:r>
      <w:r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»</w:t>
      </w:r>
    </w:p>
    <w:p w14:paraId="10A6931A" w14:textId="77777777" w:rsidR="0076198D" w:rsidRDefault="0076198D" w:rsidP="00E2321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6198D">
        <w:rPr>
          <w:rFonts w:ascii="Times New Roman" w:hAnsi="Times New Roman" w:cs="Times New Roman"/>
          <w:color w:val="000000"/>
          <w:sz w:val="28"/>
          <w:szCs w:val="24"/>
          <w:lang w:val="uk-UA"/>
        </w:rPr>
        <w:t>Сутності було перетворено у відповідні таблиці БД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.</w:t>
      </w:r>
    </w:p>
    <w:p w14:paraId="16AB872B" w14:textId="5C4D73C1" w:rsidR="00D57459" w:rsidRPr="00260B7B" w:rsidRDefault="0076198D" w:rsidP="00E2321D">
      <w:pPr>
        <w:jc w:val="both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ab/>
        <w:t xml:space="preserve">Зв’язок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між сутностями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="00244F0D"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і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schedule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зв’язок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R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N</w:t>
      </w:r>
      <w:r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M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) зумовив появу таблиці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="00244F0D" w:rsidRP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_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date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, яка зберігає первинні ключі</w:t>
      </w:r>
      <w:r w:rsidR="00CF653B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відповідних</w:t>
      </w: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сутностей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game</w:t>
      </w:r>
      <w:r w:rsidR="00244F0D" w:rsidRPr="00E02480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 xml:space="preserve">і </w:t>
      </w:r>
      <w:r w:rsidR="00244F0D">
        <w:rPr>
          <w:rFonts w:ascii="Times New Roman" w:eastAsia="Calibri" w:hAnsi="Times New Roman" w:cs="Times New Roman"/>
          <w:bCs/>
          <w:color w:val="000000"/>
          <w:sz w:val="28"/>
          <w:szCs w:val="24"/>
          <w:lang w:val="en-US"/>
        </w:rPr>
        <w:t>schedule</w:t>
      </w:r>
      <w:r w:rsidR="00CF653B">
        <w:rPr>
          <w:rFonts w:ascii="Times New Roman" w:eastAsia="Calibri" w:hAnsi="Times New Roman" w:cs="Times New Roman"/>
          <w:bCs/>
          <w:color w:val="000000"/>
          <w:sz w:val="28"/>
          <w:szCs w:val="24"/>
          <w:lang w:val="uk-UA"/>
        </w:rPr>
        <w:t>.</w:t>
      </w:r>
      <w:r w:rsidR="00D57459"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br w:type="page"/>
      </w:r>
    </w:p>
    <w:p w14:paraId="6B4D2E1B" w14:textId="0F70C61D" w:rsidR="007F1E2D" w:rsidRPr="00260B7B" w:rsidRDefault="007F1E2D" w:rsidP="005B7B2B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lang w:val="uk-UA" w:eastAsia="en-US"/>
        </w:rPr>
      </w:pPr>
      <w:r w:rsidRPr="00260B7B">
        <w:rPr>
          <w:rFonts w:ascii="Times New Roman" w:eastAsia="Calibri" w:hAnsi="Times New Roman" w:cs="Times New Roman"/>
          <w:b/>
          <w:sz w:val="32"/>
          <w:lang w:val="uk-UA" w:eastAsia="en-US"/>
        </w:rPr>
        <w:lastRenderedPageBreak/>
        <w:t>Логічна модель</w:t>
      </w:r>
      <w:r w:rsidRPr="00260B7B">
        <w:rPr>
          <w:rFonts w:ascii="Times New Roman" w:eastAsia="Calibri" w:hAnsi="Times New Roman" w:cs="Times New Roman"/>
          <w:b/>
          <w:noProof/>
          <w:sz w:val="32"/>
          <w:szCs w:val="28"/>
          <w:lang w:val="uk-UA" w:eastAsia="en-US"/>
        </w:rPr>
        <w:t xml:space="preserve">(засобами </w:t>
      </w:r>
      <w:r w:rsidRPr="00260B7B">
        <w:rPr>
          <w:rFonts w:ascii="Times New Roman" w:eastAsia="Calibri" w:hAnsi="Times New Roman" w:cs="Times New Roman"/>
          <w:b/>
          <w:noProof/>
          <w:sz w:val="32"/>
          <w:szCs w:val="28"/>
          <w:lang w:eastAsia="en-US"/>
        </w:rPr>
        <w:t>S</w:t>
      </w:r>
      <w:r w:rsidR="00260B7B" w:rsidRPr="00260B7B">
        <w:rPr>
          <w:rFonts w:ascii="Times New Roman" w:eastAsia="Calibri" w:hAnsi="Times New Roman" w:cs="Times New Roman"/>
          <w:b/>
          <w:noProof/>
          <w:sz w:val="32"/>
          <w:szCs w:val="28"/>
          <w:lang w:val="en-US" w:eastAsia="en-US"/>
        </w:rPr>
        <w:t>QL</w:t>
      </w:r>
      <w:r w:rsidRPr="00260B7B">
        <w:rPr>
          <w:rFonts w:ascii="Times New Roman" w:eastAsia="Calibri" w:hAnsi="Times New Roman" w:cs="Times New Roman"/>
          <w:b/>
          <w:noProof/>
          <w:sz w:val="32"/>
          <w:szCs w:val="28"/>
          <w:lang w:eastAsia="en-US"/>
        </w:rPr>
        <w:t>DMB</w:t>
      </w:r>
      <w:r w:rsidRPr="00260B7B">
        <w:rPr>
          <w:rFonts w:ascii="Times New Roman" w:eastAsia="Calibri" w:hAnsi="Times New Roman" w:cs="Times New Roman"/>
          <w:b/>
          <w:noProof/>
          <w:sz w:val="32"/>
          <w:szCs w:val="28"/>
          <w:lang w:val="uk-UA" w:eastAsia="en-US"/>
        </w:rPr>
        <w:t>)</w:t>
      </w:r>
    </w:p>
    <w:p w14:paraId="3B8A4CC8" w14:textId="77777777" w:rsidR="00260534" w:rsidRDefault="00260534" w:rsidP="00E02480">
      <w:pPr>
        <w:ind w:firstLine="708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</w:p>
    <w:p w14:paraId="02F3ACE9" w14:textId="6B016E4A" w:rsidR="00260B7B" w:rsidRDefault="0076198D" w:rsidP="00240EB8">
      <w:pPr>
        <w:ind w:left="708" w:firstLine="708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="00260B7B"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На Рис. 3 наведена логічна модель створена засобами </w:t>
      </w:r>
      <w:r w:rsidR="00260B7B" w:rsidRPr="00260B7B">
        <w:rPr>
          <w:rFonts w:ascii="Times New Roman" w:hAnsi="Times New Roman" w:cs="Times New Roman"/>
          <w:color w:val="000000"/>
          <w:sz w:val="28"/>
          <w:szCs w:val="24"/>
          <w:lang w:val="en-US"/>
        </w:rPr>
        <w:t>SQLDMB</w:t>
      </w:r>
      <w:r w:rsidR="00260B7B" w:rsidRPr="00260B7B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14:paraId="3CF0587A" w14:textId="5E9E1C77" w:rsidR="00260B7B" w:rsidRPr="00260B7B" w:rsidRDefault="00244F0D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244F0D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72B6F524" wp14:editId="2755F01D">
            <wp:extent cx="6276975" cy="473954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243" cy="47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37EE" w14:textId="77777777" w:rsidR="005B7B2B" w:rsidRDefault="00260B7B" w:rsidP="00240EB8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Рис. 3. Логічна модель(засобами S</w:t>
      </w:r>
      <w:r w:rsidRPr="00260B7B">
        <w:rPr>
          <w:rFonts w:ascii="Times New Roman" w:hAnsi="Times New Roman" w:cs="Times New Roman"/>
          <w:color w:val="000000"/>
          <w:sz w:val="28"/>
          <w:szCs w:val="24"/>
          <w:lang w:val="en-US"/>
        </w:rPr>
        <w:t>QL</w:t>
      </w:r>
      <w:r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t>DMB)</w:t>
      </w:r>
    </w:p>
    <w:p w14:paraId="566D83B4" w14:textId="77777777" w:rsidR="005B7B2B" w:rsidRDefault="005B7B2B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br w:type="page"/>
      </w:r>
    </w:p>
    <w:p w14:paraId="569793D3" w14:textId="0250BAE9" w:rsidR="005B7B2B" w:rsidRPr="00260B7B" w:rsidRDefault="005B7B2B" w:rsidP="005B7B2B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 w:rsidRPr="00260B7B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lastRenderedPageBreak/>
        <w:t>Нормалізація БД</w:t>
      </w:r>
    </w:p>
    <w:p w14:paraId="100EF885" w14:textId="77777777" w:rsidR="005B7B2B" w:rsidRPr="00260B7B" w:rsidRDefault="005B7B2B" w:rsidP="005B7B2B">
      <w:pPr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260B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Схеми бази даних відповідають 1НФ, </w:t>
      </w:r>
      <w:r w:rsidRPr="00260B7B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бо</w:t>
      </w:r>
      <w:r w:rsidRPr="00260B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дані в схемі атомарні, тобто лише 1 елемент в кожній комірці.</w:t>
      </w:r>
    </w:p>
    <w:p w14:paraId="2960CB41" w14:textId="0C33EFF4" w:rsidR="005B7B2B" w:rsidRPr="00172500" w:rsidRDefault="005B7B2B" w:rsidP="005B7B2B">
      <w:pPr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260B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Схеми бази даних відповідають 2НФ, бо </w:t>
      </w:r>
      <w:r w:rsidR="00172500" w:rsidRPr="001725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всі неключові атрибути функціонально залежні від потенційного ключа в цілому</w:t>
      </w:r>
      <w:r w:rsidR="001725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</w:p>
    <w:p w14:paraId="2F7CACC9" w14:textId="5CFD73CF" w:rsidR="005B7B2B" w:rsidRPr="00260B7B" w:rsidRDefault="005B7B2B" w:rsidP="005B7B2B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 w:rsidRPr="00260B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Схеми бази даних 3НФ, бо відповідають 2НФ та відсутні транзитивні функціональні залежності неключових атрибутів від ключових.</w:t>
      </w:r>
    </w:p>
    <w:p w14:paraId="249919C5" w14:textId="6ABC5749" w:rsidR="007F1E2D" w:rsidRPr="00260B7B" w:rsidRDefault="007F1E2D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260B7B">
        <w:rPr>
          <w:rFonts w:ascii="Times New Roman" w:hAnsi="Times New Roman" w:cs="Times New Roman"/>
          <w:color w:val="000000"/>
          <w:sz w:val="28"/>
          <w:szCs w:val="24"/>
          <w:lang w:val="uk-UA"/>
        </w:rPr>
        <w:br w:type="page"/>
      </w:r>
    </w:p>
    <w:p w14:paraId="207E619A" w14:textId="77777777" w:rsidR="007F1E2D" w:rsidRPr="00260B7B" w:rsidRDefault="007F1E2D" w:rsidP="007F1E2D">
      <w:pPr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</w:pPr>
      <w:r w:rsidRPr="00260B7B">
        <w:rPr>
          <w:rFonts w:ascii="Times New Roman" w:eastAsia="Calibri" w:hAnsi="Times New Roman" w:cs="Times New Roman"/>
          <w:b/>
          <w:sz w:val="32"/>
          <w:szCs w:val="28"/>
          <w:lang w:val="uk-UA" w:eastAsia="en-US"/>
        </w:rPr>
        <w:lastRenderedPageBreak/>
        <w:t>Опис структури БД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6"/>
        <w:gridCol w:w="4530"/>
        <w:gridCol w:w="2552"/>
      </w:tblGrid>
      <w:tr w:rsidR="007F1E2D" w:rsidRPr="00260B7B" w14:paraId="09B40611" w14:textId="77777777" w:rsidTr="009372DE">
        <w:trPr>
          <w:trHeight w:val="714"/>
        </w:trPr>
        <w:tc>
          <w:tcPr>
            <w:tcW w:w="3402" w:type="dxa"/>
          </w:tcPr>
          <w:p w14:paraId="2B730BEA" w14:textId="77777777" w:rsidR="007F1E2D" w:rsidRPr="00260B7B" w:rsidRDefault="00086E64" w:rsidP="00086E6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</w:pPr>
            <w:r w:rsidRPr="00260B7B"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  <w:t>Сутність</w:t>
            </w:r>
          </w:p>
        </w:tc>
        <w:tc>
          <w:tcPr>
            <w:tcW w:w="4536" w:type="dxa"/>
            <w:gridSpan w:val="2"/>
          </w:tcPr>
          <w:p w14:paraId="779CE7F8" w14:textId="77777777" w:rsidR="007F1E2D" w:rsidRPr="00260B7B" w:rsidRDefault="00086E64" w:rsidP="00086E6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</w:pPr>
            <w:r w:rsidRPr="00260B7B"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  <w:t>Атрибути</w:t>
            </w:r>
          </w:p>
        </w:tc>
        <w:tc>
          <w:tcPr>
            <w:tcW w:w="2552" w:type="dxa"/>
          </w:tcPr>
          <w:p w14:paraId="597C1EBC" w14:textId="77777777" w:rsidR="007F1E2D" w:rsidRPr="00260B7B" w:rsidRDefault="00086E64" w:rsidP="00086E6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</w:pPr>
            <w:r w:rsidRPr="00260B7B">
              <w:rPr>
                <w:rFonts w:ascii="Times New Roman" w:hAnsi="Times New Roman" w:cs="Times New Roman"/>
                <w:color w:val="000000"/>
                <w:sz w:val="32"/>
                <w:szCs w:val="24"/>
                <w:lang w:val="uk-UA"/>
              </w:rPr>
              <w:t>Тип</w:t>
            </w:r>
          </w:p>
        </w:tc>
      </w:tr>
      <w:tr w:rsidR="00260B7B" w:rsidRPr="00260B61" w14:paraId="280CC530" w14:textId="77777777" w:rsidTr="00244F0D">
        <w:trPr>
          <w:trHeight w:val="1262"/>
        </w:trPr>
        <w:tc>
          <w:tcPr>
            <w:tcW w:w="3402" w:type="dxa"/>
          </w:tcPr>
          <w:p w14:paraId="3F6C4126" w14:textId="77777777" w:rsidR="00244F0D" w:rsidRDefault="00244F0D" w:rsidP="00260B6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</w:pPr>
            <w:r w:rsidRPr="00244F0D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team</w:t>
            </w:r>
            <w:r w:rsidRPr="00244F0D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</w:rPr>
              <w:t xml:space="preserve"> –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>спортивна команда</w:t>
            </w:r>
          </w:p>
          <w:p w14:paraId="31B6E986" w14:textId="21C28B71" w:rsidR="00260B7B" w:rsidRPr="00244F0D" w:rsidRDefault="00244F0D" w:rsidP="00260B6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proofErr w:type="spellStart"/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>Всі</w:t>
            </w:r>
            <w:proofErr w:type="spellEnd"/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>стовпці</w:t>
            </w:r>
            <w:proofErr w:type="spellEnd"/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NOT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NULL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 xml:space="preserve"> і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UNIQUE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</w:rPr>
              <w:t>.</w:t>
            </w:r>
          </w:p>
        </w:tc>
        <w:tc>
          <w:tcPr>
            <w:tcW w:w="4536" w:type="dxa"/>
            <w:gridSpan w:val="2"/>
          </w:tcPr>
          <w:p w14:paraId="42847FE8" w14:textId="23BE0D64" w:rsidR="00260B7B" w:rsidRDefault="00260B61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244F0D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 – </w:t>
            </w:r>
            <w:r w:rsidR="00244F0D"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serial key</w:t>
            </w:r>
          </w:p>
          <w:p w14:paraId="3A7C3D1B" w14:textId="738C90CD" w:rsidR="00260B61" w:rsidRPr="00260B61" w:rsidRDefault="00260B61" w:rsidP="00244F0D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name</w:t>
            </w:r>
            <w:r w:rsidRPr="00244F0D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– </w:t>
            </w:r>
            <w:r w:rsidR="00244F0D" w:rsidRPr="00244F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назва команди</w:t>
            </w:r>
          </w:p>
        </w:tc>
        <w:tc>
          <w:tcPr>
            <w:tcW w:w="2552" w:type="dxa"/>
          </w:tcPr>
          <w:p w14:paraId="25FA99A9" w14:textId="77777777" w:rsidR="00260B7B" w:rsidRDefault="00260B61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55C2AA51" w14:textId="28FA4B1B" w:rsidR="00260B61" w:rsidRPr="00260B61" w:rsidRDefault="00244F0D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text</w:t>
            </w:r>
          </w:p>
        </w:tc>
      </w:tr>
      <w:tr w:rsidR="00260B7B" w:rsidRPr="00260B61" w14:paraId="2557F8B3" w14:textId="77777777" w:rsidTr="009372DE">
        <w:trPr>
          <w:trHeight w:val="1464"/>
        </w:trPr>
        <w:tc>
          <w:tcPr>
            <w:tcW w:w="3402" w:type="dxa"/>
          </w:tcPr>
          <w:p w14:paraId="1A6678D1" w14:textId="77777777" w:rsidR="00260B7B" w:rsidRDefault="00244F0D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game</w:t>
            </w:r>
            <w:r w:rsidRPr="00AB7C41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гра між двома командами</w:t>
            </w:r>
          </w:p>
          <w:p w14:paraId="0CF57B29" w14:textId="6835A87D" w:rsidR="00244F0D" w:rsidRPr="00260B61" w:rsidRDefault="00244F0D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Всі стовпці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NOT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NULL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.</w:t>
            </w:r>
          </w:p>
        </w:tc>
        <w:tc>
          <w:tcPr>
            <w:tcW w:w="4536" w:type="dxa"/>
            <w:gridSpan w:val="2"/>
          </w:tcPr>
          <w:p w14:paraId="14FE9D4E" w14:textId="23CDA359" w:rsidR="00260B61" w:rsidRDefault="00260B61" w:rsidP="00260B61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244F0D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 – </w:t>
            </w:r>
            <w:r w:rsidR="00244F0D"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serial key</w:t>
            </w:r>
          </w:p>
          <w:p w14:paraId="06E57030" w14:textId="0053EF34" w:rsidR="00260B61" w:rsidRPr="00244F0D" w:rsidRDefault="00244F0D" w:rsidP="00260B61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team</w:t>
            </w:r>
            <w:r w:rsidRPr="00B3484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="00260B61"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r w:rsidR="00260B61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id</w:t>
            </w:r>
            <w:r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першої команди</w:t>
            </w:r>
          </w:p>
          <w:p w14:paraId="69D3475D" w14:textId="149310AA" w:rsidR="00260B7B" w:rsidRPr="00244F0D" w:rsidRDefault="00244F0D" w:rsidP="00244F0D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team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2</w:t>
            </w:r>
            <w:r w:rsidRPr="00244F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244F0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="00260B61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id</w:t>
            </w:r>
            <w:r w:rsidRPr="00244F0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другої команди</w:t>
            </w:r>
          </w:p>
        </w:tc>
        <w:tc>
          <w:tcPr>
            <w:tcW w:w="2552" w:type="dxa"/>
          </w:tcPr>
          <w:p w14:paraId="1366000D" w14:textId="77777777" w:rsidR="00244F0D" w:rsidRDefault="00260B61" w:rsidP="00244F0D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23FB9164" w14:textId="77777777" w:rsidR="00260B7B" w:rsidRDefault="00260B61" w:rsidP="00244F0D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1E650AB1" w14:textId="7D60B3B2" w:rsidR="00244F0D" w:rsidRPr="00260B61" w:rsidRDefault="00244F0D" w:rsidP="00244F0D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</w:tc>
      </w:tr>
      <w:tr w:rsidR="00260B7B" w:rsidRPr="00260B61" w14:paraId="3BBA1C6D" w14:textId="77777777" w:rsidTr="009372DE">
        <w:trPr>
          <w:trHeight w:val="1704"/>
        </w:trPr>
        <w:tc>
          <w:tcPr>
            <w:tcW w:w="3402" w:type="dxa"/>
          </w:tcPr>
          <w:p w14:paraId="6B830CF0" w14:textId="77777777" w:rsidR="00666A46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schedule</w:t>
            </w:r>
            <w:r w:rsidRPr="00C2236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розклад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</w:p>
          <w:p w14:paraId="40E4C935" w14:textId="77777777" w:rsidR="00260B7B" w:rsidRDefault="00260B61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Всі стовпці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NOT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NULL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.</w:t>
            </w:r>
          </w:p>
          <w:p w14:paraId="27B6B0EB" w14:textId="0812B123" w:rsidR="00666A46" w:rsidRPr="00260B61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date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UNIQUE</w:t>
            </w:r>
          </w:p>
        </w:tc>
        <w:tc>
          <w:tcPr>
            <w:tcW w:w="4536" w:type="dxa"/>
            <w:gridSpan w:val="2"/>
          </w:tcPr>
          <w:p w14:paraId="58266DB7" w14:textId="7EACB78F" w:rsidR="00260B7B" w:rsidRDefault="00260B61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– </w:t>
            </w:r>
            <w:r w:rsidR="00666A46"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serial</w:t>
            </w:r>
            <w:r w:rsidR="00666A46" w:rsidRPr="00B3484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="00666A46"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key</w:t>
            </w:r>
          </w:p>
          <w:p w14:paraId="737DD439" w14:textId="7CE6B41C" w:rsidR="00260B61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666A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  <w:r w:rsidR="00260B61" w:rsidRPr="00567A19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–</w:t>
            </w:r>
            <w:r w:rsidR="00260B61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дата</w:t>
            </w:r>
          </w:p>
          <w:p w14:paraId="078B7220" w14:textId="2A09A3C0" w:rsidR="00260B61" w:rsidRPr="00260B61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666A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working</w:t>
            </w:r>
            <w:r w:rsidRPr="00666A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_</w:t>
            </w:r>
            <w:r w:rsidRPr="00666A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day</w:t>
            </w:r>
            <w:r w:rsidR="00260B61" w:rsidRPr="00666A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="00260B61" w:rsidRPr="00666A46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–</w:t>
            </w:r>
            <w:r w:rsidR="00260B61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вказує чи обрана дата є робочим днем</w:t>
            </w:r>
          </w:p>
        </w:tc>
        <w:tc>
          <w:tcPr>
            <w:tcW w:w="2552" w:type="dxa"/>
          </w:tcPr>
          <w:p w14:paraId="16E05C8C" w14:textId="550C6165" w:rsidR="00260B7B" w:rsidRDefault="00260B61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679E0A55" w14:textId="44D1E4EE" w:rsidR="00260B61" w:rsidRPr="00666A46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date</w:t>
            </w:r>
          </w:p>
          <w:p w14:paraId="48FD628A" w14:textId="7EFC2497" w:rsidR="00260B61" w:rsidRPr="00260B61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boolean</w:t>
            </w:r>
            <w:proofErr w:type="spellEnd"/>
          </w:p>
        </w:tc>
      </w:tr>
      <w:tr w:rsidR="00260B7B" w:rsidRPr="00FA7E0D" w14:paraId="4116BE65" w14:textId="77777777" w:rsidTr="009372DE">
        <w:trPr>
          <w:trHeight w:val="1623"/>
        </w:trPr>
        <w:tc>
          <w:tcPr>
            <w:tcW w:w="3408" w:type="dxa"/>
            <w:gridSpan w:val="2"/>
          </w:tcPr>
          <w:p w14:paraId="652946AD" w14:textId="2D4A3112" w:rsidR="00FA7E0D" w:rsidRPr="00666A46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game_date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 xml:space="preserve"> </w:t>
            </w:r>
            <w:r w:rsidR="00260B61"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– </w:t>
            </w:r>
            <w:r w:rsidR="00FA7E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зв’язує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game</w:t>
            </w:r>
            <w:r w:rsidR="00FA7E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r w:rsidR="00FA7E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і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s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chedule</w:t>
            </w:r>
            <w:proofErr w:type="spellEnd"/>
          </w:p>
          <w:p w14:paraId="7B7A7277" w14:textId="136A0407" w:rsidR="00260B7B" w:rsidRPr="00260B61" w:rsidRDefault="00260B61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Всі стовпці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NOT</w:t>
            </w:r>
            <w:r w:rsidRPr="00260B6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NULL</w:t>
            </w:r>
            <w:r w:rsidRPr="00260B6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.</w:t>
            </w:r>
          </w:p>
        </w:tc>
        <w:tc>
          <w:tcPr>
            <w:tcW w:w="4530" w:type="dxa"/>
          </w:tcPr>
          <w:p w14:paraId="4F59FC28" w14:textId="4521E72F" w:rsidR="00666A46" w:rsidRPr="00B34847" w:rsidRDefault="00666A46" w:rsidP="00666A4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–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serial</w:t>
            </w:r>
            <w:r w:rsidRPr="00B3484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key</w:t>
            </w:r>
          </w:p>
          <w:p w14:paraId="1B89E02E" w14:textId="24414666" w:rsidR="00FA7E0D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game</w:t>
            </w:r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_</w:t>
            </w:r>
            <w:proofErr w:type="spellStart"/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id</w:t>
            </w:r>
            <w:proofErr w:type="spellEnd"/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="00FA7E0D"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–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id</w:t>
            </w:r>
            <w:r w:rsidR="00FA7E0D" w:rsidRPr="00B34847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гри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а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відноситься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дати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.</w:t>
            </w:r>
          </w:p>
          <w:p w14:paraId="2C8AD860" w14:textId="1C4D1174" w:rsidR="00260B7B" w:rsidRPr="00FA7E0D" w:rsidRDefault="00666A46" w:rsidP="00086E64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_</w:t>
            </w:r>
            <w:proofErr w:type="spellStart"/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>id</w:t>
            </w:r>
            <w:proofErr w:type="spellEnd"/>
            <w:r w:rsidR="00FA7E0D"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– 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id</w:t>
            </w:r>
            <w:r w:rsidR="00FA7E0D" w:rsidRP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дати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а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відноситься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гри</w:t>
            </w:r>
            <w:r w:rsidR="00FA7E0D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.</w:t>
            </w:r>
          </w:p>
        </w:tc>
        <w:tc>
          <w:tcPr>
            <w:tcW w:w="2552" w:type="dxa"/>
          </w:tcPr>
          <w:p w14:paraId="57E93379" w14:textId="0C6FD544" w:rsidR="00666A46" w:rsidRDefault="00FA7E0D" w:rsidP="00666A4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2711E60A" w14:textId="39811935" w:rsidR="00666A46" w:rsidRDefault="00FA7E0D" w:rsidP="00666A46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28B0D83A" w14:textId="77777777" w:rsidR="00666A46" w:rsidRDefault="00666A46" w:rsidP="00666A4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</w:p>
          <w:p w14:paraId="33A0F654" w14:textId="41A4C5C6" w:rsidR="00FA7E0D" w:rsidRPr="00FA7E0D" w:rsidRDefault="00666A46" w:rsidP="00666A46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</w:tc>
      </w:tr>
      <w:tr w:rsidR="007A0C97" w:rsidRPr="007A0C97" w14:paraId="1C2D20F5" w14:textId="77777777" w:rsidTr="009372DE">
        <w:trPr>
          <w:trHeight w:val="1623"/>
        </w:trPr>
        <w:tc>
          <w:tcPr>
            <w:tcW w:w="3408" w:type="dxa"/>
            <w:gridSpan w:val="2"/>
          </w:tcPr>
          <w:p w14:paraId="59F0E9ED" w14:textId="7C62C75F" w:rsidR="007A0C97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score</w:t>
            </w:r>
            <w:r w:rsidR="007A0C97" w:rsidRPr="00B3484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рахунок гри.</w:t>
            </w:r>
          </w:p>
          <w:p w14:paraId="0487AA61" w14:textId="5F9F580A" w:rsidR="007A0C97" w:rsidRPr="007A0C97" w:rsidRDefault="007A0C97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Всі стовпці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NOT</w:t>
            </w:r>
            <w:r w:rsidRPr="00260B6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60B7B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NULL</w:t>
            </w:r>
            <w:r w:rsidRPr="00260B6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.</w:t>
            </w:r>
          </w:p>
        </w:tc>
        <w:tc>
          <w:tcPr>
            <w:tcW w:w="4530" w:type="dxa"/>
          </w:tcPr>
          <w:p w14:paraId="0738ADD7" w14:textId="77777777" w:rsidR="00666A46" w:rsidRDefault="00666A46" w:rsidP="00666A46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</w:pPr>
            <w:r w:rsidRPr="00FA7E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id</w:t>
            </w:r>
            <w:r w:rsidRPr="00666A46"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 xml:space="preserve"> –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serial</w:t>
            </w:r>
            <w:r w:rsidRPr="00666A4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Pr="00244F0D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key</w:t>
            </w:r>
          </w:p>
          <w:p w14:paraId="0CF67BAF" w14:textId="62D7BA26" w:rsidR="007A0C97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666A4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game</w:t>
            </w:r>
            <w:r w:rsidR="007A0C97" w:rsidRPr="00666A4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uk-UA"/>
              </w:rPr>
              <w:t>_</w:t>
            </w:r>
            <w:r w:rsidR="007A0C97" w:rsidRPr="00666A4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id</w:t>
            </w:r>
            <w:r w:rsidR="007A0C97" w:rsidRPr="00AC749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 w:rsidR="007A0C9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– </w:t>
            </w:r>
            <w:r w:rsidR="007A0C9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en-US"/>
              </w:rPr>
              <w:t>id</w:t>
            </w:r>
            <w:r w:rsidR="007A0C97" w:rsidRPr="00AC749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гри, до якої відноситься рахунок</w:t>
            </w:r>
            <w:r w:rsidR="007A0C9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.</w:t>
            </w:r>
          </w:p>
          <w:p w14:paraId="3224B8EE" w14:textId="77777777" w:rsidR="007A0C97" w:rsidRDefault="00666A46" w:rsidP="00086E64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</w:pPr>
            <w:r w:rsidRPr="00666A4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en-US"/>
              </w:rPr>
              <w:t>score</w:t>
            </w:r>
            <w:r w:rsidRPr="00B3484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4"/>
                <w:lang w:val="uk-UA"/>
              </w:rPr>
              <w:t>1</w:t>
            </w:r>
            <w:r w:rsidRPr="00B3484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4"/>
                <w:lang w:val="uk-UA"/>
              </w:rPr>
              <w:t>рахунок першої команди</w:t>
            </w:r>
          </w:p>
          <w:p w14:paraId="639FEEAD" w14:textId="5A62CA07" w:rsidR="00666A46" w:rsidRPr="00666A46" w:rsidRDefault="00666A46" w:rsidP="00086E64">
            <w:pPr>
              <w:rPr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score</w:t>
            </w:r>
            <w:r w:rsidRPr="00B3484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uk-UA"/>
              </w:rPr>
              <w:t xml:space="preserve">2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uk-UA"/>
              </w:rPr>
              <w:t>рахунок другої команди</w:t>
            </w:r>
          </w:p>
        </w:tc>
        <w:tc>
          <w:tcPr>
            <w:tcW w:w="2552" w:type="dxa"/>
          </w:tcPr>
          <w:p w14:paraId="25EF281E" w14:textId="11C6F631" w:rsidR="007A0C97" w:rsidRDefault="007A0C97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18DF659C" w14:textId="77777777" w:rsidR="00666A46" w:rsidRDefault="00666A46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</w:p>
          <w:p w14:paraId="4C064C4D" w14:textId="4D49C0CD" w:rsidR="007A0C97" w:rsidRDefault="007A0C97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21765BFB" w14:textId="77777777" w:rsidR="00666A46" w:rsidRDefault="00666A46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</w:p>
          <w:p w14:paraId="4E3ABB2D" w14:textId="77777777" w:rsidR="007A0C97" w:rsidRDefault="00666A46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  <w:p w14:paraId="25EE399F" w14:textId="77777777" w:rsidR="00666A46" w:rsidRDefault="00666A46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</w:p>
          <w:p w14:paraId="09945FD5" w14:textId="15571D0C" w:rsidR="00666A46" w:rsidRPr="00666A46" w:rsidRDefault="00666A46" w:rsidP="00FA7E0D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int</w:t>
            </w:r>
          </w:p>
        </w:tc>
      </w:tr>
    </w:tbl>
    <w:p w14:paraId="3FC4111D" w14:textId="77777777" w:rsidR="002E5B59" w:rsidRPr="00260B7B" w:rsidRDefault="002E5B59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837EE1B" w14:textId="77777777" w:rsidR="00260B61" w:rsidRDefault="00260B61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14:paraId="5FD15EB3" w14:textId="50F701E0" w:rsidR="00EA2A48" w:rsidRDefault="002E5B59" w:rsidP="00EA2A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0B7B">
        <w:rPr>
          <w:rFonts w:ascii="Times New Roman" w:hAnsi="Times New Roman" w:cs="Times New Roman"/>
          <w:b/>
          <w:sz w:val="32"/>
          <w:lang w:val="uk-UA"/>
        </w:rPr>
        <w:lastRenderedPageBreak/>
        <w:t>Текст програми БД (</w:t>
      </w:r>
      <w:proofErr w:type="spellStart"/>
      <w:r w:rsidRPr="00260B7B"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proofErr w:type="spellEnd"/>
      <w:r w:rsidRPr="00260B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4)</w:t>
      </w:r>
    </w:p>
    <w:p w14:paraId="27DB2E2C" w14:textId="405529A1" w:rsidR="007A0C97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4E1EBF3D" wp14:editId="0C9B63ED">
            <wp:extent cx="1219370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79D" w14:textId="52D29465" w:rsidR="00666A46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271028F7" wp14:editId="32005BE8">
            <wp:extent cx="4305901" cy="49155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A9C" w14:textId="20B8634E" w:rsidR="00666A46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4F9879DC" wp14:editId="2787D30D">
            <wp:extent cx="4544059" cy="484890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90C" w14:textId="2C388A90" w:rsidR="00666A46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6A73A443" wp14:editId="71718CEE">
            <wp:extent cx="3991532" cy="353426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2C8" w14:textId="56457C06" w:rsidR="00666A46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045D8567" wp14:editId="12D37BEA">
            <wp:extent cx="4182059" cy="445832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DEFA" w14:textId="27B43F40" w:rsidR="00666A46" w:rsidRPr="007F1E2D" w:rsidRDefault="00666A46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66A46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48EB470D" wp14:editId="05119E89">
            <wp:extent cx="4505954" cy="330563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A46" w:rsidRPr="007F1E2D" w:rsidSect="00AD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9C6E7A"/>
    <w:multiLevelType w:val="hybridMultilevel"/>
    <w:tmpl w:val="5AF4D16C"/>
    <w:lvl w:ilvl="0" w:tplc="2AE27DB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82471A3"/>
    <w:multiLevelType w:val="hybridMultilevel"/>
    <w:tmpl w:val="78A4C56E"/>
    <w:lvl w:ilvl="0" w:tplc="DE0052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5BFE"/>
    <w:multiLevelType w:val="hybridMultilevel"/>
    <w:tmpl w:val="2EF6E436"/>
    <w:lvl w:ilvl="0" w:tplc="2AE27DB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9E"/>
    <w:rsid w:val="0000125A"/>
    <w:rsid w:val="00086E64"/>
    <w:rsid w:val="00126189"/>
    <w:rsid w:val="00142F22"/>
    <w:rsid w:val="00172500"/>
    <w:rsid w:val="001F379E"/>
    <w:rsid w:val="00207338"/>
    <w:rsid w:val="002331F0"/>
    <w:rsid w:val="00240EB8"/>
    <w:rsid w:val="00244F0D"/>
    <w:rsid w:val="00260534"/>
    <w:rsid w:val="00260B61"/>
    <w:rsid w:val="00260B7B"/>
    <w:rsid w:val="002E5B59"/>
    <w:rsid w:val="00300DB6"/>
    <w:rsid w:val="003C08FC"/>
    <w:rsid w:val="004260D1"/>
    <w:rsid w:val="00496894"/>
    <w:rsid w:val="004D3BD5"/>
    <w:rsid w:val="0052608F"/>
    <w:rsid w:val="00567A19"/>
    <w:rsid w:val="005B7B2B"/>
    <w:rsid w:val="00615D43"/>
    <w:rsid w:val="00666A46"/>
    <w:rsid w:val="006E708E"/>
    <w:rsid w:val="006F63C7"/>
    <w:rsid w:val="0076198D"/>
    <w:rsid w:val="007A0C97"/>
    <w:rsid w:val="007F1E2D"/>
    <w:rsid w:val="008351A4"/>
    <w:rsid w:val="00842D9F"/>
    <w:rsid w:val="0085073B"/>
    <w:rsid w:val="0086173A"/>
    <w:rsid w:val="00883224"/>
    <w:rsid w:val="00892044"/>
    <w:rsid w:val="008C299B"/>
    <w:rsid w:val="008C4546"/>
    <w:rsid w:val="008E7CFA"/>
    <w:rsid w:val="009372DE"/>
    <w:rsid w:val="009554DE"/>
    <w:rsid w:val="009A03A4"/>
    <w:rsid w:val="009B0070"/>
    <w:rsid w:val="009B649D"/>
    <w:rsid w:val="00A0063B"/>
    <w:rsid w:val="00A03ABF"/>
    <w:rsid w:val="00A102A8"/>
    <w:rsid w:val="00AB7C41"/>
    <w:rsid w:val="00AC7496"/>
    <w:rsid w:val="00AD2D6F"/>
    <w:rsid w:val="00B24765"/>
    <w:rsid w:val="00B34847"/>
    <w:rsid w:val="00B97AAE"/>
    <w:rsid w:val="00C22362"/>
    <w:rsid w:val="00C83CAB"/>
    <w:rsid w:val="00C92E4D"/>
    <w:rsid w:val="00C93A3B"/>
    <w:rsid w:val="00CA1A58"/>
    <w:rsid w:val="00CF653B"/>
    <w:rsid w:val="00D12A68"/>
    <w:rsid w:val="00D57459"/>
    <w:rsid w:val="00D73FAD"/>
    <w:rsid w:val="00DD29E8"/>
    <w:rsid w:val="00DD6008"/>
    <w:rsid w:val="00E02480"/>
    <w:rsid w:val="00E2321D"/>
    <w:rsid w:val="00EA2A48"/>
    <w:rsid w:val="00F27D48"/>
    <w:rsid w:val="00F62FB6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38D0"/>
  <w15:docId w15:val="{04DE6446-C3E9-4E97-9D52-B8BEAC78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D6F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D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D3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C458-9F32-4F4D-AA62-1F4EA57C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3280</Words>
  <Characters>1871</Characters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2020-12-20T20:17:00Z</dcterms:created>
  <dcterms:modified xsi:type="dcterms:W3CDTF">2020-12-20T20:17:00Z</dcterms:modified>
</cp:coreProperties>
</file>