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共青团内蒙古自治区委员会办公室关于开展内蒙古自治区首届青少年零碳科技项目创业创新(创意)大赛的通知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共青团内蒙古自治区委员会办公室关于开展内蒙古自治区首届青少年零碳科技项目创业创新(创意)大赛的通知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共青团各盟市委、各高等院校、各有关企事业单位：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为深入学习宣传贯彻习近平生态文明思想，贯彻落实自治区党委“坚定不移走以生态优先、绿色发展为导向的高质量发展新路子"决定精神，动员全区广大青少年积极参与全国青少年零碳科技项目（创意）征集活动，自治区团委拟联合相关厅局单位，共同开展内蒙古自治区首届青少年零碳科技项目创业创新（创意）大赛。具体事项通知如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一、活动主题</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青春助力美丽内蒙古——内蒙古自治区首届青少年零碳科技项目创业创新（创意）大赛</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二、参加对象</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学校、科研机构、青年社会组织和相关创业团队等组织中的团队或个人。以个人名义参加的年龄须为35周岁（含）以下；以团队名义参加的主要负责人年龄须为45周岁（含）以下、且35周岁（含）以下青少年占主体的2/3，或者团队的主要服务对象为青少年。</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三、主要内容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青少年零碳科技项目（创意）征集分为项目、学术论著、创意作品三类。项目突出展示性，主要面向在校大学生、企业创新团队；学术论著突出专业性，主要面向高校青年科研人才；创意作品突出群众性，主要面向社会大众，覆盖中小学生。</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项目。项目征集按照绿色生产、低碳生活、零碳教育、区域环境治理改善等四个重点领域，围绕“基于问题的解决方案"、“立足未来的理念创意"、“动员群众参与的科技工具"三大主题，面向全区征集、遴选一批符合市场需求、具有较强落地推广前景的零碳科技项目。（详见附件1）</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学术论著。组织零碳科技创新领域优秀青年专家、学者、研究人员及相关专业在校学生，围绕“推动科技应用"、“探索成果转化"等主题，开展学术研究，并按要求提交论文、著作、专利等学术论著。（详见附件2）</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创意作品。组织广大青少年围绕“宣传零碳生活理念"、“推广零碳科技创新知识"、“引领低碳生活风尚"等主题进行创作。作品形式分为平面视觉类（海报、绘画、漫画、原创摄影作品等），产品设计类（旧物改造、手工制作、模型设计、概念设计等），影视动画类（微电影、纪实短片、公益广告、视频剪辑、卡通动漫等）。（详见附件3）</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四、流程安排</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（一）第一阶段：赛事启动与报名、盟市推荐项目、作品、论著（即日起至2021年8月10日）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各单位、各盟市团委按通知要求广泛开展宣传发动、组织报名、项目审核、推荐项目材料上传等相关事宜，报名由各单位、各盟市自行组织。</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（二）第二阶段：零碳科技项目网络初评、零碳科技创意作品及学术论著网评（2021年8月11日—12日）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零碳科技项目、零碳科技创意作品及学术论著网络评审，由组委会统一组织评委专家，对项目、作品、论著进行线上网络资料评审。零碳科技项目根据网络初评结果技术成果组、创意理念组、社会动员工具组三个组别排名前10的项目晋级决赛。创意作品网络评审少儿组、青年组两个组各评选出5个优秀选手，10个十佳选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（三）第三阶段：零碳科技项目决赛、零碳科技创意作品及学术论著成绩公示（2021年8月13日-14日）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零碳科技项目决赛以参赛项目线上答辩的方式进行，根据评分结果三个组别分别评选出一等奖1名、二等奖2名、三等奖2名。零碳科技项目、创意作品及学术论著进入公示期并择优推选至全国参加评审。</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（四）第四阶段：零碳科技项目成绩公示期（2021年8月15日）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零碳科技项目根据决赛评分结果技术成果组、创意理念组、社会动员工具组三个组获得一、二、三等奖的15个项目推选至全国参加评审。</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五、有关要求</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精心组织，广泛发动。各单位、各盟市要按照要求精心部署开展所在地区相关领域青少年的报名组织工作，吸引更多符合条件的团队或个人参与零碳科技创新征集活动，将征集发动的过程作为开展青少年零碳教育的重要载体。</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2．积极配合，择优推荐。坚持公平公开原则遴选推荐优秀作品，将相关材料报送至“志愿中国"网址：www.zyz.org.cn（报名操作指南请识别附件4二维码查看）。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3．加强宣传，扩大影响。各盟市要充分利用各种媒体手段，加大宣传力度，扩大活动影响力，营造全社会关注支持青少年参与零碳科技创新的良好氛围。</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工作联系人：刘敏敏</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联系电话：0471--693198018104858556</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附件：</w:t>
      </w:r>
    </w:p>
    <w:p>
      <w:pPr>
        <w:pStyle w:val="9"/>
        <w:spacing w:before="0" w:after="0" w:line="24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lang/>
        </w:rPr>
        <w:fldChar w:fldCharType="begin"/>
      </w:r>
      <w:r>
        <w:rPr>
          <w:rFonts w:ascii="宋体" w:hAnsi="宋体" w:eastAsia="宋体" w:cs="宋体"/>
          <w:color w:val="000000"/>
          <w:sz w:val="27"/>
          <w:szCs w:val="27"/>
          <w:lang/>
        </w:rPr>
        <w:instrText xml:space="preserve"> HYPERLINK "https://resources.pkulaw.cn/staticfiles/lawinfo/20220808/23/44/0/b520a5d9d747c4ea922f4b5472347d80.docx" \t "_blank" </w:instrText>
      </w:r>
      <w:r>
        <w:rPr>
          <w:rFonts w:ascii="宋体" w:hAnsi="宋体" w:eastAsia="宋体" w:cs="宋体"/>
          <w:color w:val="000000"/>
          <w:sz w:val="27"/>
          <w:szCs w:val="27"/>
          <w:lang/>
        </w:rPr>
        <w:fldChar w:fldCharType="separate"/>
      </w:r>
      <w:r>
        <w:rPr>
          <w:rStyle w:val="11"/>
          <w:rFonts w:ascii="宋体" w:hAnsi="宋体" w:eastAsia="宋体" w:cs="宋体"/>
          <w:sz w:val="27"/>
          <w:szCs w:val="27"/>
          <w:lang/>
        </w:rPr>
        <w:t>2．内蒙古青少年零碳科技学术论著信息登记表及征集活动实施说明.docx</w:t>
      </w:r>
      <w:r>
        <w:rPr>
          <w:rStyle w:val="11"/>
          <w:rFonts w:ascii="宋体" w:hAnsi="宋体" w:eastAsia="宋体" w:cs="宋体"/>
          <w:sz w:val="27"/>
          <w:szCs w:val="27"/>
          <w:lang/>
        </w:rPr>
        <w:fldChar w:fldCharType="end"/>
      </w:r>
    </w:p>
    <w:p>
      <w:pPr>
        <w:pStyle w:val="9"/>
        <w:spacing w:before="0" w:after="0" w:line="24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lang/>
        </w:rPr>
        <w:fldChar w:fldCharType="begin"/>
      </w:r>
      <w:r>
        <w:rPr>
          <w:rFonts w:ascii="宋体" w:hAnsi="宋体" w:eastAsia="宋体" w:cs="宋体"/>
          <w:color w:val="000000"/>
          <w:sz w:val="27"/>
          <w:szCs w:val="27"/>
          <w:lang/>
        </w:rPr>
        <w:instrText xml:space="preserve"> HYPERLINK "https://resources.pkulaw.cn/staticfiles/lawinfo/20220808/23/44/0/4299f54d4cb26d0322a1015fa4326bfc.docx" \t "_blank" </w:instrText>
      </w:r>
      <w:r>
        <w:rPr>
          <w:rFonts w:ascii="宋体" w:hAnsi="宋体" w:eastAsia="宋体" w:cs="宋体"/>
          <w:color w:val="000000"/>
          <w:sz w:val="27"/>
          <w:szCs w:val="27"/>
          <w:lang/>
        </w:rPr>
        <w:fldChar w:fldCharType="separate"/>
      </w:r>
      <w:r>
        <w:rPr>
          <w:rStyle w:val="11"/>
          <w:rFonts w:ascii="宋体" w:hAnsi="宋体" w:eastAsia="宋体" w:cs="宋体"/>
          <w:sz w:val="27"/>
          <w:szCs w:val="27"/>
          <w:lang/>
        </w:rPr>
        <w:t>3．内蒙古青少年零碳科技创意作品信息登记表及征集活动实施说明.docx</w:t>
      </w:r>
      <w:r>
        <w:rPr>
          <w:rStyle w:val="11"/>
          <w:rFonts w:ascii="宋体" w:hAnsi="宋体" w:eastAsia="宋体" w:cs="宋体"/>
          <w:sz w:val="27"/>
          <w:szCs w:val="27"/>
          <w:lang/>
        </w:rPr>
        <w:fldChar w:fldCharType="end"/>
      </w:r>
    </w:p>
    <w:p>
      <w:pPr>
        <w:pStyle w:val="9"/>
        <w:spacing w:before="0" w:after="0" w:line="24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lang/>
        </w:rPr>
        <w:fldChar w:fldCharType="begin"/>
      </w:r>
      <w:r>
        <w:rPr>
          <w:rFonts w:ascii="宋体" w:hAnsi="宋体" w:eastAsia="宋体" w:cs="宋体"/>
          <w:color w:val="000000"/>
          <w:sz w:val="27"/>
          <w:szCs w:val="27"/>
          <w:lang/>
        </w:rPr>
        <w:instrText xml:space="preserve"> HYPERLINK "https://resources.pkulaw.cn/staticfiles/lawinfo/20220808/23/44/0/8466e7c7841af7c1456b054ad9b98e15.docx" \t "_blank" </w:instrText>
      </w:r>
      <w:r>
        <w:rPr>
          <w:rFonts w:ascii="宋体" w:hAnsi="宋体" w:eastAsia="宋体" w:cs="宋体"/>
          <w:color w:val="000000"/>
          <w:sz w:val="27"/>
          <w:szCs w:val="27"/>
          <w:lang/>
        </w:rPr>
        <w:fldChar w:fldCharType="separate"/>
      </w:r>
      <w:r>
        <w:rPr>
          <w:rStyle w:val="11"/>
          <w:rFonts w:ascii="宋体" w:hAnsi="宋体" w:eastAsia="宋体" w:cs="宋体"/>
          <w:sz w:val="27"/>
          <w:szCs w:val="27"/>
          <w:lang/>
        </w:rPr>
        <w:t>4．报名操作指南.docx</w:t>
      </w:r>
      <w:r>
        <w:rPr>
          <w:rStyle w:val="11"/>
          <w:rFonts w:ascii="宋体" w:hAnsi="宋体" w:eastAsia="宋体" w:cs="宋体"/>
          <w:sz w:val="27"/>
          <w:szCs w:val="27"/>
          <w:lang/>
        </w:rPr>
        <w:fldChar w:fldCharType="end"/>
      </w:r>
    </w:p>
    <w:p>
      <w:pPr>
        <w:pStyle w:val="9"/>
        <w:spacing w:before="0" w:after="0" w:line="24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lang/>
        </w:rPr>
        <w:fldChar w:fldCharType="begin"/>
      </w:r>
      <w:r>
        <w:rPr>
          <w:rFonts w:ascii="宋体" w:hAnsi="宋体" w:eastAsia="宋体" w:cs="宋体"/>
          <w:color w:val="000000"/>
          <w:sz w:val="27"/>
          <w:szCs w:val="27"/>
          <w:lang/>
        </w:rPr>
        <w:instrText xml:space="preserve"> HYPERLINK "https://resources.pkulaw.cn/staticfiles/lawinfo/20220808/23/44/0/dc7f65f1f3cdd92d3d271be01917dbce.docx" \t "_blank" </w:instrText>
      </w:r>
      <w:r>
        <w:rPr>
          <w:rFonts w:ascii="宋体" w:hAnsi="宋体" w:eastAsia="宋体" w:cs="宋体"/>
          <w:color w:val="000000"/>
          <w:sz w:val="27"/>
          <w:szCs w:val="27"/>
          <w:lang/>
        </w:rPr>
        <w:fldChar w:fldCharType="separate"/>
      </w:r>
      <w:r>
        <w:rPr>
          <w:rStyle w:val="11"/>
          <w:rFonts w:ascii="宋体" w:hAnsi="宋体" w:eastAsia="宋体" w:cs="宋体"/>
          <w:sz w:val="27"/>
          <w:szCs w:val="27"/>
          <w:lang/>
        </w:rPr>
        <w:t>1．内蒙古青少年零碳科技项目征集信息登记表及征集活动实施说明.docx</w:t>
      </w:r>
      <w:r>
        <w:rPr>
          <w:rStyle w:val="11"/>
          <w:rFonts w:ascii="宋体" w:hAnsi="宋体" w:eastAsia="宋体" w:cs="宋体"/>
          <w:sz w:val="27"/>
          <w:szCs w:val="27"/>
          <w:lang/>
        </w:rPr>
        <w:fldChar w:fldCharType="end"/>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共青团内蒙古自治区委员会办公室</w:t>
      </w:r>
    </w:p>
    <w:p>
      <w:pPr>
        <w:pStyle w:val="9"/>
        <w:spacing w:before="0" w:after="30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2021年7月23日</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"https://www.pkulaw.com/lar/5fa9254eb49b394fd4a71c0fcf3a84b9bdfb.html"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https://www.pkulaw.com/lar/5fa9254eb49b394fd4a71c0fcf3a84b9bdfb.html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【法宝引证码】CLI.14.5395721</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02A7068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2023-01-28T14:44:18Z</dcterms:created>
  <dc:creator>xmintie.</dc:creator>
  <cp:lastModifiedBy>xmintie.</cp:lastModifiedBy>
  <dcterms:modified xsi:type="dcterms:W3CDTF">2023-01-28T14:44:18Z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455C9F064A20468E992684A7CCE25977</vt:lpwstr>
  </property>
</Properties>
</file>