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中共银川市委办公厅、银川市人民政府办公厅关于进一步组织开展整治不文明祭祀行为倡导低碳生态环保祭祀方式的通知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中共银川市委办公厅、银川市人民政府办公厅</w:t>
      </w:r>
      <w:r>
        <w:rPr>
          <w:rStyle w:val="10"/>
          <w:rFonts w:ascii="宋体" w:hAnsi="宋体" w:eastAsia="宋体" w:cs="宋体"/>
          <w:color w:val="000000"/>
          <w:sz w:val="27"/>
          <w:szCs w:val="27"/>
          <w:lang/>
        </w:rPr>
        <w:t>关于进一步组织开展整治不文明祭祀行为倡导低碳生态环保祭祀方式的通知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银党办[2014]23号</w:t>
      </w:r>
    </w:p>
    <w:p>
      <w:pPr>
        <w:pStyle w:val="11"/>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各县（市）区党委和人民政府，银川经济技术开发区，银川综合保税区，银川滨河新区，市委各部委，市级国家机关各部门，各人民团体：</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清明、农历七月十五、农历十月初一、冬至、除夕等是我国人民缅怀亲人、悼念逝者、祭祖扫墓的传统祭祀节日。为推动移风易俗，破除陈规陋习，倡导文明祭祀，美化城市环境，提升城市形象，巩固全国文明城市创建成果和中国人居环境奖，经市委、市政府同意，决定组织开展整治不文明祭祀行为活动，积极倡导低碳生态环保祭祀方式。现将有关事项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一、高度重视，加强组织领导</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近年来，随着全市殡葬改革力度的加大，厚养薄葬、文明祭祀的新风尚逐步得到群众认可，社会文明程度有了一定的提高。但是，随着思想观念、价值取向、生活方式和消费能力的深刻变化，一些群众的丧葬仪式和祭祀方式日益呈现出多样化、多元化，一些屡禁不止的封建陋习死灰复燃，带有“时尚”气息的不文明祭祀行为也随之沉渣泛起、滋生繁衍，尤其是近些年祭祀用品行业出现了低俗化、异常化现象，加之一些群众随意在城市主干道、公园、公共广场、绿化林带等非指定地点焚烧纸钱冥币，不仅污染环境，而且与来之不易的全国文明城市和中国人居环境奖等各项殊荣背道而驰。各县（市）区政府、有关部门要高度重视，从落实科学发展观，构建和谐社会，推动“美丽银川”建设的高度，充分认识做好传统祭祀节点整治不文明祭祀行为的重要性，切实增强责任感和紧迫感，加强组织领导，严格按照《国务院</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"https://www.pkulaw.com/chl/c40fe19cb55907bfbdfb.html?way=textSlc"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殡葬管理条例</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"https://www.pkulaw.com/lar/b0edc8a7a6bca4300696ba79a44e3b7fbdfb.html?way=textSlc" </w:instrText>
      </w:r>
      <w:r>
        <w:rPr>
          <w:rFonts w:ascii="宋体" w:hAnsi="宋体" w:eastAsia="宋体" w:cs="宋体"/>
          <w:color w:val="000000"/>
          <w:sz w:val="27"/>
          <w:szCs w:val="27"/>
          <w:vertAlign w:val="baseline"/>
          <w:lang/>
        </w:rPr>
        <w:fldChar w:fldCharType="separate"/>
      </w:r>
      <w:r>
        <w:rPr>
          <w:rStyle w:val="12"/>
          <w:rFonts w:ascii="宋体" w:hAnsi="宋体" w:eastAsia="宋体" w:cs="宋体"/>
          <w:sz w:val="27"/>
          <w:szCs w:val="27"/>
          <w:lang/>
        </w:rPr>
        <w:t>银川市殡葬管理办法</w:t>
      </w:r>
      <w:r>
        <w:rPr>
          <w:rStyle w:val="12"/>
          <w:rFonts w:ascii="宋体" w:hAnsi="宋体" w:eastAsia="宋体" w:cs="宋体"/>
          <w:sz w:val="27"/>
          <w:szCs w:val="27"/>
          <w:lang/>
        </w:rPr>
        <w:fldChar w:fldCharType="end"/>
      </w:r>
      <w:r>
        <w:rPr>
          <w:rFonts w:ascii="宋体" w:hAnsi="宋体" w:eastAsia="宋体" w:cs="宋体"/>
          <w:color w:val="000000"/>
          <w:sz w:val="27"/>
          <w:szCs w:val="27"/>
          <w:vertAlign w:val="baseline"/>
          <w:lang/>
        </w:rPr>
        <w:t>》等有关规定，认真做好群众祭祀活动相关工作的组织、协调、服务、引导和应急处置，提高公共服务质量和精细化社会管理能力，引导群众摈弃不文明祭祀方式，用文明行为彰显城市品牌，以文明素质推进社会进步，让“文明健康、内涵丰富、节俭环保、安全有序”的祭祀理念成为社会新风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二、强化宣传，倡导祭祀新风</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县（市）区政府、有关部门要以“文明低碳、生态环保”祭祀为主题，大力弘扬先进殡葬文化，积极引导群众开展文明祭祀活动，让广大人民群众在各类祭祀活动中以低碳生态环保方式表达对先辈和逝者的哀思，在满足人民群众传统祭祀需求的同时，引领树立移风易俗的祭祀新风尚。</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加强舆论正确引导。今后，要将每年的3月份作为全市文明祭祀活动宣传月，以“文明祭祀、平安祭祀”为主题集中开展宣传活动。市委宣传部、文明办要加大宣传力度，认真落实中央、国务院两办《意见》精神，以更加贴近群众、贴近生活的典型事例开展宣传活动，树立典型，传播正能量，曝光不文明丧葬祭祀行为。要通过市级新闻媒体开辟专栏、组织“文明祭祀万人大签名”活动、利用社区公开栏、张贴标语、发放宣传单等形式，广泛宣传殡葬管理法规政策，普及科学知识，宣传文明节俭、生态环保、移风易俗的殡葬新风尚，引导群众转变观念、破除陋习，告别过去焚烧冥币、烧香祈福祭拜的旧有祭祀形式，以更加文明、健康、科学的方式缅怀故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倡导文明祭祀理念。要大力倡导现代文明的祭祀理念，通过召开家庭追思会，用宣读祭文、敬献花篮、瞻仰遗像、网上祭祀等方式表达缅怀之情；用献一束花、敬一杯酒、植一棵树、清扫墓碑等符合时代特点的方式寄托哀思。要引导群众树立环保祭祀理念，做到不污染环境、不影响他人生活，大力维护优美整洁的城市生态环境，自觉做到不在重要交通干线及路口、不在城区大街小巷或公园广场等公共场所焚烧冥纸、乱撒纸钱，不在墓地点香烛、放鞭炮，使祭拜逝者的传统习俗以更加健康、自然的方式进行表达，进一步营造文明祭祀的良好社会氛围。</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创新文明祭祀方式。民政部门要不断创新和完善祭祀方式和内容，通过制作公益宣传片、公益广告、宣传册等形式，大力宣传引导网上祭祀、错峰祭祀、植树祭祀、鲜花祭祀、放飞思念、往生回忆、寄语亲人等文明、健康、生态、环保的祭祀方式。各县（市）区、有关部门要开展祭扫烈士陵园活动，特别是在各传统祭祀节点，按照就近就便原则，组织干部群众、中小学生到革命烈士陵园、烈士墓地献花、培土、清理杂草，祭奠宣誓，表达对革命先烈的感恩怀念，学习革命先烈的崇高品德。同时倡导广大党员干部、机关公务员、企事业单位干部职工要以身作则，率先垂范，做“告别陋习、文明祭祀”的先行者和带头人。</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三、规范服务，提高服务质量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各传统祭祀节点是广大群众上坟祭祖进行祭祀活动的高峰期。各县（市）区、有关部门要周密部署，合理安排，全力做好群众祭祀服务工作。</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要增强服务意识。各县（市）区、有关部门要督促辖区街道、社区配合城管部门合理划出市民定点焚烧祭祀区域，会同市民政部门在定点焚烧区内提供焚烧器皿，方便群众祭祀。要督促辖区各街道办事处、社区在祭祀节点来临前发放文明祭祀倡议书、指定焚烧区域告知书，并在指定焚烧区域设置标识标示，安排工作人员对祭祀群众进行有序引导。全市殡葬行业的广大干部职工要进一步增强服务意识，提高服务水平，满腔热情地为祭祀群众提供多样化的便民、利民、惠民服务。（二）要确保服务质量。民政部门要加强与相关部门的协调、衔接，提前做好定点焚烧区域的宣传工作。同时，要设立便民服务站，努力为群众文明祭祀提供方便。城管部门要会同各县（市）区政府科学合理划定祭祀焚烧区域，并在银川电视台、银川晚报等主流媒体上予以公示。各殡葬服务单位要做好祭祀节点群众祭祀活动服务工作，积极开展网上服务、电话预约服务、鲜花换烧纸、音乐祭悼等项目，扩大服务范围，确保服务质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四、明确责任，形成管控合力</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整治不文明祭祀行为是一项政策性强、涉及面广、阶段性突出的工作。各县（市）区、有关部门以及社会各界要强化责任、合理分工、通力协作，采取行之有效的方法和措施，确保整治工作持续有效。</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强化行政执法。市城管部门要加大整治不文明祭祀行为工作力度，负责起草禁止祭祀节点期间在非指定地点焚烧冥纸的通告并上报市政府发布实施。会同民政部门加大管控力度，在祭祀节点期间加强监督和巡查，对在非指定地点焚烧冥纸的市民进行劝阻，并增派环卫工作人员对市民焚烧残留物及时清理。工商部门要严格规范殡葬用品经营，加强源头治理，取缔非法生产和销售违禁丧葬用品的厂点、摊点，销毁低级庸俗及带有封建迷信色彩的丧葬用品。环保部门要加大祭祀期间焚烧塑料、绢制祭祀用品等污染环境行为的整治力度，引导低碳环保祭祀。公安部门要对拒绝、阻碍执法人员执行公务，借机扰乱社会秩序、毁坏公物和聚众闹事的，依法予以处罚或治安拘留。监察部门要对党员干部沿街随意烧纸等不文明祭祀行为进行问责，并以案例形式在一定范围内通报，以儆效尤。新闻媒体要做好祭祀节点期间整治不文明祭祀行为的宣传报道工作，积极收集相关素材宣传文明祭祀的正面典型、曝光不文明行为，让更多人加入到抵制不文明祭祀行动中来。</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超前防范事故。各县（市）区、有关部门要未雨绸缪，加强防范，全面落实各项安全保障措施。安监、园林、国土和公安消防部门要在祭祀节点加强火灾隐患的排查，特别是对城市绿化带内烧纸以及贺兰山麓散坟区域烧纸的不文明祭祀行为进行整治，要在人员集中的重点殡葬服务单位派驻消防车和消防人员，防止因祭祀活动引发火灾事故。交通运输部门要增派公交车辆，增加班次，延伸公交线路，增设临时站点，快速疏导人群。公安交警部门要根据实际情况对重点路段进行疏导或实行交通管制，确保祭祀场所的道路畅通。治安部门要安排警力，在祭祀人群集中的重点殡葬服务场所维护治安秩序，组织有序疏导，缩短滞留时间，防止发生意外突发事件。卫生部门要在人员集中的重点殡葬服务单位派驻120急救车和医护人员，负责对殡葬服务单位内祭祀群众意外受伤、突发病情等进行紧急救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三）强化应急管理。各县（市）区、有关部门要建立健全应急管理体系，提高应急处置能力。按照属地管理原则，制定具有全面性、针对性和可操作性的应急管理预案，建立健全预测、预报、预警、监测机制，落实领导责任制和岗位负责制，认真组织预案演练。同时，要加强应急值守，完善24小时值班值守制度和重特大事故报告制度，一旦发生突发性事件，能够快速反应，妥善处置，确保群众祭祀活动平安、文明、有序、和谐。附件：《整治殡葬祭祀节点沿街烧纸不文明祭祀行为任务分解表》</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中共银川市委办公厅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银川市人民政府办公厅</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2014年3月12日</w:t>
      </w:r>
    </w:p>
    <w:p>
      <w:pPr>
        <w:pStyle w:val="9"/>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整治殡葬祭祀节点沿街烧纸等不文明祭祀行为任务分解表</w:t>
      </w:r>
    </w:p>
    <w:tbl>
      <w:tblPr>
        <w:tblStyle w:val="14"/>
        <w:tblW w:w="5000" w:type="pct"/>
        <w:tblInd w:w="494" w:type="dxa"/>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Layout w:type="autofit"/>
        <w:tblCellMar>
          <w:top w:w="0" w:type="dxa"/>
          <w:left w:w="0" w:type="dxa"/>
          <w:bottom w:w="0" w:type="dxa"/>
          <w:right w:w="0" w:type="dxa"/>
        </w:tblCellMar>
      </w:tblPr>
      <w:tblGrid>
        <w:gridCol w:w="1449"/>
        <w:gridCol w:w="5192"/>
        <w:gridCol w:w="2076"/>
        <w:gridCol w:w="1973"/>
      </w:tblGrid>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450" w:hRule="atLeast"/>
        </w:trPr>
        <w:tc>
          <w:tcPr>
            <w:tcW w:w="1725" w:type="dxa"/>
            <w:tcBorders>
              <w:bottom w:val="single" w:color="000000" w:sz="6" w:space="0"/>
              <w:right w:val="single" w:color="000000" w:sz="6" w:space="0"/>
            </w:tcBorders>
            <w:noWrap w:val="0"/>
            <w:tcMar>
              <w:top w:w="0" w:type="dxa"/>
              <w:left w:w="112"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420" w:lineRule="atLeast"/>
              <w:ind w:left="0" w:right="0" w:firstLine="0"/>
              <w:jc w:val="center"/>
              <w:textAlignment w:val="baseline"/>
              <w:rPr>
                <w:rFonts w:ascii="宋体" w:hAnsi="宋体" w:eastAsia="宋体" w:cs="宋体"/>
                <w:b w:val="0"/>
                <w:bCs w:val="0"/>
                <w:color w:val="666666"/>
                <w:sz w:val="21"/>
                <w:szCs w:val="21"/>
                <w:lang/>
              </w:rPr>
            </w:pPr>
            <w:r>
              <w:rPr>
                <w:rStyle w:val="10"/>
                <w:rFonts w:ascii="宋体" w:hAnsi="宋体" w:eastAsia="宋体" w:cs="宋体"/>
                <w:b w:val="0"/>
                <w:bCs w:val="0"/>
                <w:color w:val="666666"/>
                <w:sz w:val="29"/>
                <w:szCs w:val="29"/>
                <w:vertAlign w:val="baseline"/>
                <w:lang/>
              </w:rPr>
              <w:t>责任单位</w:t>
            </w:r>
          </w:p>
        </w:tc>
        <w:tc>
          <w:tcPr>
            <w:tcW w:w="7062" w:type="dxa"/>
            <w:tcBorders>
              <w:bottom w:val="single" w:color="000000" w:sz="6" w:space="0"/>
              <w:right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420" w:lineRule="atLeast"/>
              <w:ind w:left="0" w:right="0" w:firstLine="0"/>
              <w:jc w:val="center"/>
              <w:textAlignment w:val="baseline"/>
              <w:rPr>
                <w:rFonts w:ascii="宋体" w:hAnsi="宋体" w:eastAsia="宋体" w:cs="宋体"/>
                <w:b w:val="0"/>
                <w:bCs w:val="0"/>
                <w:color w:val="666666"/>
                <w:sz w:val="21"/>
                <w:szCs w:val="21"/>
                <w:lang/>
              </w:rPr>
            </w:pPr>
            <w:r>
              <w:rPr>
                <w:rStyle w:val="10"/>
                <w:rFonts w:ascii="宋体" w:hAnsi="宋体" w:eastAsia="宋体" w:cs="宋体"/>
                <w:b w:val="0"/>
                <w:bCs w:val="0"/>
                <w:color w:val="666666"/>
                <w:sz w:val="29"/>
                <w:szCs w:val="29"/>
                <w:vertAlign w:val="baseline"/>
                <w:lang/>
              </w:rPr>
              <w:t>主要任务</w:t>
            </w:r>
          </w:p>
        </w:tc>
        <w:tc>
          <w:tcPr>
            <w:tcW w:w="2742" w:type="dxa"/>
            <w:tcBorders>
              <w:bottom w:val="single" w:color="000000" w:sz="6" w:space="0"/>
              <w:right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420" w:lineRule="atLeast"/>
              <w:ind w:left="0" w:right="0" w:firstLine="0"/>
              <w:jc w:val="center"/>
              <w:textAlignment w:val="baseline"/>
              <w:rPr>
                <w:rFonts w:ascii="宋体" w:hAnsi="宋体" w:eastAsia="宋体" w:cs="宋体"/>
                <w:b w:val="0"/>
                <w:bCs w:val="0"/>
                <w:color w:val="666666"/>
                <w:sz w:val="21"/>
                <w:szCs w:val="21"/>
                <w:lang/>
              </w:rPr>
            </w:pPr>
            <w:r>
              <w:rPr>
                <w:rStyle w:val="10"/>
                <w:rFonts w:ascii="宋体" w:hAnsi="宋体" w:eastAsia="宋体" w:cs="宋体"/>
                <w:b w:val="0"/>
                <w:bCs w:val="0"/>
                <w:color w:val="666666"/>
                <w:sz w:val="29"/>
                <w:szCs w:val="29"/>
                <w:vertAlign w:val="baseline"/>
                <w:lang/>
              </w:rPr>
              <w:t>完成时限</w:t>
            </w:r>
          </w:p>
        </w:tc>
        <w:tc>
          <w:tcPr>
            <w:tcW w:w="2472" w:type="dxa"/>
            <w:tcBorders>
              <w:bottom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420" w:lineRule="atLeast"/>
              <w:ind w:left="0" w:right="0" w:firstLine="0"/>
              <w:jc w:val="center"/>
              <w:textAlignment w:val="baseline"/>
              <w:rPr>
                <w:rFonts w:ascii="宋体" w:hAnsi="宋体" w:eastAsia="宋体" w:cs="宋体"/>
                <w:b w:val="0"/>
                <w:bCs w:val="0"/>
                <w:color w:val="666666"/>
                <w:sz w:val="21"/>
                <w:szCs w:val="21"/>
                <w:lang/>
              </w:rPr>
            </w:pPr>
            <w:r>
              <w:rPr>
                <w:rStyle w:val="10"/>
                <w:rFonts w:ascii="宋体" w:hAnsi="宋体" w:eastAsia="宋体" w:cs="宋体"/>
                <w:b w:val="0"/>
                <w:bCs w:val="0"/>
                <w:color w:val="666666"/>
                <w:sz w:val="29"/>
                <w:szCs w:val="29"/>
                <w:vertAlign w:val="baseline"/>
                <w:lang/>
              </w:rPr>
              <w:t>备注</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45" w:hRule="atLeast"/>
        </w:trPr>
        <w:tc>
          <w:tcPr>
            <w:tcW w:w="1725" w:type="dxa"/>
            <w:tcBorders>
              <w:bottom w:val="single" w:color="000000" w:sz="6" w:space="0"/>
              <w:right w:val="single" w:color="000000" w:sz="6" w:space="0"/>
            </w:tcBorders>
            <w:noWrap w:val="0"/>
            <w:tcMar>
              <w:top w:w="0" w:type="dxa"/>
              <w:left w:w="112"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345" w:lineRule="atLeast"/>
              <w:ind w:left="0" w:right="0" w:firstLine="0"/>
              <w:jc w:val="center"/>
              <w:textAlignment w:val="baseline"/>
              <w:rPr>
                <w:rFonts w:ascii="宋体" w:hAnsi="宋体" w:eastAsia="宋体" w:cs="宋体"/>
                <w:b w:val="0"/>
                <w:bCs w:val="0"/>
                <w:color w:val="666666"/>
                <w:sz w:val="21"/>
                <w:szCs w:val="21"/>
                <w:lang/>
              </w:rPr>
            </w:pPr>
            <w:r>
              <w:rPr>
                <w:rStyle w:val="10"/>
                <w:rFonts w:ascii="仿宋_GB2312" w:hAnsi="仿宋_GB2312" w:eastAsia="仿宋_GB2312" w:cs="仿宋_GB2312"/>
                <w:b w:val="0"/>
                <w:bCs w:val="0"/>
                <w:color w:val="666666"/>
                <w:sz w:val="29"/>
                <w:szCs w:val="29"/>
                <w:vertAlign w:val="baseline"/>
                <w:lang/>
              </w:rPr>
              <w:t>市城管局</w:t>
            </w:r>
          </w:p>
        </w:tc>
        <w:tc>
          <w:tcPr>
            <w:tcW w:w="7062" w:type="dxa"/>
            <w:tcBorders>
              <w:bottom w:val="single" w:color="000000" w:sz="6" w:space="0"/>
              <w:right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345" w:lineRule="atLeast"/>
              <w:ind w:left="0" w:right="0" w:firstLine="0"/>
              <w:jc w:val="both"/>
              <w:textAlignment w:val="baseline"/>
              <w:rPr>
                <w:rFonts w:ascii="宋体" w:hAnsi="宋体" w:eastAsia="宋体" w:cs="宋体"/>
                <w:b w:val="0"/>
                <w:bCs w:val="0"/>
                <w:color w:val="666666"/>
                <w:sz w:val="21"/>
                <w:szCs w:val="21"/>
                <w:lang/>
              </w:rPr>
            </w:pPr>
            <w:r>
              <w:rPr>
                <w:rStyle w:val="10"/>
                <w:rFonts w:ascii="仿宋_GB2312" w:hAnsi="仿宋_GB2312" w:eastAsia="仿宋_GB2312" w:cs="仿宋_GB2312"/>
                <w:b w:val="0"/>
                <w:bCs w:val="0"/>
                <w:color w:val="666666"/>
                <w:sz w:val="29"/>
                <w:szCs w:val="29"/>
                <w:vertAlign w:val="baseline"/>
                <w:lang/>
              </w:rPr>
              <w:t>根据两办通知精神，制定《关于禁止祭祀节点期间在非指定地点焚烧冥纸的通告》向市民宣传告知</w:t>
            </w:r>
          </w:p>
        </w:tc>
        <w:tc>
          <w:tcPr>
            <w:tcW w:w="2742" w:type="dxa"/>
            <w:tcBorders>
              <w:bottom w:val="single" w:color="000000" w:sz="6" w:space="0"/>
              <w:right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345" w:lineRule="atLeast"/>
              <w:ind w:left="0" w:right="0" w:firstLine="0"/>
              <w:jc w:val="center"/>
              <w:textAlignment w:val="baseline"/>
              <w:rPr>
                <w:rFonts w:ascii="宋体" w:hAnsi="宋体" w:eastAsia="宋体" w:cs="宋体"/>
                <w:b w:val="0"/>
                <w:bCs w:val="0"/>
                <w:color w:val="666666"/>
                <w:sz w:val="21"/>
                <w:szCs w:val="21"/>
                <w:lang/>
              </w:rPr>
            </w:pPr>
            <w:r>
              <w:rPr>
                <w:rStyle w:val="10"/>
                <w:rFonts w:ascii="仿宋_GB2312" w:hAnsi="仿宋_GB2312" w:eastAsia="仿宋_GB2312" w:cs="仿宋_GB2312"/>
                <w:b w:val="0"/>
                <w:bCs w:val="0"/>
                <w:color w:val="666666"/>
                <w:sz w:val="29"/>
                <w:szCs w:val="29"/>
                <w:vertAlign w:val="baseline"/>
                <w:lang/>
              </w:rPr>
              <w:t>3月15日至25日</w:t>
            </w:r>
          </w:p>
        </w:tc>
        <w:tc>
          <w:tcPr>
            <w:tcW w:w="2472" w:type="dxa"/>
            <w:tcBorders>
              <w:bottom w:val="single" w:color="000000" w:sz="6" w:space="0"/>
            </w:tcBorders>
            <w:noWrap w:val="0"/>
            <w:tcMar>
              <w:top w:w="0" w:type="dxa"/>
              <w:left w:w="110" w:type="dxa"/>
              <w:bottom w:w="0" w:type="dxa"/>
              <w:right w:w="112" w:type="dxa"/>
            </w:tcMar>
            <w:vAlign w:val="center"/>
          </w:tcPr>
          <w:p>
            <w:pPr>
              <w:spacing w:line="75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45" w:hRule="atLeast"/>
        </w:trPr>
        <w:tc>
          <w:tcPr>
            <w:tcW w:w="1725" w:type="dxa"/>
            <w:tcBorders>
              <w:bottom w:val="single" w:color="000000" w:sz="6" w:space="0"/>
              <w:right w:val="single" w:color="000000" w:sz="6" w:space="0"/>
            </w:tcBorders>
            <w:noWrap w:val="0"/>
            <w:tcMar>
              <w:top w:w="0" w:type="dxa"/>
              <w:left w:w="112"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345" w:lineRule="atLeast"/>
              <w:ind w:left="0" w:right="0" w:firstLine="0"/>
              <w:jc w:val="center"/>
              <w:textAlignment w:val="baseline"/>
              <w:rPr>
                <w:rFonts w:ascii="宋体" w:hAnsi="宋体" w:eastAsia="宋体" w:cs="宋体"/>
                <w:b w:val="0"/>
                <w:bCs w:val="0"/>
                <w:color w:val="666666"/>
                <w:sz w:val="21"/>
                <w:szCs w:val="21"/>
                <w:lang/>
              </w:rPr>
            </w:pPr>
            <w:r>
              <w:rPr>
                <w:rStyle w:val="10"/>
                <w:rFonts w:ascii="仿宋_GB2312" w:hAnsi="仿宋_GB2312" w:eastAsia="仿宋_GB2312" w:cs="仿宋_GB2312"/>
                <w:b w:val="0"/>
                <w:bCs w:val="0"/>
                <w:color w:val="666666"/>
                <w:sz w:val="29"/>
                <w:szCs w:val="29"/>
                <w:vertAlign w:val="baseline"/>
                <w:lang/>
              </w:rPr>
              <w:t>市城管局、三区政府、民政局、各街道、社区</w:t>
            </w:r>
          </w:p>
        </w:tc>
        <w:tc>
          <w:tcPr>
            <w:tcW w:w="7062" w:type="dxa"/>
            <w:tcBorders>
              <w:bottom w:val="single" w:color="000000" w:sz="6" w:space="0"/>
              <w:right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345" w:lineRule="atLeast"/>
              <w:ind w:left="0" w:right="0" w:firstLine="0"/>
              <w:jc w:val="both"/>
              <w:textAlignment w:val="baseline"/>
              <w:rPr>
                <w:rFonts w:ascii="宋体" w:hAnsi="宋体" w:eastAsia="宋体" w:cs="宋体"/>
                <w:b w:val="0"/>
                <w:bCs w:val="0"/>
                <w:color w:val="666666"/>
                <w:sz w:val="21"/>
                <w:szCs w:val="21"/>
                <w:lang/>
              </w:rPr>
            </w:pPr>
            <w:r>
              <w:rPr>
                <w:rStyle w:val="10"/>
                <w:rFonts w:ascii="仿宋_GB2312" w:hAnsi="仿宋_GB2312" w:eastAsia="仿宋_GB2312" w:cs="仿宋_GB2312"/>
                <w:b w:val="0"/>
                <w:bCs w:val="0"/>
                <w:color w:val="666666"/>
                <w:sz w:val="29"/>
                <w:szCs w:val="29"/>
                <w:vertAlign w:val="baseline"/>
                <w:lang/>
              </w:rPr>
              <w:t>确定定点焚烧区域并在银川电视台、银川晚报等主流媒体进行公告</w:t>
            </w:r>
          </w:p>
        </w:tc>
        <w:tc>
          <w:tcPr>
            <w:tcW w:w="2742" w:type="dxa"/>
            <w:tcBorders>
              <w:bottom w:val="single" w:color="000000" w:sz="6" w:space="0"/>
              <w:right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345" w:lineRule="atLeast"/>
              <w:ind w:left="0" w:right="0" w:firstLine="0"/>
              <w:jc w:val="center"/>
              <w:textAlignment w:val="baseline"/>
              <w:rPr>
                <w:rFonts w:ascii="宋体" w:hAnsi="宋体" w:eastAsia="宋体" w:cs="宋体"/>
                <w:b w:val="0"/>
                <w:bCs w:val="0"/>
                <w:color w:val="666666"/>
                <w:sz w:val="21"/>
                <w:szCs w:val="21"/>
                <w:lang/>
              </w:rPr>
            </w:pPr>
            <w:r>
              <w:rPr>
                <w:rStyle w:val="10"/>
                <w:rFonts w:ascii="仿宋_GB2312" w:hAnsi="仿宋_GB2312" w:eastAsia="仿宋_GB2312" w:cs="仿宋_GB2312"/>
                <w:b w:val="0"/>
                <w:bCs w:val="0"/>
                <w:color w:val="666666"/>
                <w:sz w:val="29"/>
                <w:szCs w:val="29"/>
                <w:vertAlign w:val="baseline"/>
                <w:lang/>
              </w:rPr>
              <w:t>3月15日至25日</w:t>
            </w:r>
          </w:p>
        </w:tc>
        <w:tc>
          <w:tcPr>
            <w:tcW w:w="2472" w:type="dxa"/>
            <w:tcBorders>
              <w:bottom w:val="single" w:color="000000" w:sz="6" w:space="0"/>
            </w:tcBorders>
            <w:noWrap w:val="0"/>
            <w:tcMar>
              <w:top w:w="0" w:type="dxa"/>
              <w:left w:w="110" w:type="dxa"/>
              <w:bottom w:w="0" w:type="dxa"/>
              <w:right w:w="112" w:type="dxa"/>
            </w:tcMar>
            <w:vAlign w:val="center"/>
          </w:tcPr>
          <w:p>
            <w:pPr>
              <w:spacing w:line="75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75" w:hRule="atLeast"/>
        </w:trPr>
        <w:tc>
          <w:tcPr>
            <w:tcW w:w="1725" w:type="dxa"/>
            <w:tcBorders>
              <w:bottom w:val="single" w:color="000000" w:sz="6" w:space="0"/>
              <w:right w:val="single" w:color="000000" w:sz="6" w:space="0"/>
            </w:tcBorders>
            <w:noWrap w:val="0"/>
            <w:tcMar>
              <w:top w:w="0" w:type="dxa"/>
              <w:left w:w="112"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345" w:lineRule="atLeast"/>
              <w:ind w:left="0" w:right="0" w:firstLine="0"/>
              <w:jc w:val="center"/>
              <w:textAlignment w:val="baseline"/>
              <w:rPr>
                <w:rFonts w:ascii="宋体" w:hAnsi="宋体" w:eastAsia="宋体" w:cs="宋体"/>
                <w:b w:val="0"/>
                <w:bCs w:val="0"/>
                <w:color w:val="666666"/>
                <w:sz w:val="21"/>
                <w:szCs w:val="21"/>
                <w:lang/>
              </w:rPr>
            </w:pPr>
            <w:r>
              <w:rPr>
                <w:rStyle w:val="10"/>
                <w:rFonts w:ascii="仿宋_GB2312" w:hAnsi="仿宋_GB2312" w:eastAsia="仿宋_GB2312" w:cs="仿宋_GB2312"/>
                <w:b w:val="0"/>
                <w:bCs w:val="0"/>
                <w:color w:val="666666"/>
                <w:sz w:val="29"/>
                <w:szCs w:val="29"/>
                <w:vertAlign w:val="baseline"/>
                <w:lang/>
              </w:rPr>
              <w:t>市民政局</w:t>
            </w:r>
          </w:p>
        </w:tc>
        <w:tc>
          <w:tcPr>
            <w:tcW w:w="7062" w:type="dxa"/>
            <w:tcBorders>
              <w:bottom w:val="single" w:color="000000" w:sz="6" w:space="0"/>
              <w:right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345" w:lineRule="atLeast"/>
              <w:ind w:left="0" w:right="0" w:firstLine="0"/>
              <w:jc w:val="both"/>
              <w:textAlignment w:val="baseline"/>
              <w:rPr>
                <w:rFonts w:ascii="宋体" w:hAnsi="宋体" w:eastAsia="宋体" w:cs="宋体"/>
                <w:b w:val="0"/>
                <w:bCs w:val="0"/>
                <w:color w:val="666666"/>
                <w:sz w:val="21"/>
                <w:szCs w:val="21"/>
                <w:lang/>
              </w:rPr>
            </w:pPr>
            <w:r>
              <w:rPr>
                <w:rStyle w:val="10"/>
                <w:rFonts w:ascii="仿宋_GB2312" w:hAnsi="仿宋_GB2312" w:eastAsia="仿宋_GB2312" w:cs="仿宋_GB2312"/>
                <w:b w:val="0"/>
                <w:bCs w:val="0"/>
                <w:color w:val="666666"/>
                <w:sz w:val="29"/>
                <w:szCs w:val="29"/>
                <w:vertAlign w:val="baseline"/>
                <w:lang/>
              </w:rPr>
              <w:t>制作公益宣传片、公益广告，宣传文明祭祀新风</w:t>
            </w:r>
          </w:p>
        </w:tc>
        <w:tc>
          <w:tcPr>
            <w:tcW w:w="2742" w:type="dxa"/>
            <w:tcBorders>
              <w:bottom w:val="single" w:color="000000" w:sz="6" w:space="0"/>
              <w:right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345" w:lineRule="atLeast"/>
              <w:ind w:left="0" w:right="0" w:firstLine="0"/>
              <w:jc w:val="center"/>
              <w:textAlignment w:val="baseline"/>
              <w:rPr>
                <w:rFonts w:ascii="宋体" w:hAnsi="宋体" w:eastAsia="宋体" w:cs="宋体"/>
                <w:b w:val="0"/>
                <w:bCs w:val="0"/>
                <w:color w:val="666666"/>
                <w:sz w:val="21"/>
                <w:szCs w:val="21"/>
                <w:lang/>
              </w:rPr>
            </w:pPr>
            <w:r>
              <w:rPr>
                <w:rStyle w:val="10"/>
                <w:rFonts w:ascii="仿宋_GB2312" w:hAnsi="仿宋_GB2312" w:eastAsia="仿宋_GB2312" w:cs="仿宋_GB2312"/>
                <w:b w:val="0"/>
                <w:bCs w:val="0"/>
                <w:color w:val="666666"/>
                <w:sz w:val="29"/>
                <w:szCs w:val="29"/>
                <w:vertAlign w:val="baseline"/>
                <w:lang/>
              </w:rPr>
              <w:t>各重大祭祀节点提前开展</w:t>
            </w:r>
          </w:p>
        </w:tc>
        <w:tc>
          <w:tcPr>
            <w:tcW w:w="2472" w:type="dxa"/>
            <w:tcBorders>
              <w:bottom w:val="single" w:color="000000" w:sz="6" w:space="0"/>
            </w:tcBorders>
            <w:noWrap w:val="0"/>
            <w:tcMar>
              <w:top w:w="0" w:type="dxa"/>
              <w:left w:w="110" w:type="dxa"/>
              <w:bottom w:w="0" w:type="dxa"/>
              <w:right w:w="112" w:type="dxa"/>
            </w:tcMar>
            <w:vAlign w:val="center"/>
          </w:tcPr>
          <w:p>
            <w:pPr>
              <w:spacing w:line="75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75" w:hRule="atLeast"/>
        </w:trPr>
        <w:tc>
          <w:tcPr>
            <w:tcW w:w="1725" w:type="dxa"/>
            <w:tcBorders>
              <w:bottom w:val="single" w:color="000000" w:sz="6" w:space="0"/>
              <w:right w:val="single" w:color="000000" w:sz="6" w:space="0"/>
            </w:tcBorders>
            <w:noWrap w:val="0"/>
            <w:tcMar>
              <w:top w:w="0" w:type="dxa"/>
              <w:left w:w="112"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345" w:lineRule="atLeast"/>
              <w:ind w:left="0" w:right="0" w:firstLine="0"/>
              <w:jc w:val="center"/>
              <w:textAlignment w:val="baseline"/>
              <w:rPr>
                <w:rFonts w:ascii="宋体" w:hAnsi="宋体" w:eastAsia="宋体" w:cs="宋体"/>
                <w:b w:val="0"/>
                <w:bCs w:val="0"/>
                <w:color w:val="666666"/>
                <w:sz w:val="21"/>
                <w:szCs w:val="21"/>
                <w:lang/>
              </w:rPr>
            </w:pPr>
            <w:r>
              <w:rPr>
                <w:rStyle w:val="10"/>
                <w:rFonts w:ascii="仿宋_GB2312" w:hAnsi="仿宋_GB2312" w:eastAsia="仿宋_GB2312" w:cs="仿宋_GB2312"/>
                <w:b w:val="0"/>
                <w:bCs w:val="0"/>
                <w:color w:val="666666"/>
                <w:sz w:val="29"/>
                <w:szCs w:val="29"/>
                <w:vertAlign w:val="baseline"/>
                <w:lang/>
              </w:rPr>
              <w:t>市宣传部</w:t>
            </w:r>
          </w:p>
          <w:p>
            <w:pPr>
              <w:pStyle w:val="13"/>
              <w:pBdr>
                <w:top w:val="none" w:color="auto" w:sz="0" w:space="0"/>
                <w:left w:val="none" w:color="auto" w:sz="0" w:space="0"/>
                <w:bottom w:val="none" w:color="auto" w:sz="0" w:space="0"/>
                <w:right w:val="none" w:color="auto" w:sz="0" w:space="0"/>
              </w:pBdr>
              <w:spacing w:before="0" w:after="0" w:line="345" w:lineRule="atLeast"/>
              <w:ind w:left="0" w:right="0" w:firstLine="0"/>
              <w:jc w:val="center"/>
              <w:textAlignment w:val="baseline"/>
              <w:rPr>
                <w:rFonts w:ascii="宋体" w:hAnsi="宋体" w:eastAsia="宋体" w:cs="宋体"/>
                <w:b w:val="0"/>
                <w:bCs w:val="0"/>
                <w:color w:val="666666"/>
                <w:sz w:val="21"/>
                <w:szCs w:val="21"/>
                <w:lang/>
              </w:rPr>
            </w:pPr>
            <w:r>
              <w:rPr>
                <w:rStyle w:val="10"/>
                <w:rFonts w:ascii="仿宋_GB2312" w:hAnsi="仿宋_GB2312" w:eastAsia="仿宋_GB2312" w:cs="仿宋_GB2312"/>
                <w:b w:val="0"/>
                <w:bCs w:val="0"/>
                <w:color w:val="666666"/>
                <w:sz w:val="29"/>
                <w:szCs w:val="29"/>
                <w:vertAlign w:val="baseline"/>
                <w:lang/>
              </w:rPr>
              <w:t>市民政局</w:t>
            </w:r>
          </w:p>
        </w:tc>
        <w:tc>
          <w:tcPr>
            <w:tcW w:w="7062" w:type="dxa"/>
            <w:tcBorders>
              <w:bottom w:val="single" w:color="000000" w:sz="6" w:space="0"/>
              <w:right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345" w:lineRule="atLeast"/>
              <w:ind w:left="0" w:right="0" w:firstLine="0"/>
              <w:jc w:val="both"/>
              <w:textAlignment w:val="baseline"/>
              <w:rPr>
                <w:rFonts w:ascii="宋体" w:hAnsi="宋体" w:eastAsia="宋体" w:cs="宋体"/>
                <w:b w:val="0"/>
                <w:bCs w:val="0"/>
                <w:color w:val="666666"/>
                <w:sz w:val="21"/>
                <w:szCs w:val="21"/>
                <w:lang/>
              </w:rPr>
            </w:pPr>
            <w:r>
              <w:rPr>
                <w:rStyle w:val="10"/>
                <w:rFonts w:ascii="仿宋_GB2312" w:hAnsi="仿宋_GB2312" w:eastAsia="仿宋_GB2312" w:cs="仿宋_GB2312"/>
                <w:b w:val="0"/>
                <w:bCs w:val="0"/>
                <w:color w:val="666666"/>
                <w:sz w:val="29"/>
                <w:szCs w:val="29"/>
                <w:vertAlign w:val="baseline"/>
                <w:lang/>
              </w:rPr>
              <w:t>对定点焚烧区域进行宣传</w:t>
            </w:r>
          </w:p>
        </w:tc>
        <w:tc>
          <w:tcPr>
            <w:tcW w:w="2742" w:type="dxa"/>
            <w:tcBorders>
              <w:bottom w:val="single" w:color="000000" w:sz="6" w:space="0"/>
              <w:right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345" w:lineRule="atLeast"/>
              <w:ind w:left="0" w:right="0" w:firstLine="0"/>
              <w:jc w:val="center"/>
              <w:textAlignment w:val="baseline"/>
              <w:rPr>
                <w:rFonts w:ascii="宋体" w:hAnsi="宋体" w:eastAsia="宋体" w:cs="宋体"/>
                <w:b w:val="0"/>
                <w:bCs w:val="0"/>
                <w:color w:val="666666"/>
                <w:sz w:val="21"/>
                <w:szCs w:val="21"/>
                <w:lang/>
              </w:rPr>
            </w:pPr>
            <w:r>
              <w:rPr>
                <w:rStyle w:val="10"/>
                <w:rFonts w:ascii="仿宋_GB2312" w:hAnsi="仿宋_GB2312" w:eastAsia="仿宋_GB2312" w:cs="仿宋_GB2312"/>
                <w:b w:val="0"/>
                <w:bCs w:val="0"/>
                <w:color w:val="666666"/>
                <w:sz w:val="29"/>
                <w:szCs w:val="29"/>
                <w:vertAlign w:val="baseline"/>
                <w:lang/>
              </w:rPr>
              <w:t>各重大祭祀节点提前开展</w:t>
            </w:r>
          </w:p>
        </w:tc>
        <w:tc>
          <w:tcPr>
            <w:tcW w:w="2472" w:type="dxa"/>
            <w:tcBorders>
              <w:bottom w:val="single" w:color="000000" w:sz="6" w:space="0"/>
            </w:tcBorders>
            <w:noWrap w:val="0"/>
            <w:tcMar>
              <w:top w:w="0" w:type="dxa"/>
              <w:left w:w="110" w:type="dxa"/>
              <w:bottom w:w="0" w:type="dxa"/>
              <w:right w:w="112" w:type="dxa"/>
            </w:tcMar>
            <w:vAlign w:val="center"/>
          </w:tcPr>
          <w:p>
            <w:pPr>
              <w:spacing w:line="75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75" w:hRule="atLeast"/>
        </w:trPr>
        <w:tc>
          <w:tcPr>
            <w:tcW w:w="1725" w:type="dxa"/>
            <w:tcBorders>
              <w:bottom w:val="single" w:color="000000" w:sz="6" w:space="0"/>
              <w:right w:val="single" w:color="000000" w:sz="6" w:space="0"/>
            </w:tcBorders>
            <w:noWrap w:val="0"/>
            <w:tcMar>
              <w:top w:w="0" w:type="dxa"/>
              <w:left w:w="112"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345" w:lineRule="atLeast"/>
              <w:ind w:left="0" w:right="0" w:firstLine="0"/>
              <w:jc w:val="center"/>
              <w:textAlignment w:val="baseline"/>
              <w:rPr>
                <w:rFonts w:ascii="宋体" w:hAnsi="宋体" w:eastAsia="宋体" w:cs="宋体"/>
                <w:b w:val="0"/>
                <w:bCs w:val="0"/>
                <w:color w:val="666666"/>
                <w:sz w:val="21"/>
                <w:szCs w:val="21"/>
                <w:lang/>
              </w:rPr>
            </w:pPr>
            <w:r>
              <w:rPr>
                <w:rStyle w:val="10"/>
                <w:rFonts w:ascii="仿宋_GB2312" w:hAnsi="仿宋_GB2312" w:eastAsia="仿宋_GB2312" w:cs="仿宋_GB2312"/>
                <w:b w:val="0"/>
                <w:bCs w:val="0"/>
                <w:color w:val="666666"/>
                <w:sz w:val="29"/>
                <w:szCs w:val="29"/>
                <w:vertAlign w:val="baseline"/>
                <w:lang/>
              </w:rPr>
              <w:t>三区政府和民政部门、市城管局</w:t>
            </w:r>
          </w:p>
        </w:tc>
        <w:tc>
          <w:tcPr>
            <w:tcW w:w="7062" w:type="dxa"/>
            <w:tcBorders>
              <w:bottom w:val="single" w:color="000000" w:sz="6" w:space="0"/>
              <w:right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345" w:lineRule="atLeast"/>
              <w:ind w:left="0" w:right="0" w:firstLine="0"/>
              <w:jc w:val="both"/>
              <w:textAlignment w:val="baseline"/>
              <w:rPr>
                <w:rFonts w:ascii="宋体" w:hAnsi="宋体" w:eastAsia="宋体" w:cs="宋体"/>
                <w:b w:val="0"/>
                <w:bCs w:val="0"/>
                <w:color w:val="666666"/>
                <w:sz w:val="21"/>
                <w:szCs w:val="21"/>
                <w:lang/>
              </w:rPr>
            </w:pPr>
            <w:r>
              <w:rPr>
                <w:rStyle w:val="10"/>
                <w:rFonts w:ascii="仿宋_GB2312" w:hAnsi="仿宋_GB2312" w:eastAsia="仿宋_GB2312" w:cs="仿宋_GB2312"/>
                <w:b w:val="0"/>
                <w:bCs w:val="0"/>
                <w:color w:val="666666"/>
                <w:sz w:val="29"/>
                <w:szCs w:val="29"/>
                <w:vertAlign w:val="baseline"/>
                <w:lang/>
              </w:rPr>
              <w:t>购置焚烧器皿，向街道、社区发放</w:t>
            </w:r>
          </w:p>
        </w:tc>
        <w:tc>
          <w:tcPr>
            <w:tcW w:w="2742" w:type="dxa"/>
            <w:tcBorders>
              <w:bottom w:val="single" w:color="000000" w:sz="6" w:space="0"/>
              <w:right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345" w:lineRule="atLeast"/>
              <w:ind w:left="0" w:right="0" w:firstLine="0"/>
              <w:jc w:val="center"/>
              <w:textAlignment w:val="baseline"/>
              <w:rPr>
                <w:rFonts w:ascii="宋体" w:hAnsi="宋体" w:eastAsia="宋体" w:cs="宋体"/>
                <w:b w:val="0"/>
                <w:bCs w:val="0"/>
                <w:color w:val="666666"/>
                <w:sz w:val="21"/>
                <w:szCs w:val="21"/>
                <w:lang/>
              </w:rPr>
            </w:pPr>
            <w:r>
              <w:rPr>
                <w:rStyle w:val="10"/>
                <w:rFonts w:ascii="仿宋_GB2312" w:hAnsi="仿宋_GB2312" w:eastAsia="仿宋_GB2312" w:cs="仿宋_GB2312"/>
                <w:b w:val="0"/>
                <w:bCs w:val="0"/>
                <w:color w:val="666666"/>
                <w:sz w:val="29"/>
                <w:szCs w:val="29"/>
                <w:vertAlign w:val="baseline"/>
                <w:lang/>
              </w:rPr>
              <w:t>各重大祭祀节点期间开展</w:t>
            </w:r>
          </w:p>
        </w:tc>
        <w:tc>
          <w:tcPr>
            <w:tcW w:w="2472" w:type="dxa"/>
            <w:tcBorders>
              <w:bottom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345" w:lineRule="atLeast"/>
              <w:ind w:left="0" w:right="0" w:firstLine="0"/>
              <w:jc w:val="both"/>
              <w:textAlignment w:val="baseline"/>
              <w:rPr>
                <w:rFonts w:ascii="宋体" w:hAnsi="宋体" w:eastAsia="宋体" w:cs="宋体"/>
                <w:b w:val="0"/>
                <w:bCs w:val="0"/>
                <w:color w:val="666666"/>
                <w:sz w:val="21"/>
                <w:szCs w:val="21"/>
                <w:lang/>
              </w:rPr>
            </w:pPr>
            <w:r>
              <w:rPr>
                <w:rStyle w:val="10"/>
                <w:rFonts w:ascii="仿宋_GB2312" w:hAnsi="仿宋_GB2312" w:eastAsia="仿宋_GB2312" w:cs="仿宋_GB2312"/>
                <w:b w:val="0"/>
                <w:bCs w:val="0"/>
                <w:color w:val="666666"/>
                <w:sz w:val="29"/>
                <w:szCs w:val="29"/>
                <w:vertAlign w:val="baseline"/>
                <w:lang/>
              </w:rPr>
              <w:t>各重大祭祀节点期间使用，并收回妥善保存。</w:t>
            </w: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75" w:hRule="atLeast"/>
        </w:trPr>
        <w:tc>
          <w:tcPr>
            <w:tcW w:w="1725" w:type="dxa"/>
            <w:tcBorders>
              <w:bottom w:val="single" w:color="000000" w:sz="6" w:space="0"/>
              <w:right w:val="single" w:color="000000" w:sz="6" w:space="0"/>
            </w:tcBorders>
            <w:noWrap w:val="0"/>
            <w:tcMar>
              <w:top w:w="0" w:type="dxa"/>
              <w:left w:w="112"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345" w:lineRule="atLeast"/>
              <w:ind w:left="0" w:right="0" w:firstLine="0"/>
              <w:jc w:val="center"/>
              <w:textAlignment w:val="baseline"/>
              <w:rPr>
                <w:rFonts w:ascii="宋体" w:hAnsi="宋体" w:eastAsia="宋体" w:cs="宋体"/>
                <w:b w:val="0"/>
                <w:bCs w:val="0"/>
                <w:color w:val="666666"/>
                <w:sz w:val="21"/>
                <w:szCs w:val="21"/>
                <w:lang/>
              </w:rPr>
            </w:pPr>
            <w:r>
              <w:rPr>
                <w:rStyle w:val="10"/>
                <w:rFonts w:ascii="仿宋_GB2312" w:hAnsi="仿宋_GB2312" w:eastAsia="仿宋_GB2312" w:cs="仿宋_GB2312"/>
                <w:b w:val="0"/>
                <w:bCs w:val="0"/>
                <w:color w:val="666666"/>
                <w:sz w:val="29"/>
                <w:szCs w:val="29"/>
                <w:vertAlign w:val="baseline"/>
                <w:lang/>
              </w:rPr>
              <w:t>市工商局</w:t>
            </w:r>
          </w:p>
        </w:tc>
        <w:tc>
          <w:tcPr>
            <w:tcW w:w="7062" w:type="dxa"/>
            <w:tcBorders>
              <w:bottom w:val="single" w:color="000000" w:sz="6" w:space="0"/>
              <w:right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345" w:lineRule="atLeast"/>
              <w:ind w:left="0" w:right="0" w:firstLine="0"/>
              <w:jc w:val="both"/>
              <w:textAlignment w:val="baseline"/>
              <w:rPr>
                <w:rFonts w:ascii="宋体" w:hAnsi="宋体" w:eastAsia="宋体" w:cs="宋体"/>
                <w:b w:val="0"/>
                <w:bCs w:val="0"/>
                <w:color w:val="666666"/>
                <w:sz w:val="21"/>
                <w:szCs w:val="21"/>
                <w:lang/>
              </w:rPr>
            </w:pPr>
            <w:r>
              <w:rPr>
                <w:rStyle w:val="10"/>
                <w:rFonts w:ascii="仿宋_GB2312" w:hAnsi="仿宋_GB2312" w:eastAsia="仿宋_GB2312" w:cs="仿宋_GB2312"/>
                <w:b w:val="0"/>
                <w:bCs w:val="0"/>
                <w:color w:val="666666"/>
                <w:sz w:val="29"/>
                <w:szCs w:val="29"/>
                <w:vertAlign w:val="baseline"/>
                <w:lang/>
              </w:rPr>
              <w:t>查处仿真冥币及塑料、纸质殡葬用品</w:t>
            </w:r>
          </w:p>
        </w:tc>
        <w:tc>
          <w:tcPr>
            <w:tcW w:w="2742" w:type="dxa"/>
            <w:tcBorders>
              <w:bottom w:val="single" w:color="000000" w:sz="6" w:space="0"/>
              <w:right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345" w:lineRule="atLeast"/>
              <w:ind w:left="0" w:right="0" w:firstLine="0"/>
              <w:jc w:val="center"/>
              <w:textAlignment w:val="baseline"/>
              <w:rPr>
                <w:rFonts w:ascii="宋体" w:hAnsi="宋体" w:eastAsia="宋体" w:cs="宋体"/>
                <w:b w:val="0"/>
                <w:bCs w:val="0"/>
                <w:color w:val="666666"/>
                <w:sz w:val="21"/>
                <w:szCs w:val="21"/>
                <w:lang/>
              </w:rPr>
            </w:pPr>
            <w:r>
              <w:rPr>
                <w:rStyle w:val="10"/>
                <w:rFonts w:ascii="仿宋_GB2312" w:hAnsi="仿宋_GB2312" w:eastAsia="仿宋_GB2312" w:cs="仿宋_GB2312"/>
                <w:b w:val="0"/>
                <w:bCs w:val="0"/>
                <w:color w:val="666666"/>
                <w:sz w:val="29"/>
                <w:szCs w:val="29"/>
                <w:vertAlign w:val="baseline"/>
                <w:lang/>
              </w:rPr>
              <w:t>各重大祭祀节点期间开展</w:t>
            </w:r>
          </w:p>
        </w:tc>
        <w:tc>
          <w:tcPr>
            <w:tcW w:w="2472" w:type="dxa"/>
            <w:tcBorders>
              <w:bottom w:val="single" w:color="000000" w:sz="6" w:space="0"/>
            </w:tcBorders>
            <w:noWrap w:val="0"/>
            <w:tcMar>
              <w:top w:w="0" w:type="dxa"/>
              <w:left w:w="110" w:type="dxa"/>
              <w:bottom w:w="0" w:type="dxa"/>
              <w:right w:w="112" w:type="dxa"/>
            </w:tcMar>
            <w:vAlign w:val="center"/>
          </w:tcPr>
          <w:p>
            <w:pPr>
              <w:spacing w:line="75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675" w:hRule="atLeast"/>
        </w:trPr>
        <w:tc>
          <w:tcPr>
            <w:tcW w:w="1725" w:type="dxa"/>
            <w:tcBorders>
              <w:bottom w:val="single" w:color="000000" w:sz="6" w:space="0"/>
              <w:right w:val="single" w:color="000000" w:sz="6" w:space="0"/>
            </w:tcBorders>
            <w:noWrap w:val="0"/>
            <w:tcMar>
              <w:top w:w="0" w:type="dxa"/>
              <w:left w:w="112"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345" w:lineRule="atLeast"/>
              <w:ind w:left="0" w:right="0" w:firstLine="0"/>
              <w:jc w:val="center"/>
              <w:textAlignment w:val="baseline"/>
              <w:rPr>
                <w:rFonts w:ascii="宋体" w:hAnsi="宋体" w:eastAsia="宋体" w:cs="宋体"/>
                <w:b w:val="0"/>
                <w:bCs w:val="0"/>
                <w:color w:val="666666"/>
                <w:sz w:val="21"/>
                <w:szCs w:val="21"/>
                <w:lang/>
              </w:rPr>
            </w:pPr>
            <w:r>
              <w:rPr>
                <w:rStyle w:val="10"/>
                <w:rFonts w:ascii="仿宋_GB2312" w:hAnsi="仿宋_GB2312" w:eastAsia="仿宋_GB2312" w:cs="仿宋_GB2312"/>
                <w:b w:val="0"/>
                <w:bCs w:val="0"/>
                <w:color w:val="666666"/>
                <w:sz w:val="29"/>
                <w:szCs w:val="29"/>
                <w:vertAlign w:val="baseline"/>
                <w:lang/>
              </w:rPr>
              <w:t>市交通局公安局</w:t>
            </w:r>
          </w:p>
        </w:tc>
        <w:tc>
          <w:tcPr>
            <w:tcW w:w="7062" w:type="dxa"/>
            <w:tcBorders>
              <w:bottom w:val="single" w:color="000000" w:sz="6" w:space="0"/>
              <w:right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345" w:lineRule="atLeast"/>
              <w:ind w:left="0" w:right="0" w:firstLine="0"/>
              <w:jc w:val="both"/>
              <w:textAlignment w:val="baseline"/>
              <w:rPr>
                <w:rFonts w:ascii="宋体" w:hAnsi="宋体" w:eastAsia="宋体" w:cs="宋体"/>
                <w:b w:val="0"/>
                <w:bCs w:val="0"/>
                <w:color w:val="666666"/>
                <w:sz w:val="21"/>
                <w:szCs w:val="21"/>
                <w:lang/>
              </w:rPr>
            </w:pPr>
            <w:r>
              <w:rPr>
                <w:rStyle w:val="10"/>
                <w:rFonts w:ascii="仿宋_GB2312" w:hAnsi="仿宋_GB2312" w:eastAsia="仿宋_GB2312" w:cs="仿宋_GB2312"/>
                <w:b w:val="0"/>
                <w:bCs w:val="0"/>
                <w:color w:val="666666"/>
                <w:sz w:val="29"/>
                <w:szCs w:val="29"/>
                <w:vertAlign w:val="baseline"/>
                <w:lang/>
              </w:rPr>
              <w:t>制定方案，确保祭祀节日期间各主要祭祀点公交车辆和道路交通畅通</w:t>
            </w:r>
          </w:p>
        </w:tc>
        <w:tc>
          <w:tcPr>
            <w:tcW w:w="2742" w:type="dxa"/>
            <w:tcBorders>
              <w:bottom w:val="single" w:color="000000" w:sz="6" w:space="0"/>
              <w:right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345" w:lineRule="atLeast"/>
              <w:ind w:left="0" w:right="0" w:firstLine="0"/>
              <w:jc w:val="center"/>
              <w:textAlignment w:val="baseline"/>
              <w:rPr>
                <w:rFonts w:ascii="宋体" w:hAnsi="宋体" w:eastAsia="宋体" w:cs="宋体"/>
                <w:b w:val="0"/>
                <w:bCs w:val="0"/>
                <w:color w:val="666666"/>
                <w:sz w:val="21"/>
                <w:szCs w:val="21"/>
                <w:lang/>
              </w:rPr>
            </w:pPr>
            <w:r>
              <w:rPr>
                <w:rStyle w:val="10"/>
                <w:rFonts w:ascii="仿宋_GB2312" w:hAnsi="仿宋_GB2312" w:eastAsia="仿宋_GB2312" w:cs="仿宋_GB2312"/>
                <w:b w:val="0"/>
                <w:bCs w:val="0"/>
                <w:color w:val="666666"/>
                <w:sz w:val="29"/>
                <w:szCs w:val="29"/>
                <w:vertAlign w:val="baseline"/>
                <w:lang/>
              </w:rPr>
              <w:t>各重大祭祀节点期间开展</w:t>
            </w:r>
          </w:p>
        </w:tc>
        <w:tc>
          <w:tcPr>
            <w:tcW w:w="2472" w:type="dxa"/>
            <w:tcBorders>
              <w:bottom w:val="single" w:color="000000" w:sz="6" w:space="0"/>
            </w:tcBorders>
            <w:noWrap w:val="0"/>
            <w:tcMar>
              <w:top w:w="0" w:type="dxa"/>
              <w:left w:w="110" w:type="dxa"/>
              <w:bottom w:w="0" w:type="dxa"/>
              <w:right w:w="112" w:type="dxa"/>
            </w:tcMar>
            <w:vAlign w:val="center"/>
          </w:tcPr>
          <w:p>
            <w:pPr>
              <w:spacing w:line="75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1095" w:hRule="atLeast"/>
        </w:trPr>
        <w:tc>
          <w:tcPr>
            <w:tcW w:w="1725" w:type="dxa"/>
            <w:tcBorders>
              <w:bottom w:val="single" w:color="000000" w:sz="6" w:space="0"/>
              <w:right w:val="single" w:color="000000" w:sz="6" w:space="0"/>
            </w:tcBorders>
            <w:noWrap w:val="0"/>
            <w:tcMar>
              <w:top w:w="0" w:type="dxa"/>
              <w:left w:w="112"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345" w:lineRule="atLeast"/>
              <w:ind w:left="0" w:right="0" w:firstLine="0"/>
              <w:jc w:val="center"/>
              <w:textAlignment w:val="baseline"/>
              <w:rPr>
                <w:rFonts w:ascii="宋体" w:hAnsi="宋体" w:eastAsia="宋体" w:cs="宋体"/>
                <w:b w:val="0"/>
                <w:bCs w:val="0"/>
                <w:color w:val="666666"/>
                <w:sz w:val="21"/>
                <w:szCs w:val="21"/>
                <w:lang/>
              </w:rPr>
            </w:pPr>
            <w:r>
              <w:rPr>
                <w:rStyle w:val="10"/>
                <w:rFonts w:ascii="仿宋_GB2312" w:hAnsi="仿宋_GB2312" w:eastAsia="仿宋_GB2312" w:cs="仿宋_GB2312"/>
                <w:b w:val="0"/>
                <w:bCs w:val="0"/>
                <w:color w:val="666666"/>
                <w:sz w:val="29"/>
                <w:szCs w:val="29"/>
                <w:vertAlign w:val="baseline"/>
                <w:lang/>
              </w:rPr>
              <w:t>市安监局、市园林局、市国土局、市消防支队</w:t>
            </w:r>
          </w:p>
        </w:tc>
        <w:tc>
          <w:tcPr>
            <w:tcW w:w="7062" w:type="dxa"/>
            <w:tcBorders>
              <w:bottom w:val="single" w:color="000000" w:sz="6" w:space="0"/>
              <w:right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345" w:lineRule="atLeast"/>
              <w:ind w:left="0" w:right="0" w:firstLine="0"/>
              <w:jc w:val="both"/>
              <w:textAlignment w:val="baseline"/>
              <w:rPr>
                <w:rFonts w:ascii="宋体" w:hAnsi="宋体" w:eastAsia="宋体" w:cs="宋体"/>
                <w:b w:val="0"/>
                <w:bCs w:val="0"/>
                <w:color w:val="666666"/>
                <w:sz w:val="21"/>
                <w:szCs w:val="21"/>
                <w:lang/>
              </w:rPr>
            </w:pPr>
            <w:r>
              <w:rPr>
                <w:rStyle w:val="10"/>
                <w:rFonts w:ascii="仿宋_GB2312" w:hAnsi="仿宋_GB2312" w:eastAsia="仿宋_GB2312" w:cs="仿宋_GB2312"/>
                <w:b w:val="0"/>
                <w:bCs w:val="0"/>
                <w:color w:val="666666"/>
                <w:sz w:val="29"/>
                <w:szCs w:val="29"/>
                <w:vertAlign w:val="baseline"/>
                <w:lang/>
              </w:rPr>
              <w:t>加大对城市林带及贺兰山麓火灾隐患的治理</w:t>
            </w:r>
          </w:p>
        </w:tc>
        <w:tc>
          <w:tcPr>
            <w:tcW w:w="2742" w:type="dxa"/>
            <w:tcBorders>
              <w:bottom w:val="single" w:color="000000" w:sz="6" w:space="0"/>
              <w:right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345" w:lineRule="atLeast"/>
              <w:ind w:left="0" w:right="0" w:firstLine="0"/>
              <w:jc w:val="center"/>
              <w:textAlignment w:val="baseline"/>
              <w:rPr>
                <w:rFonts w:ascii="宋体" w:hAnsi="宋体" w:eastAsia="宋体" w:cs="宋体"/>
                <w:b w:val="0"/>
                <w:bCs w:val="0"/>
                <w:color w:val="666666"/>
                <w:sz w:val="21"/>
                <w:szCs w:val="21"/>
                <w:lang/>
              </w:rPr>
            </w:pPr>
            <w:r>
              <w:rPr>
                <w:rStyle w:val="10"/>
                <w:rFonts w:ascii="仿宋_GB2312" w:hAnsi="仿宋_GB2312" w:eastAsia="仿宋_GB2312" w:cs="仿宋_GB2312"/>
                <w:b w:val="0"/>
                <w:bCs w:val="0"/>
                <w:color w:val="666666"/>
                <w:sz w:val="29"/>
                <w:szCs w:val="29"/>
                <w:vertAlign w:val="baseline"/>
                <w:lang/>
              </w:rPr>
              <w:t>各重大祭祀节点期间开展</w:t>
            </w:r>
          </w:p>
        </w:tc>
        <w:tc>
          <w:tcPr>
            <w:tcW w:w="2472" w:type="dxa"/>
            <w:tcBorders>
              <w:bottom w:val="single" w:color="000000" w:sz="6" w:space="0"/>
            </w:tcBorders>
            <w:noWrap w:val="0"/>
            <w:tcMar>
              <w:top w:w="0" w:type="dxa"/>
              <w:left w:w="110" w:type="dxa"/>
              <w:bottom w:w="0" w:type="dxa"/>
              <w:right w:w="112" w:type="dxa"/>
            </w:tcMar>
            <w:vAlign w:val="center"/>
          </w:tcPr>
          <w:p>
            <w:pPr>
              <w:spacing w:line="750" w:lineRule="atLeast"/>
              <w:jc w:val="left"/>
              <w:rPr>
                <w:rFonts w:ascii="Arial" w:hAnsi="Arial" w:eastAsia="Arial" w:cs="Arial"/>
                <w:b w:val="0"/>
                <w:bCs w:val="0"/>
                <w:color w:val="000000"/>
                <w:sz w:val="27"/>
                <w:szCs w:val="27"/>
                <w:lang/>
              </w:rPr>
            </w:pPr>
          </w:p>
        </w:tc>
      </w:tr>
      <w:tr>
        <w:tblPrEx>
          <w:tblBorders>
            <w:top w:val="outset" w:color="808080" w:sz="6" w:space="0"/>
            <w:left w:val="outset" w:color="808080" w:sz="6" w:space="0"/>
            <w:bottom w:val="outset" w:color="808080" w:sz="6" w:space="0"/>
            <w:right w:val="outset" w:color="808080" w:sz="6" w:space="0"/>
            <w:insideH w:val="none" w:color="auto" w:sz="0" w:space="0"/>
            <w:insideV w:val="none" w:color="auto" w:sz="0" w:space="0"/>
          </w:tblBorders>
          <w:tblCellMar>
            <w:top w:w="0" w:type="dxa"/>
            <w:left w:w="0" w:type="dxa"/>
            <w:bottom w:w="0" w:type="dxa"/>
            <w:right w:w="0" w:type="dxa"/>
          </w:tblCellMar>
        </w:tblPrEx>
        <w:trPr>
          <w:wBefore w:w="0" w:type="dxa"/>
          <w:trHeight w:val="765" w:hRule="atLeast"/>
        </w:trPr>
        <w:tc>
          <w:tcPr>
            <w:tcW w:w="1725" w:type="dxa"/>
            <w:tcBorders>
              <w:right w:val="single" w:color="000000" w:sz="6" w:space="0"/>
            </w:tcBorders>
            <w:noWrap w:val="0"/>
            <w:tcMar>
              <w:top w:w="0" w:type="dxa"/>
              <w:left w:w="112"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345" w:lineRule="atLeast"/>
              <w:ind w:left="0" w:right="0" w:firstLine="0"/>
              <w:jc w:val="center"/>
              <w:textAlignment w:val="baseline"/>
              <w:rPr>
                <w:rFonts w:ascii="宋体" w:hAnsi="宋体" w:eastAsia="宋体" w:cs="宋体"/>
                <w:b w:val="0"/>
                <w:bCs w:val="0"/>
                <w:color w:val="666666"/>
                <w:sz w:val="21"/>
                <w:szCs w:val="21"/>
                <w:lang/>
              </w:rPr>
            </w:pPr>
            <w:r>
              <w:rPr>
                <w:rStyle w:val="10"/>
                <w:rFonts w:ascii="仿宋_GB2312" w:hAnsi="仿宋_GB2312" w:eastAsia="仿宋_GB2312" w:cs="仿宋_GB2312"/>
                <w:b w:val="0"/>
                <w:bCs w:val="0"/>
                <w:color w:val="666666"/>
                <w:sz w:val="29"/>
                <w:szCs w:val="29"/>
                <w:vertAlign w:val="baseline"/>
                <w:lang/>
              </w:rPr>
              <w:t>市卫生局</w:t>
            </w:r>
          </w:p>
        </w:tc>
        <w:tc>
          <w:tcPr>
            <w:tcW w:w="7062" w:type="dxa"/>
            <w:tcBorders>
              <w:right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345" w:lineRule="atLeast"/>
              <w:ind w:left="0" w:right="0" w:firstLine="0"/>
              <w:jc w:val="both"/>
              <w:textAlignment w:val="baseline"/>
              <w:rPr>
                <w:rFonts w:ascii="宋体" w:hAnsi="宋体" w:eastAsia="宋体" w:cs="宋体"/>
                <w:b w:val="0"/>
                <w:bCs w:val="0"/>
                <w:color w:val="666666"/>
                <w:sz w:val="21"/>
                <w:szCs w:val="21"/>
                <w:lang/>
              </w:rPr>
            </w:pPr>
            <w:r>
              <w:rPr>
                <w:rStyle w:val="10"/>
                <w:rFonts w:ascii="仿宋_GB2312" w:hAnsi="仿宋_GB2312" w:eastAsia="仿宋_GB2312" w:cs="仿宋_GB2312"/>
                <w:b w:val="0"/>
                <w:bCs w:val="0"/>
                <w:color w:val="666666"/>
                <w:sz w:val="29"/>
                <w:szCs w:val="29"/>
                <w:vertAlign w:val="baseline"/>
                <w:lang/>
              </w:rPr>
              <w:t>在人员集中的重点殡葬服务单位派驻120急救车和医护人员，负责对殡葬服务单位内祭祀群众意外受伤、突发病情等进行紧急救治。</w:t>
            </w:r>
          </w:p>
        </w:tc>
        <w:tc>
          <w:tcPr>
            <w:tcW w:w="2742" w:type="dxa"/>
            <w:tcBorders>
              <w:right w:val="single" w:color="000000" w:sz="6" w:space="0"/>
            </w:tcBorders>
            <w:noWrap w:val="0"/>
            <w:tcMar>
              <w:top w:w="0" w:type="dxa"/>
              <w:left w:w="110" w:type="dxa"/>
              <w:bottom w:w="0" w:type="dxa"/>
              <w:right w:w="112" w:type="dxa"/>
            </w:tcMar>
            <w:vAlign w:val="center"/>
          </w:tcPr>
          <w:p>
            <w:pPr>
              <w:pStyle w:val="13"/>
              <w:pBdr>
                <w:top w:val="none" w:color="auto" w:sz="0" w:space="0"/>
                <w:left w:val="none" w:color="auto" w:sz="0" w:space="0"/>
                <w:bottom w:val="none" w:color="auto" w:sz="0" w:space="0"/>
                <w:right w:val="none" w:color="auto" w:sz="0" w:space="0"/>
              </w:pBdr>
              <w:spacing w:before="0" w:after="0" w:line="345" w:lineRule="atLeast"/>
              <w:ind w:left="0" w:right="0" w:firstLine="0"/>
              <w:jc w:val="center"/>
              <w:textAlignment w:val="baseline"/>
              <w:rPr>
                <w:rFonts w:ascii="宋体" w:hAnsi="宋体" w:eastAsia="宋体" w:cs="宋体"/>
                <w:b w:val="0"/>
                <w:bCs w:val="0"/>
                <w:color w:val="666666"/>
                <w:sz w:val="21"/>
                <w:szCs w:val="21"/>
                <w:lang/>
              </w:rPr>
            </w:pPr>
            <w:r>
              <w:rPr>
                <w:rStyle w:val="10"/>
                <w:rFonts w:ascii="仿宋_GB2312" w:hAnsi="仿宋_GB2312" w:eastAsia="仿宋_GB2312" w:cs="仿宋_GB2312"/>
                <w:b w:val="0"/>
                <w:bCs w:val="0"/>
                <w:color w:val="666666"/>
                <w:sz w:val="29"/>
                <w:szCs w:val="29"/>
                <w:vertAlign w:val="baseline"/>
                <w:lang/>
              </w:rPr>
              <w:t>各重大祭祀节点期间开展</w:t>
            </w:r>
          </w:p>
        </w:tc>
        <w:tc>
          <w:tcPr>
            <w:tcW w:w="2472" w:type="dxa"/>
            <w:noWrap w:val="0"/>
            <w:tcMar>
              <w:top w:w="0" w:type="dxa"/>
              <w:left w:w="110" w:type="dxa"/>
              <w:bottom w:w="0" w:type="dxa"/>
              <w:right w:w="112" w:type="dxa"/>
            </w:tcMar>
            <w:vAlign w:val="center"/>
          </w:tcPr>
          <w:p>
            <w:pPr>
              <w:spacing w:line="750" w:lineRule="atLeast"/>
              <w:jc w:val="left"/>
              <w:rPr>
                <w:rFonts w:ascii="Arial" w:hAnsi="Arial" w:eastAsia="Arial" w:cs="Arial"/>
                <w:b w:val="0"/>
                <w:bCs w:val="0"/>
                <w:color w:val="000000"/>
                <w:sz w:val="27"/>
                <w:szCs w:val="27"/>
                <w:lang/>
              </w:rPr>
            </w:pPr>
          </w:p>
        </w:tc>
      </w:tr>
    </w:tbl>
    <w:p>
      <w:pPr>
        <w:spacing w:after="300" w:line="600" w:lineRule="atLeast"/>
        <w:ind w:left="375" w:right="375"/>
        <w:rPr>
          <w:rFonts w:ascii="宋体" w:hAnsi="宋体" w:eastAsia="宋体" w:cs="宋体"/>
          <w:color w:val="000000"/>
          <w:sz w:val="27"/>
          <w:szCs w:val="27"/>
          <w:lang/>
        </w:rPr>
      </w:pP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"https://www.pkulaw.com/lar/343244dcc9c683dbb808b2df9151d6adbdfb.html"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https://www.pkulaw.com/lar/343244dcc9c683dbb808b2df9151d6adbdfb.html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仿宋_GB2312">
    <w:altName w:val="仿宋"/>
    <w:panose1 w:val="00000000000000000000"/>
    <w:charset w:val="00"/>
    <w:family w:val="auto"/>
    <w:pitch w:val="default"/>
    <w:sig w:usb0="00000000" w:usb1="00000000" w:usb2="00000000"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【法宝引证码】CLI.12.2081902</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CCA5A0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character" w:customStyle="1" w:styleId="10">
    <w:name w:val="span"/>
    <w:basedOn w:val="4"/>
    <w:uiPriority w:val="0"/>
    <w:rPr>
      <w:sz w:val="24"/>
      <w:szCs w:val="24"/>
      <w:vertAlign w:val="baseline"/>
    </w:rPr>
  </w:style>
  <w:style w:type="paragraph" w:customStyle="1" w:styleId="11">
    <w:name w:val="fulltext-wrap_fulltext_TiaoYinV2"/>
    <w:basedOn w:val="1"/>
    <w:uiPriority w:val="0"/>
    <w:pPr>
      <w:spacing w:line="384" w:lineRule="auto"/>
    </w:pPr>
    <w:rPr>
      <w:b/>
      <w:bCs/>
      <w:color w:val="218FC4"/>
      <w:sz w:val="21"/>
      <w:szCs w:val="21"/>
    </w:rPr>
  </w:style>
  <w:style w:type="character" w:customStyle="1" w:styleId="12">
    <w:name w:val="fulltext-wrap_fulltext_a"/>
    <w:basedOn w:val="4"/>
    <w:uiPriority w:val="0"/>
    <w:rPr>
      <w:color w:val="218FC4"/>
    </w:rPr>
  </w:style>
  <w:style w:type="paragraph" w:customStyle="1" w:styleId="13">
    <w:name w:val="fulltext-wrap_fulltext_table_p"/>
    <w:basedOn w:val="1"/>
    <w:uiPriority w:val="0"/>
    <w:pPr>
      <w:ind w:firstLine="0"/>
    </w:pPr>
  </w:style>
  <w:style w:type="table" w:customStyle="1" w:styleId="14">
    <w:name w:val="fulltext-wrap_fulltext_table"/>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2023-01-28T15:02:36Z</dcterms:created>
  <dc:creator>xmintie.</dc:creator>
  <cp:lastModifiedBy>xmintie.</cp:lastModifiedBy>
  <dcterms:modified xsi:type="dcterms:W3CDTF">2023-01-28T15:02:36Z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AE469C367B8940A8BADFB2BA596E7CF3</vt:lpwstr>
  </property>
</Properties>
</file>