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安徽省科学技术厅关于提供全省低碳技术发展情况材料的函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安徽省科学技术厅关于提供全省低碳技术发展情况材料的函</w:t>
      </w:r>
    </w:p>
    <w:p>
      <w:pPr>
        <w:pStyle w:val="9"/>
        <w:spacing w:before="15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各有关单位: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深入了解我省低碳技术及产业发展情况，探索低碳发展道路，在“十二五"科技发展规划中体现发展低碳技术的目标任务和要求，促进自主创新能力建设，实现安徽又好又快发展，我厅拟开展安徽省低碳技术发展规划编制研究。请各有关单位于2009年11月15日前，提供我省低碳技术发展相关情况书面材料和电子文档，并按相关领域推荐2名专家，分别发送省科技厅社发处和省经济研究院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联系人：1、安徽省科技厅社会发展科技处 王士武 2648501sfc@ahinfo.gov.cn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2、安徽省经济研究院 李劲松 2636941 13965053499 ahsjyy@126.com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附：1、编写提纲（略）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2、相关单位及技术领域（略）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Style w:val="11"/>
          <w:rFonts w:ascii="宋体" w:hAnsi="宋体" w:eastAsia="宋体" w:cs="宋体"/>
          <w:color w:val="000000"/>
          <w:sz w:val="27"/>
          <w:szCs w:val="27"/>
          <w:lang/>
        </w:rPr>
        <w:t>3、专家联系表（略）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二ＯＯ九年十一月六日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"https://www.pkulaw.com/lar/0e86a85f212b9925361269d079fd87c4bdfb.html"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https://www.pkulaw.com/lar/0e86a85f212b9925361269d079fd87c4bdfb.html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【法宝引证码】CLI.14.4977906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3BA70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span"/>
    <w:basedOn w:val="4"/>
    <w:uiPriority w:val="0"/>
    <w:rPr>
      <w:sz w:val="24"/>
      <w:szCs w:val="24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2023-01-28T13:49:45Z</dcterms:created>
  <dc:creator>xmintie.</dc:creator>
  <cp:lastModifiedBy>xmintie.</cp:lastModifiedBy>
  <dcterms:modified xsi:type="dcterms:W3CDTF">2023-01-28T13:49:45Z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8D513C9879B347D39E6E4636CDB6ED88</vt:lpwstr>
  </property>
</Properties>
</file>