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3" w:name="_GoBack"/>
      <w:bookmarkEnd w:id="3"/>
      <w:r>
        <w:rPr>
          <w:rFonts w:ascii="Arial" w:hAnsi="Arial" w:eastAsia="Arial" w:cs="Arial"/>
          <w:b/>
          <w:bCs/>
          <w:lang/>
        </w:rPr>
        <w:t>韶关市水务局办公室关于开展低碳日活动有关工作的通知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韶关市水务局办公室关于开展低碳日活动有关工作的通知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局机关各科室、局属各单位：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今年6月11日至17日为全国节能宣传周，6月份为广东省节能宣传月，6月13日为全国低碳日。根据相关工作安排，现有关事项通知如下：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6月13日“全国低碳日”当天，开展能源紧缺体验和绿色低碳出行活动，请广大干部职工乘坐公共交通工具、骑自行车或步行上下班，实现绿色低碳出行。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6月13日当天，停开办公区域一日空调、停开公共区域照明（如门厅、走廊、卫生间等）、5层以下办公楼停开电梯等方式进行能源紧缺体验。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办公人员减少一次性用品消耗，减少待机能耗，自觉使用节能环保文具、再生纸等办公用品，以低碳的办公模式和出行方式体验能源紧缺，支持节能低碳活动。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韶关市水务局办公室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2018年6月12日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"https://www.pkulaw.com/lar/62dbf4d3a62d33370f0d877391f5151cbdfb.html"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https://www.pkulaw.com/lar/62dbf4d3a62d33370f0d877391f5151cbdfb.html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【法宝引证码】CLI.14.1608103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53020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2023-01-28T15:32:28Z</dcterms:created>
  <dc:creator>xmintie.</dc:creator>
  <cp:lastModifiedBy>xmintie.</cp:lastModifiedBy>
  <dcterms:modified xsi:type="dcterms:W3CDTF">2023-01-28T15:32:28Z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788699A89F1443FBB34EE183774196CB</vt:lpwstr>
  </property>
</Properties>
</file>