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乌鲁木齐市发展和改革委员会、乌鲁木齐市生态环境局、乌鲁木齐市机关事务管理局关于印发《乌鲁木齐市2022年全国节能宣传周和全国低碳日活动实施方案》的通知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乌鲁木齐市发展和改革委员会、乌鲁木齐市生态环境局、乌鲁木齐市机关事务管理局关于印发《乌鲁木齐市2022年全国节能宣传周和全国低碳日活动实施方案》的通知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（乌发改环资〔2022〕275号　2022年6月8日）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begin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instrText xml:space="preserve"> HYPERLINK "https://resources.pkulaw.cn/staticfiles/fagui/20220621/09/22/0/4ebf487f3462faabd5aec83118f29ea0.pdf" </w:instrText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乌鲁木齐市发展和改革委员会、乌鲁木齐市生态环境局、乌鲁木齐市机关事务管理局关于印发《乌鲁木齐市2022年全国节能宣传周和全国低碳日活动实施方案》的通知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"https://www.pkulaw.com/lar/5e9ceccdf8baf8e9a1527c3c6716e27abdfb.html"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https://www.pkulaw.com/lar/5e9ceccdf8baf8e9a1527c3c6716e27abdfb.html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【法宝引证码】CLI.14.5136833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4A53C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2023-01-28T15:49:03Z</dcterms:created>
  <dc:creator>xmintie.</dc:creator>
  <cp:lastModifiedBy>xmintie.</cp:lastModifiedBy>
  <dcterms:modified xsi:type="dcterms:W3CDTF">2023-01-28T15:49:03Z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13FAC077E8204A9787D1B97BA8AD06A2</vt:lpwstr>
  </property>
</Properties>
</file>