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湖北省交通运输厅关于召开全省交通运输系统法治交通、低碳交通暨交通重点工程、廉政阳光示范工程建设推进会的通知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湖北省交通运输厅关于召开全省交通运输系统法治交通、低碳交通暨交通重点工程、廉政阳光示范工程建设推进会的通知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（2010年5月18日）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各市州交通局（委），厅直各单位，各重点工程建设指挥部，厅机关各处室：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中央、省有关会议精神，安排部署当前交通运输重点工作，加快交通重点工程建设和前期工作进程，全力推进法治交通、低碳交通、廉政交通建设，省厅决定，召开全省交通运输系统法治交通、低碳交通暨交通重点工程、廉政阳光示范工程建设推进会。现将会议有关事项通知如下：</w:t>
      </w:r>
      <w:r>
        <w:rPr>
          <w:rFonts w:ascii="宋体" w:hAnsi="宋体" w:eastAsia="宋体" w:cs="宋体"/>
          <w:b w:val="0"/>
          <w:bCs w:val="0"/>
          <w:color w:val="000000"/>
          <w:sz w:val="27"/>
          <w:szCs w:val="27"/>
          <w:lang/>
        </w:rPr>
        <w:br w:type="textWrapping"/>
      </w:r>
      <w:bookmarkStart w:id="0" w:name="tiao_1"/>
      <w:bookmarkEnd w:id="0"/>
      <w:r>
        <w:rPr>
          <w:rFonts w:ascii="宋体" w:hAnsi="宋体" w:eastAsia="宋体" w:cs="宋体"/>
          <w:b w:val="0"/>
          <w:bCs w:val="0"/>
          <w:color w:val="000000"/>
          <w:sz w:val="27"/>
          <w:szCs w:val="27"/>
          <w:lang/>
        </w:rPr>
        <w:t>　　一、会议时间、地点：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会议定于5月20日在武汉、麻城召开，会期一天。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Fonts w:ascii="宋体" w:hAnsi="宋体" w:eastAsia="宋体" w:cs="宋体"/>
          <w:b w:val="0"/>
          <w:bCs w:val="0"/>
          <w:color w:val="000000"/>
          <w:sz w:val="27"/>
          <w:szCs w:val="27"/>
          <w:lang/>
        </w:rPr>
        <w:t>　　二、会议主要内容：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上午8：00～9：30时，在厅四楼会议室召开全省交通运输系统法治交通暨低碳交通建设推进会。主要内容：省运管物流局、宜昌市交通运输局作法治交通建设大会交流，观看“节能减排、低碳交通”专题片，全国交通节能减排形象大使王静宣读低碳交通建设倡议书，交通运输企业代表宣读响应书，林志慧厅长讲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2、上午9：30～12：30时，现场考察湖北麻武高速公路项目建设。主要内容：省交通运输厅“送法到工地，指南送民工”赠书仪式，参观麻武高速公路建设工地，依法创优工程建设经验介绍。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3、下午13：50～14：30时，召开全省交通重点工程建设调度会。主要内容：麻武指挥部、黄冈市交通局大会发言，林志慧厅长讲话。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4、下午14：30～15：30时，到麻城市烈士陵园接受廉政示范教育。主要内容：缅怀革命先烈，传承革命精神；宣读交通运输系统领导干部廉政承诺。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Fonts w:ascii="宋体" w:hAnsi="宋体" w:eastAsia="宋体" w:cs="宋体"/>
          <w:b w:val="0"/>
          <w:bCs w:val="0"/>
          <w:color w:val="000000"/>
          <w:sz w:val="27"/>
          <w:szCs w:val="27"/>
          <w:lang/>
        </w:rPr>
        <w:t>　　三、参加会议人员：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厅领导，各市州交通局（委）主要负责人，厅直单位主要负责人，厅机关各处室主要负责人，各交通重点工程建设指挥部主要负责人，交通运输企业代表（注：企业代表只参加法治交通暨低碳交通建设推进会）。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Fonts w:ascii="宋体" w:hAnsi="宋体" w:eastAsia="宋体" w:cs="宋体"/>
          <w:b w:val="0"/>
          <w:bCs w:val="0"/>
          <w:color w:val="000000"/>
          <w:sz w:val="27"/>
          <w:szCs w:val="27"/>
          <w:lang/>
        </w:rPr>
        <w:t>　　四、会议乘车安排：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1、上午与会代表统一乘用会议用车前往麻城，返程经过武汉的，原则上乘原车返汉。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2、乘车安排：1号车（厅领导），2号车（市州交通局领导），3号车（厅直单位领导），4号车（厅直单位领导），5号车（交通重点工程建设指挥部领导），6号车（厅机关处室负责人）。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Fonts w:ascii="宋体" w:hAnsi="宋体" w:eastAsia="宋体" w:cs="宋体"/>
          <w:b w:val="0"/>
          <w:bCs w:val="0"/>
          <w:color w:val="000000"/>
          <w:sz w:val="27"/>
          <w:szCs w:val="27"/>
          <w:lang/>
        </w:rPr>
        <w:t>　　五、会议要求：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1、请会议代表5月20日上午7：50时进场完毕，原则上不得请假；特殊情况需说明原因；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2、请会议代表遵守会场纪律和时间安排，参加会议各项活动；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3、请厅后勤中心、厅信息中心、麻武指挥部做好会议服务；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4、请厅记者站做好全程宣传报道工作；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5、其它未尽事宜请与相关处室联系。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Fonts w:ascii="宋体" w:hAnsi="宋体" w:eastAsia="宋体" w:cs="宋体"/>
          <w:b w:val="0"/>
          <w:bCs w:val="0"/>
          <w:color w:val="000000"/>
          <w:sz w:val="27"/>
          <w:szCs w:val="27"/>
          <w:lang/>
        </w:rPr>
        <w:t>　　六、联系人及联系方式：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厅法规处：方新兵，15902751288</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厅建设处：方贻立，13607153611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厅监察室：鲁　撰，13971099132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麻武指挥部：周旭，15007258899；雷承，15007258878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"https://www.pkulaw.com/lar/ea9602cc393c5b7db1f5d377ec0119a5bdfb.html"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https://www.pkulaw.com/lar/ea9602cc393c5b7db1f5d377ec0119a5bdfb.html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【法宝引证码】CLI.14.454314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2A42B7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2023-01-28T16:28:01Z</dcterms:created>
  <dc:creator>xmintie.</dc:creator>
  <cp:lastModifiedBy>xmintie.</cp:lastModifiedBy>
  <dcterms:modified xsi:type="dcterms:W3CDTF">2023-01-28T16:28:01Z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B7AC0EC4E8804962911728845969B35E</vt:lpwstr>
  </property>
</Properties>
</file>