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10" w:name="_GoBack"/>
      <w:bookmarkEnd w:id="10"/>
      <w:r>
        <w:rPr>
          <w:rFonts w:ascii="Arial" w:hAnsi="Arial" w:eastAsia="Arial" w:cs="Arial"/>
          <w:b/>
          <w:bCs/>
          <w:lang/>
        </w:rPr>
        <w:t>重庆市经济和信息化委员会关于征集节能降碳先进适用技术、装备、工艺应用案例的通知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重庆市经济和信息化委员会关于征集节能降碳先进适用技术、装备、工艺应用案例的通知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（渝经信节能〔2022〕14号）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各区县（自治县）经济信息委、两江新区、西部科学城重庆高新区、万盛经开区经信部门：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为加快推进绿色低碳优势产业高质量发展，提高我市节能降碳技术研发、推广和应用水平，拟面向全社会征集相关领域先进适用技术、装备和工艺应用案例，现将有关事项通知如下。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征集范围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一是资源能源效率提升方面。针对电力、钢铁、有色、石化、化工、建材、纺织、食品等行业，在节能、节水、资源综合利用、清洁生产、循环经济等方面有显著节能减排成效，可复制、可推广的先进技术工艺产品应用案例。二是优化能源供给结构方面。在企业、楼宇、园区等层面通过清洁能源替代、多能互补、智慧能源系统建设等手段推动能源结构高效低碳化，对促进绿色低碳发展贡献突出的实践案例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征集条件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（一）相关技术、工艺、装备知识产权明晰，具有先进性、引领性和示范性，环境、经济和社会效益良好，技术成熟可靠、适用性强，具有推广价值。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（二）相关技术、工艺、装备应用单位近三年来经营发展正常，不涉及破产、重组、停牌等重大事项，无重大失信记录及其他违法行为等。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（三）申报的应用案例相关项目截止申报之日已完工并稳定运行，无安全、环保等方面问题。需提供第三方机构出具的项目节能效果检测报告或评价（评估）报告，或者由应用单位出具相关证明材料（见附件）。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（四）案例申报单位可为相关技术、工艺、装备的提供方和应用方，其中提供方提供的案例需为在重庆实施的项目案例。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申报流程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（一）自主申报。申报单位按照自愿原则，向所在地经济和信息化主管部门报送相关材料，汇总后报市经济信息委。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（二）案例初审。市经济信息委对征集的案例申请材料进行初审，重点对节能降碳原理描述是否清晰、知识产权是否明确、是否符合国家产业政策等进行初审。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专家论证。组织召开专家论证会，重点针对技术先进适用性，包括节能降碳能力、经济效益、技术先进性、技术可靠性、系统影响分析、行业特征指标等进行复审论证。必要时请案例申报单位进行现场答辩，或组织专家进行现场调研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四）正式发布。通过专家论证的案例，将入选《先进节能降碳技术案例汇编》，并正式发布。同时，市经济信息委将定期组织召开技术对接会，通过展览展示等多种形式，开展技术应用单位与用能单位、服务公司交流，促进先进适用技术推广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其他要求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请各区县（自治县）指导申报单位认真准备申报材料，附件2中的相关证明材料使用扫描件或复印件；附件3同一单位申报数量不超过3个，并明确优先顺序，均要体现在申请报告中，表格不可留空，空格填写不下的另附单页；按附件4要求撰写典型技术案例申报报告；申报材料按照附件1-4的顺序，A4纸双面印刷，装订成册（两套），并均在首页加盖申报单位公章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（二）此次征集截止日期为2022年8月10日，请各区（县）及时汇总申报材料，电子版发送至cqjienengchu@163.com；纸质版邮寄地址为：重庆市两江新区云杉南路12号，市经济信息委节能处收。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联系人：沈江湖；联系电话：13896195119。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附件：1.申报单位对申报材料及后续推广等事项承诺书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2.先进节能降碳技术基本情况表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3.先进节能降碳技术应用技术案例项目情况表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4.申请报告正式格式和内容要求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重庆市经济和信息委员会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2022年7月15日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附件1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申报单位对申报材料及后续推广等事项承诺书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u w:val="single" w:color="000000"/>
          <w:lang/>
        </w:rPr>
        <w:t xml:space="preserve">　　　　　　　 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t>：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我单位自愿申报参加2022年重庆市先进节能降碳技术申报工作，承诺提交的全部材料均真实有效，我单位无重大失信记录及其他违法行为等，申报的技术案例无科技成果和知识产权权属争议。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如有不实，愿承担全部责任。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申报单位全称：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法定代表人或授权代表签字并加盖公章：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2022年　 月　 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附件2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先进节能降碳技术基本情况表 </w:t>
      </w:r>
    </w:p>
    <w:tbl>
      <w:tblPr>
        <w:tblStyle w:val="13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752"/>
        <w:gridCol w:w="2818"/>
        <w:gridCol w:w="854"/>
        <w:gridCol w:w="206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申报的案例技术名称</w:t>
            </w:r>
          </w:p>
        </w:tc>
        <w:tc>
          <w:tcPr>
            <w:tcW w:w="0" w:type="auto"/>
            <w:gridSpan w:val="3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申报单位全称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联系人姓名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职务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手机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座机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传真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邮编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邮寄地址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电子邮箱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2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技术基本情况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2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所属领域及适用范围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2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应用及作用发挥情况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2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主要技术指标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restart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技术内容描述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技术原理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工艺流程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技术先进性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技术创新点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关键技术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能效（水效）水平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其他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技术鉴定、专利、获奖等情况（附证明材料）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</w:tbl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附件3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先进节能降碳技术应用技术案例项目情况表 </w:t>
      </w:r>
    </w:p>
    <w:tbl>
      <w:tblPr>
        <w:tblStyle w:val="13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124"/>
        <w:gridCol w:w="170"/>
        <w:gridCol w:w="2166"/>
        <w:gridCol w:w="170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技术案例项目全称</w:t>
            </w:r>
          </w:p>
        </w:tc>
        <w:tc>
          <w:tcPr>
            <w:tcW w:w="0" w:type="auto"/>
            <w:gridSpan w:val="3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项目所在地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开工时间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竣工时间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投资额（万元）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投资回收期（年）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申报的案例技术应用单位全称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建设或改造规模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建设或改造条件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新建或改造主要内容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技术案例项目总节能（水、原辅材料）量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申报的案例技术在此案例项目中应用及发挥节能（水、原辅材料）作用情况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环境效益、经济效益和社会效益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</w:tbl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附件4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申请报告正式格式和内容要求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4" w:name="tiao_5"/>
      <w:bookmarkEnd w:id="4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申报单位概况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申报单位基本情况，包括申报单位全称、性质、法定代表人和单位情况简介等。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5" w:name="tiao_6"/>
      <w:bookmarkEnd w:id="5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申报的案例项目全称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申报的案例项目全称应包括：应用地点、单位，技术名称、主要特征等要素，体现简明、易记、无歧义、便于推广等需要。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6" w:name="tiao_7"/>
      <w:bookmarkEnd w:id="6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申报的案例技术情况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（一）技术基本情况。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（二）技术原理。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（三）工艺流程。详细说明技术工艺流程，必要时应附结构图、流程图、示意图等。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（四）技术先进性、主要创新点、关键技术等。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（五）主要技术参数，能效指标与现有同类技术的对比情况；案例为改造项目的，须同时提供改造前后的对比情况。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7" w:name="tiao_8"/>
      <w:bookmarkEnd w:id="7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申报的案例项目概况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（一）案例项目基本情况。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主要内容：新建项目应提供与同类现有技术的对比情况，包括节能降碳效果、使用性能、经济效益等分析；节能降碳技术改造项目应提供节能降碳改造前用能等主要情况，节能降碳改造具体内容，改造后节能降碳效果、使用性能、经济效益等对比分析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（三）节能降碳效果相关内容，应包括具备资质的第三方机构出具的节能降碳效果检测报告或评价（评估）报告，或者由案例项目技术应用单位出具的相关证明材料。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8" w:name="tiao_9"/>
      <w:bookmarkEnd w:id="8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五、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申报的案例技术应用单位评价结论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（一）申报技术应用单位对案例项目节能降碳技术效果的评价及结论，并应提供案例技术应用单位联系人，联系电话（包括手机号码）、电子邮箱及详细联系地址等。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（二）案例技术应用项目证明，包括采购合同或发票（扫描件和复印件均可）等。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三）除申报的案例外，可提供其他案例技术应用单位对技术效果的评价及结论；同时，还应列出其他案例技术应用单位清单，清单应包括能力技术应用单位全称、案例项目全称、联系人、联系电话、电子邮箱及详细联系地址等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9" w:name="tiao_10"/>
      <w:bookmarkEnd w:id="9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六、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申报的案例项目其他材料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申报的每个案例项目至少配5张分辨率不低于1000DPI的相关照片，以及能说明案例技术应用效果的其他材料。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"https://www.pkulaw.com/lar/010fcc49482b314c9f7999da71f34bd9bdfb.html"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https://www.pkulaw.com/lar/010fcc49482b314c9f7999da71f34bd9bdfb.html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【法宝引证码】CLI.14.5482081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67024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  <w:style w:type="paragraph" w:customStyle="1" w:styleId="12">
    <w:name w:val="fulltext-wrap_fulltext_table_p"/>
    <w:basedOn w:val="1"/>
    <w:uiPriority w:val="0"/>
    <w:pPr>
      <w:ind w:firstLine="0"/>
    </w:pPr>
  </w:style>
  <w:style w:type="table" w:customStyle="1" w:styleId="13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2023-01-28T16:56:04Z</dcterms:created>
  <dc:creator>xmintie.</dc:creator>
  <cp:lastModifiedBy>xmintie.</cp:lastModifiedBy>
  <dcterms:modified xsi:type="dcterms:W3CDTF">2023-01-28T16:56:04Z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4AD82090617C41F199044B51D9534C1C</vt:lpwstr>
  </property>
</Properties>
</file>