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牡丹江市人民政府办公室关于做好预防一氧化碳中毒工作的通知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牡丹江市人民政府办公室关于做好预防一氧化碳中毒工作的通知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（牡政办综〔2006〕35号）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各县（市）、区人民政府，市政府有关直属单位：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近期，随着天气的转冷，我市平房及棚户区的居民开始燃煤取暖，发生一氧化碳中毒事件的隐患和可能性逐渐增大。为切实做好预防一氧化碳中毒工作，确保人民群众生命财产安全，经市政府同意，现就有关问题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高度重视预防一氧化碳中毒工作。各地、各部门要将预防一氧化碳中毒工作纳入本地、本部门重要议事日程，召开专题会议研究防治工作，成立相应的领导机构，由卫生部门牵头，安监、气象、民政、公安、环保等部门配合，合理划定各部门的工作职责，结合实际制定工作计划，拟定实施方案，努力杜绝一氧化碳中毒事件的发生。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全面排查安全隐患。各地要组织乡镇、街道、社区和公安派出所对辖区内居民住户进行入户走访，重点抓好鳏寡孤独住户的排查，尤其是要对城乡结合部利用燃煤取暖的平房、棚户区的取暖设施和通风情况以及公共场所、大型燃煤取暖社区和生产单位的通风等预防控制措施落实情况进行全面排查，对存在的安全隐患，给予必要的指导和帮助，及时予以排除。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广泛进行安全知识宣传和普及教育。各地要充分利用电视、广播、报纸、网络、手机短信等多种形式，开展全方位的宣传教育。要向社区、企事业单位、中小学和村屯发放应对中毒事件宣传单和常识手册，普及安全燃煤和科学预防常识。牡新闻传媒集团要在电视台播出滚动游字和公益广告，在报纸和电台开辟安全知识宣传专版、专栏，告知居民夜晚"压炉子"的危险和害处，提醒注意保持室内通风，防止一氧化碳大量积聚造成中毒。其他有关部门要采取灵活有效的形式和途径，使安全宣传、普及教育工作横向到边，纵向到底。通过广泛地宣传教育，增强广大群众安全防范意识，提高自救、互救能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切实加强预警和预防工作。各地要组织气象、环保、卫生、安监等部门，加强监测，互通信息，齐抓共管，做好预防。气象部门要建立完善气象预警机制，加强对气象要素变化对天气带来影响的观测和分析，及时通报有关部门，提醒公众注意气候变化及可能引发的事故苗头；安监部门要对企事业单位取暖设施的通风、排气等预防控制措施落实情况进行重点排查；环保部门要加强空气环境质量监测，要特别注意大型社区、公共场所、棚户区空气中一氧化碳含量；卫生部门要以宣传日或宣传周的形式面向公众开展预防一氧化碳中毒宣传活动，同时在人员、技术、药品、器械等方面做好应急救治的各项准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 xml:space="preserve">严格实行责任追究制度。各地、各部门的主要领导对此项工作负总责，对本辖区发生的一氧化碳中毒事件要科学决策，果断处置，并及时报告情况，对失职、渎职和迟报、漏报、误报的，市政府将严厉追究相关责任人责任。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二○○六年十月十日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"https://www.pkulaw.com/lar/9159cf8ca9b031e1e689927ce3045af1bdfb.html"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https://www.pkulaw.com/lar/9159cf8ca9b031e1e689927ce3045af1bdfb.html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【法宝引证码】CLI.12.170156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1FC3C5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2023-01-28T17:07:15Z</dcterms:created>
  <dc:creator>xmintie.</dc:creator>
  <cp:lastModifiedBy>xmintie.</cp:lastModifiedBy>
  <dcterms:modified xsi:type="dcterms:W3CDTF">2023-01-28T17:07:15Z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424E77F0FCB342C9BB37A34151275E60</vt:lpwstr>
  </property>
</Properties>
</file>