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9F5" w:rsidRPr="003B3724" w:rsidRDefault="00DA19F5" w:rsidP="00DA19F5">
      <w:pPr>
        <w:ind w:left="901" w:hangingChars="375" w:hanging="901"/>
        <w:textAlignment w:val="center"/>
        <w:rPr>
          <w:rFonts w:ascii="SimHei" w:eastAsia="SimHei" w:hAnsiTheme="majorHAnsi"/>
          <w:b/>
        </w:rPr>
      </w:pPr>
      <w:bookmarkStart w:id="0" w:name="_GoBack"/>
      <w:bookmarkEnd w:id="0"/>
      <w:r w:rsidRPr="00795CB0">
        <w:rPr>
          <w:rFonts w:hint="eastAsia"/>
          <w:b/>
        </w:rPr>
        <w:t>一、選擇題：</w:t>
      </w:r>
      <w:r w:rsidRPr="00795CB0">
        <w:rPr>
          <w:rFonts w:hint="eastAsia"/>
          <w:b/>
        </w:rPr>
        <w:t>(</w:t>
      </w:r>
      <w:r w:rsidRPr="00795CB0">
        <w:rPr>
          <w:rFonts w:hint="eastAsia"/>
          <w:b/>
        </w:rPr>
        <w:t>每題</w:t>
      </w:r>
      <w:r w:rsidR="003A4057">
        <w:rPr>
          <w:rFonts w:hint="eastAsia"/>
          <w:b/>
        </w:rPr>
        <w:t>2.5</w:t>
      </w:r>
      <w:r w:rsidRPr="00795CB0">
        <w:rPr>
          <w:rFonts w:hint="eastAsia"/>
          <w:b/>
        </w:rPr>
        <w:t>分</w:t>
      </w:r>
      <w:r w:rsidR="001F6BAC" w:rsidRPr="003B3724">
        <w:rPr>
          <w:rFonts w:ascii="SimHei" w:eastAsia="SimHei" w:hAnsiTheme="majorHAnsi" w:hint="eastAsia"/>
          <w:b/>
        </w:rPr>
        <w:t>，共</w:t>
      </w:r>
      <w:r w:rsidR="003A4057" w:rsidRPr="003B3724">
        <w:rPr>
          <w:rFonts w:ascii="SimHei" w:eastAsia="SimHei" w:hAnsiTheme="majorHAnsi" w:hint="eastAsia"/>
          <w:b/>
        </w:rPr>
        <w:t>100</w:t>
      </w:r>
      <w:r w:rsidR="001F6BAC" w:rsidRPr="003B3724">
        <w:rPr>
          <w:rFonts w:ascii="SimHei" w:eastAsia="SimHei" w:hAnsiTheme="majorHAnsi" w:hint="eastAsia"/>
          <w:b/>
        </w:rPr>
        <w:t>分</w:t>
      </w:r>
      <w:r w:rsidRPr="003B3724">
        <w:rPr>
          <w:rFonts w:ascii="SimHei" w:eastAsia="SimHei" w:hAnsiTheme="majorHAnsi" w:hint="eastAsia"/>
          <w:b/>
        </w:rPr>
        <w:t>)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1</w:t>
      </w:r>
      <w:r w:rsidRPr="00A32CE6">
        <w:rPr>
          <w:rFonts w:ascii="SimHei" w:eastAsia="SimHei" w:hAnsi="MS Gothic" w:hint="eastAsia"/>
          <w:sz w:val="28"/>
          <w:szCs w:val="28"/>
        </w:rPr>
        <w:t>.容器側壁有斜度或加工側壁上下不同的斜斷面容器時，不易使用為何者之缺點之一  (A)擠製　(B)剪切　(C)抽製　(D)壓縮。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.被工業界認為最適合鋼鐵壓縮加工的潤滑劑  (A)磷酸鐵　(B)磷酸鋅　(C)磷酸錳　(D)氧化鋁。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3</w:t>
      </w:r>
      <w:r w:rsidRPr="00A32CE6">
        <w:rPr>
          <w:rFonts w:ascii="SimHei" w:eastAsia="SimHei" w:hAnsi="MS Gothic" w:hint="eastAsia"/>
          <w:sz w:val="28"/>
          <w:szCs w:val="28"/>
        </w:rPr>
        <w:t>.將棒</w:t>
      </w:r>
      <w:r w:rsidRPr="00A32CE6">
        <w:rPr>
          <w:rFonts w:ascii="SimHei" w:eastAsia="SimHei" w:hint="eastAsia"/>
          <w:sz w:val="28"/>
          <w:szCs w:val="28"/>
        </w:rPr>
        <w:t>狀</w:t>
      </w:r>
      <w:r w:rsidRPr="00A32CE6">
        <w:rPr>
          <w:rFonts w:ascii="SimHei" w:eastAsia="SimHei" w:hAnsi="MS Gothic" w:hint="eastAsia"/>
          <w:sz w:val="28"/>
          <w:szCs w:val="28"/>
        </w:rPr>
        <w:t>的胚料的全體成一部分，沿其長度方向壓縮，使其長度減短，斷面積擴大的成形加工，謂之何種加工  (A)壓縮　(B)擠製　(C)端壓　(D)抽製。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4</w:t>
      </w:r>
      <w:r w:rsidRPr="00A32CE6">
        <w:rPr>
          <w:rFonts w:ascii="SimHei" w:eastAsia="SimHei" w:hAnsi="MS Gothic" w:hint="eastAsia"/>
          <w:sz w:val="28"/>
          <w:szCs w:val="28"/>
        </w:rPr>
        <w:t>.若用較脆的材料作端，容易</w:t>
      </w:r>
      <w:r w:rsidRPr="00A32CE6">
        <w:rPr>
          <w:rFonts w:ascii="SimHei" w:eastAsia="SimHei" w:hint="eastAsia"/>
          <w:sz w:val="28"/>
          <w:szCs w:val="28"/>
        </w:rPr>
        <w:t>產</w:t>
      </w:r>
      <w:r w:rsidRPr="00A32CE6">
        <w:rPr>
          <w:rFonts w:ascii="SimHei" w:eastAsia="SimHei" w:hAnsi="MS Gothic" w:hint="eastAsia"/>
          <w:sz w:val="28"/>
          <w:szCs w:val="28"/>
        </w:rPr>
        <w:t>生  (A)直線裂痕　(B)斜線裂痕　(C)材料座屈　(D)模具破壞。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5</w:t>
      </w:r>
      <w:r w:rsidRPr="00A32CE6">
        <w:rPr>
          <w:rFonts w:ascii="SimHei" w:eastAsia="SimHei" w:hAnsi="MS Gothic" w:hint="eastAsia"/>
          <w:sz w:val="28"/>
          <w:szCs w:val="28"/>
        </w:rPr>
        <w:t>.在雕有花紋的金屬模具間，施以壓力，迫使材料表面壓出凹凸的交字圖案或花樣的加工方法，謂之何種加工  (A)引伸　(B)壓縮　(C)擠製　(D)壓印。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6</w:t>
      </w:r>
      <w:r w:rsidRPr="00A32CE6">
        <w:rPr>
          <w:rFonts w:ascii="SimHei" w:eastAsia="SimHei" w:hAnsi="MS Gothic" w:hint="eastAsia"/>
          <w:sz w:val="28"/>
          <w:szCs w:val="28"/>
        </w:rPr>
        <w:t>.沖頭上一般設有下列何者，以避免圓筒吸著沖頭，影響正常的</w:t>
      </w:r>
      <w:r w:rsidRPr="00A32CE6">
        <w:rPr>
          <w:rFonts w:ascii="SimHei" w:eastAsia="SimHei" w:hint="eastAsia"/>
          <w:sz w:val="28"/>
          <w:szCs w:val="28"/>
        </w:rPr>
        <w:t>剝</w:t>
      </w:r>
      <w:r w:rsidRPr="00A32CE6">
        <w:rPr>
          <w:rFonts w:ascii="SimHei" w:eastAsia="SimHei" w:hAnsi="MS Gothic" w:hint="eastAsia"/>
          <w:sz w:val="28"/>
          <w:szCs w:val="28"/>
        </w:rPr>
        <w:t>料  (A)氣孔　(B)盲孔　(C)導孔　(D)倒角。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7</w:t>
      </w:r>
      <w:r w:rsidRPr="00A32CE6">
        <w:rPr>
          <w:rFonts w:ascii="SimHei" w:eastAsia="SimHei" w:hAnsi="MS Gothic" w:hint="eastAsia"/>
          <w:sz w:val="28"/>
          <w:szCs w:val="28"/>
        </w:rPr>
        <w:t>.壓皺板與凹模間的空隙是固定的，通常為板厚的幾倍，以防止抽製時板厚的增加  (A)1～2　(B)1.1～1.2　(C)1.5～1.8　(D)2.1～2.2。</w:t>
      </w:r>
    </w:p>
    <w:p w:rsidR="00106CB2" w:rsidRPr="007F5971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Theme="minorEastAsia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8</w:t>
      </w:r>
      <w:r w:rsidRPr="00A32CE6">
        <w:rPr>
          <w:rFonts w:ascii="SimHei" w:eastAsia="SimHei" w:hAnsi="MS Gothic" w:hint="eastAsia"/>
          <w:sz w:val="28"/>
          <w:szCs w:val="28"/>
        </w:rPr>
        <w:t>.一般角筒形一次可抽製R的幾倍  (A)2～3　(B)3～4　(C)4～5　(D)4～6。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9</w:t>
      </w:r>
      <w:r w:rsidRPr="00A32CE6">
        <w:rPr>
          <w:rFonts w:ascii="SimHei" w:eastAsia="SimHei" w:hAnsi="MS Gothic" w:hint="eastAsia"/>
          <w:sz w:val="28"/>
          <w:szCs w:val="28"/>
        </w:rPr>
        <w:t>.一般圓筒形一次可抽製深度為R的幾倍  (A)1　(B)1.5　(C)2　(D)2.5。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10</w:t>
      </w:r>
      <w:r w:rsidRPr="00A32CE6">
        <w:rPr>
          <w:rFonts w:ascii="SimHei" w:eastAsia="SimHei" w:hAnsi="MS Gothic" w:hint="eastAsia"/>
          <w:sz w:val="28"/>
          <w:szCs w:val="28"/>
        </w:rPr>
        <w:t>.下列何種因素會使材料</w:t>
      </w:r>
      <w:r w:rsidRPr="00A32CE6">
        <w:rPr>
          <w:rFonts w:ascii="SimHei" w:eastAsia="SimHei" w:hint="eastAsia"/>
          <w:sz w:val="28"/>
          <w:szCs w:val="28"/>
        </w:rPr>
        <w:t>內</w:t>
      </w:r>
      <w:r w:rsidRPr="00A32CE6">
        <w:rPr>
          <w:rFonts w:ascii="SimHei" w:eastAsia="SimHei" w:hAnsi="MS Gothic" w:hint="eastAsia"/>
          <w:sz w:val="28"/>
          <w:szCs w:val="28"/>
        </w:rPr>
        <w:t>的壓力與應變不均  (A)材料座屈　(B)壓力　(C)摩擦　(D)表面硬化。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)1</w:t>
      </w:r>
      <w:r w:rsidR="007610A5">
        <w:rPr>
          <w:rFonts w:ascii="SimHei" w:eastAsiaTheme="minorEastAsia" w:hAnsi="MS Gothic" w:hint="eastAsia"/>
          <w:sz w:val="28"/>
          <w:szCs w:val="28"/>
        </w:rPr>
        <w:t>1</w:t>
      </w:r>
      <w:r w:rsidRPr="00A32CE6">
        <w:rPr>
          <w:rFonts w:ascii="SimHei" w:eastAsia="SimHei" w:hAnsi="MS Gothic" w:hint="eastAsia"/>
          <w:sz w:val="28"/>
          <w:szCs w:val="28"/>
        </w:rPr>
        <w:t>.連續沖模和單站模具加工總時間，兩者差距多少倍之多  (A)20　(B)30　(C)40　(D)50。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)1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.沖模作業，所謂數學計算方法，就是以什麼為基準  (A)沖頭位置　(B)成品形</w:t>
      </w:r>
      <w:r w:rsidRPr="00A32CE6">
        <w:rPr>
          <w:rFonts w:ascii="SimHei" w:eastAsia="SimHei" w:hint="eastAsia"/>
          <w:sz w:val="28"/>
          <w:szCs w:val="28"/>
        </w:rPr>
        <w:t>狀</w:t>
      </w:r>
      <w:r w:rsidRPr="00A32CE6">
        <w:rPr>
          <w:rFonts w:ascii="SimHei" w:eastAsia="SimHei" w:hAnsi="MS Gothic" w:hint="eastAsia"/>
          <w:sz w:val="28"/>
          <w:szCs w:val="28"/>
        </w:rPr>
        <w:t xml:space="preserve">　(C)沖床　(D)工作站。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)1</w:t>
      </w:r>
      <w:r w:rsidR="007610A5">
        <w:rPr>
          <w:rFonts w:ascii="SimHei" w:eastAsiaTheme="minorEastAsia" w:hAnsi="MS Gothic" w:hint="eastAsia"/>
          <w:sz w:val="28"/>
          <w:szCs w:val="28"/>
        </w:rPr>
        <w:t>3</w:t>
      </w:r>
      <w:r w:rsidRPr="00A32CE6">
        <w:rPr>
          <w:rFonts w:ascii="SimHei" w:eastAsia="SimHei" w:hAnsi="MS Gothic" w:hint="eastAsia"/>
          <w:sz w:val="28"/>
          <w:szCs w:val="28"/>
        </w:rPr>
        <w:t>.導件的功用，在於導引與保持何者之正確位置  (A)沖頭　(B)沖床　(C)胚料　(D)先導桿。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)1</w:t>
      </w:r>
      <w:r w:rsidR="007610A5">
        <w:rPr>
          <w:rFonts w:ascii="SimHei" w:eastAsiaTheme="minorEastAsia" w:hAnsi="MS Gothic" w:hint="eastAsia"/>
          <w:sz w:val="28"/>
          <w:szCs w:val="28"/>
        </w:rPr>
        <w:t>4</w:t>
      </w:r>
      <w:r w:rsidRPr="00A32CE6">
        <w:rPr>
          <w:rFonts w:ascii="SimHei" w:eastAsia="SimHei" w:hAnsi="MS Gothic" w:hint="eastAsia"/>
          <w:sz w:val="28"/>
          <w:szCs w:val="28"/>
        </w:rPr>
        <w:t>.研究製品時，先分析製品之需求，再行初步擬定  (A)沖頭位置　(B)胚料尺寸　(C)剝料板位置　(D)板條位置。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15</w:t>
      </w:r>
      <w:r w:rsidRPr="00A32CE6">
        <w:rPr>
          <w:rFonts w:ascii="SimHei" w:eastAsia="SimHei" w:hAnsi="MS Gothic" w:hint="eastAsia"/>
          <w:sz w:val="28"/>
          <w:szCs w:val="28"/>
        </w:rPr>
        <w:t>.剪送成形式連續沖模之主要佈置為，帶料條需先  (A)彎曲　(B)沖孔　(C)送料　(D)將胚料壓位。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)1</w:t>
      </w:r>
      <w:r w:rsidR="007610A5">
        <w:rPr>
          <w:rFonts w:ascii="SimHei" w:eastAsiaTheme="minorEastAsia" w:hAnsi="MS Gothic" w:hint="eastAsia"/>
          <w:sz w:val="28"/>
          <w:szCs w:val="28"/>
        </w:rPr>
        <w:t>6</w:t>
      </w:r>
      <w:r w:rsidRPr="00A32CE6">
        <w:rPr>
          <w:rFonts w:ascii="SimHei" w:eastAsia="SimHei" w:hAnsi="MS Gothic" w:hint="eastAsia"/>
          <w:sz w:val="28"/>
          <w:szCs w:val="28"/>
        </w:rPr>
        <w:t>.剪斷壓回式連續沖模，在胚料於下料完成之瞬間，利用何者之力量，將胚料壓回  (A)剝料板　(B)導桿　(C)下模托板　(D)頂出桿。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17</w:t>
      </w:r>
      <w:r w:rsidRPr="00A32CE6">
        <w:rPr>
          <w:rFonts w:ascii="SimHei" w:eastAsia="SimHei" w:hAnsi="MS Gothic" w:hint="eastAsia"/>
          <w:sz w:val="28"/>
          <w:szCs w:val="28"/>
        </w:rPr>
        <w:t>.設計連續沖模最感困難，應屬  (A)沖頭位置　(B)料條佈置　(C)先導桿位置　(D)剝料板。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610A5">
        <w:rPr>
          <w:rFonts w:ascii="SimHei" w:eastAsia="SimHei" w:hAnsi="MS Gothic" w:hint="eastAsia"/>
          <w:sz w:val="28"/>
          <w:szCs w:val="28"/>
        </w:rPr>
        <w:t>)</w:t>
      </w:r>
      <w:r w:rsidR="007610A5">
        <w:rPr>
          <w:rFonts w:ascii="SimHei" w:eastAsiaTheme="minorEastAsia" w:hAnsi="MS Gothic" w:hint="eastAsia"/>
          <w:sz w:val="28"/>
          <w:szCs w:val="28"/>
        </w:rPr>
        <w:t>18</w:t>
      </w:r>
      <w:r w:rsidRPr="00A32CE6">
        <w:rPr>
          <w:rFonts w:ascii="SimHei" w:eastAsia="SimHei" w:hAnsi="MS Gothic" w:hint="eastAsia"/>
          <w:sz w:val="28"/>
          <w:szCs w:val="28"/>
        </w:rPr>
        <w:t>.剪斷成形式連續沖模依其最終之剪斷方式可分為剪式和  (A)送料式　(B)回式　(C)分斷式　(D)剪送式。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610A5">
        <w:rPr>
          <w:rFonts w:ascii="SimHei" w:eastAsia="SimHei" w:hAnsi="MS Gothic" w:hint="eastAsia"/>
          <w:sz w:val="28"/>
          <w:szCs w:val="28"/>
        </w:rPr>
        <w:t>)</w:t>
      </w:r>
      <w:r w:rsidR="007610A5">
        <w:rPr>
          <w:rFonts w:ascii="SimHei" w:eastAsiaTheme="minorEastAsia" w:hAnsi="MS Gothic" w:hint="eastAsia"/>
          <w:sz w:val="28"/>
          <w:szCs w:val="28"/>
        </w:rPr>
        <w:t>19</w:t>
      </w:r>
      <w:r w:rsidRPr="00A32CE6">
        <w:rPr>
          <w:rFonts w:ascii="SimHei" w:eastAsia="SimHei" w:hAnsi="MS Gothic" w:hint="eastAsia"/>
          <w:sz w:val="28"/>
          <w:szCs w:val="28"/>
        </w:rPr>
        <w:t>.料條端部或側部的定位，以何者為主  (A)導件　(B)導桿　(C)止檔　(D)頂昇具。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lastRenderedPageBreak/>
        <w:t>(　　)2</w:t>
      </w:r>
      <w:r w:rsidR="007610A5">
        <w:rPr>
          <w:rFonts w:ascii="SimHei" w:eastAsiaTheme="minorEastAsia" w:hAnsi="MS Gothic" w:hint="eastAsia"/>
          <w:sz w:val="28"/>
          <w:szCs w:val="28"/>
        </w:rPr>
        <w:t>0</w:t>
      </w:r>
      <w:r w:rsidRPr="00A32CE6">
        <w:rPr>
          <w:rFonts w:ascii="SimHei" w:eastAsia="SimHei" w:hAnsi="MS Gothic" w:hint="eastAsia"/>
          <w:sz w:val="28"/>
          <w:szCs w:val="28"/>
        </w:rPr>
        <w:t>.下列何種沖模生產較節省材料  (A)連續　(B)傳送　(C)凸輪　(D)組合。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1.壓花加工的製品通常為薄板的加強肘或肋淺容器時，其凸出的高度，一般以板厚的幾倍為限  (A)1～3倍　(B)2～4倍　(C)3～4倍　(D)4～6倍。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2.下列何者是擠壓加工的優點  (A)模具壽命短　(B)擠壓完後，成品組織更密緻　(C)需高度潤滑　(D)可使用較廉價的材料。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3.成品有較尖</w:t>
      </w:r>
      <w:r w:rsidRPr="00A32CE6">
        <w:rPr>
          <w:rFonts w:ascii="SimHei" w:eastAsia="SimHei" w:hint="eastAsia"/>
          <w:sz w:val="28"/>
          <w:szCs w:val="28"/>
        </w:rPr>
        <w:t>銳</w:t>
      </w:r>
      <w:r w:rsidRPr="00A32CE6">
        <w:rPr>
          <w:rFonts w:ascii="SimHei" w:eastAsia="SimHei" w:hAnsi="MS Gothic" w:hint="eastAsia"/>
          <w:sz w:val="28"/>
          <w:szCs w:val="28"/>
        </w:rPr>
        <w:t>的角隅，材料很難完全充滿型</w:t>
      </w:r>
      <w:r w:rsidRPr="00A32CE6">
        <w:rPr>
          <w:rFonts w:ascii="SimHei" w:eastAsia="SimHei" w:hint="eastAsia"/>
          <w:sz w:val="28"/>
          <w:szCs w:val="28"/>
        </w:rPr>
        <w:t>內</w:t>
      </w:r>
      <w:r w:rsidRPr="00A32CE6">
        <w:rPr>
          <w:rFonts w:ascii="SimHei" w:eastAsia="SimHei" w:hAnsi="MS Gothic" w:hint="eastAsia"/>
          <w:sz w:val="28"/>
          <w:szCs w:val="28"/>
        </w:rPr>
        <w:t>，若需完成型，則須增加幾倍材料的變形阻力  (A)1～2　(B)2～3　(C)3～4　(D)4～5。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610A5">
        <w:rPr>
          <w:rFonts w:ascii="SimHei" w:eastAsia="SimHei" w:hAnsi="MS Gothic" w:hint="eastAsia"/>
          <w:sz w:val="28"/>
          <w:szCs w:val="28"/>
        </w:rPr>
        <w:t>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4.硬幣紀念章，鐘錶零件等使用何種加工而製成  (A)端壓　(B)擠製　(C)壓印　(D)抽製。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610A5">
        <w:rPr>
          <w:rFonts w:ascii="SimHei" w:eastAsia="SimHei" w:hAnsi="MS Gothic" w:hint="eastAsia"/>
          <w:sz w:val="28"/>
          <w:szCs w:val="28"/>
        </w:rPr>
        <w:t>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5.在封閉式模具壓印加工中的材料流向，因壓力過高而不能以一次加工成形時，則須分成幾次壓印並施行中間  (A)淬火　(B)回火　(C)退火　(D)正常化。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610A5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6.下列何者之廢料率較低  (A)單排　(B)雙排　(C)三排　(D)單層下料。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)27.何種只能用料條予其送料方向，作送料之動作  (A)傳送形沖模　(B)連續沖模　(C)凸輪沖模　(D)引伸沖模。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)28.沖床使用的模具材料，必須具備的條件之一，下列何者為非  (A)耐磨性高　(B)硬度大　(C)價格高　(D)脫碳少。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)29.具有增加韌性、耐蝕性及高溫抗拉強度，並能與C化合，形成碳化物者為  (A)鎢　(B)磷　(C)硫　(D)錳。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)30.下列何者是被認為在鋼料中為有害雜質，而必須儘量降低其成份  (A)錳　(B)鉻　(C)磷及硫　(D)鎳。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1</w:t>
      </w:r>
      <w:r w:rsidRPr="00A32CE6">
        <w:rPr>
          <w:rFonts w:ascii="SimHei" w:eastAsia="SimHei" w:hAnsi="MS Gothic" w:hint="eastAsia"/>
          <w:sz w:val="28"/>
          <w:szCs w:val="28"/>
        </w:rPr>
        <w:t>.低溫回火之回火溫度為  (A)100～150℃　(B)150～200℃　(C)200～250℃　(D)250～300℃。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2</w:t>
      </w:r>
      <w:r w:rsidRPr="00A32CE6">
        <w:rPr>
          <w:rFonts w:ascii="SimHei" w:eastAsia="SimHei" w:hAnsi="MS Gothic" w:hint="eastAsia"/>
          <w:sz w:val="28"/>
          <w:szCs w:val="28"/>
        </w:rPr>
        <w:t>.鋼之A0變態約為  (A)210℃　(B)723℃　(C)768℃　(D)910℃。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3</w:t>
      </w:r>
      <w:r w:rsidRPr="00A32CE6">
        <w:rPr>
          <w:rFonts w:ascii="SimHei" w:eastAsia="SimHei" w:hAnsi="MS Gothic" w:hint="eastAsia"/>
          <w:sz w:val="28"/>
          <w:szCs w:val="28"/>
        </w:rPr>
        <w:t>.影響鋼之硬化能最大之化學成份是  (A)Mo　(B)Mn　(C)C　(D)Cr。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4</w:t>
      </w:r>
      <w:r w:rsidRPr="00A32CE6">
        <w:rPr>
          <w:rFonts w:ascii="SimHei" w:eastAsia="SimHei" w:hAnsi="MS Gothic" w:hint="eastAsia"/>
          <w:sz w:val="28"/>
          <w:szCs w:val="28"/>
        </w:rPr>
        <w:t>.鋼材加熱到淬火溫度後急冷可變態為  (A)變韌鐵　(B)波來鐵　(C)糙斑鐵　(D)麻田散鐵。</w:t>
      </w:r>
    </w:p>
    <w:p w:rsidR="00D27543" w:rsidRPr="00A32CE6" w:rsidRDefault="00D27543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</w:t>
      </w:r>
      <w:r w:rsidR="007B04E1">
        <w:rPr>
          <w:rFonts w:ascii="SimHei" w:eastAsiaTheme="minorEastAsia" w:hAnsi="MS Gothic" w:hint="eastAsia"/>
          <w:sz w:val="28"/>
          <w:szCs w:val="28"/>
        </w:rPr>
        <w:t>35</w:t>
      </w:r>
      <w:r w:rsidRPr="00A32CE6">
        <w:rPr>
          <w:rFonts w:ascii="SimHei" w:eastAsia="SimHei" w:hAnsi="MS Gothic" w:hint="eastAsia"/>
          <w:sz w:val="28"/>
          <w:szCs w:val="28"/>
        </w:rPr>
        <w:t>.高碳鋼經淬火後其硬度可達  (A)HRC55以上　(B)HRC60以上　(C)HRC65以上　(D)HRC70以上。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6</w:t>
      </w:r>
      <w:r w:rsidRPr="00A32CE6">
        <w:rPr>
          <w:rFonts w:ascii="SimHei" w:eastAsia="SimHei" w:hAnsi="MS Gothic" w:hint="eastAsia"/>
          <w:sz w:val="28"/>
          <w:szCs w:val="28"/>
        </w:rPr>
        <w:t>.以CNS標準作為材料規格符號中，表示高速工具鋼為  (A)T　(B)TC　(C)TA　(D)HS。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>(　　)3</w:t>
      </w:r>
      <w:r w:rsidR="007B04E1">
        <w:rPr>
          <w:rFonts w:ascii="SimHei" w:eastAsiaTheme="minorEastAsia" w:hAnsi="MS Gothic" w:hint="eastAsia"/>
          <w:sz w:val="28"/>
          <w:szCs w:val="28"/>
        </w:rPr>
        <w:t>7</w:t>
      </w:r>
      <w:r w:rsidRPr="00A32CE6">
        <w:rPr>
          <w:rFonts w:ascii="SimHei" w:eastAsia="SimHei" w:hAnsi="MS Gothic" w:hint="eastAsia"/>
          <w:sz w:val="28"/>
          <w:szCs w:val="28"/>
        </w:rPr>
        <w:t>.下列何種元素，可使鋼之結晶粒微細化  (A)鈷　(B)鎢　(C)釩　(D)磷。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B04E1">
        <w:rPr>
          <w:rFonts w:ascii="SimHei" w:eastAsia="SimHei" w:hAnsi="MS Gothic" w:hint="eastAsia"/>
          <w:sz w:val="28"/>
          <w:szCs w:val="28"/>
        </w:rPr>
        <w:t>)3</w:t>
      </w:r>
      <w:r w:rsidR="007B04E1">
        <w:rPr>
          <w:rFonts w:ascii="SimHei" w:eastAsiaTheme="minorEastAsia" w:hAnsi="MS Gothic" w:hint="eastAsia"/>
          <w:sz w:val="28"/>
          <w:szCs w:val="28"/>
        </w:rPr>
        <w:t>8</w:t>
      </w:r>
      <w:r w:rsidRPr="00A32CE6">
        <w:rPr>
          <w:rFonts w:ascii="SimHei" w:eastAsia="SimHei" w:hAnsi="MS Gothic" w:hint="eastAsia"/>
          <w:sz w:val="28"/>
          <w:szCs w:val="28"/>
        </w:rPr>
        <w:t>.下列何者是連續沖模具一般機構用鋼材  (A)SKS2　(B)SS41　(C)SKH　(D)WC。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B04E1">
        <w:rPr>
          <w:rFonts w:ascii="SimHei" w:eastAsia="SimHei" w:hAnsi="MS Gothic" w:hint="eastAsia"/>
          <w:sz w:val="28"/>
          <w:szCs w:val="28"/>
        </w:rPr>
        <w:t>)3</w:t>
      </w:r>
      <w:r w:rsidR="007B04E1">
        <w:rPr>
          <w:rFonts w:ascii="SimHei" w:eastAsiaTheme="minorEastAsia" w:hAnsi="MS Gothic" w:hint="eastAsia"/>
          <w:sz w:val="28"/>
          <w:szCs w:val="28"/>
        </w:rPr>
        <w:t>9</w:t>
      </w:r>
      <w:r w:rsidRPr="00A32CE6">
        <w:rPr>
          <w:rFonts w:ascii="SimHei" w:eastAsia="SimHei" w:hAnsi="MS Gothic" w:hint="eastAsia"/>
          <w:sz w:val="28"/>
          <w:szCs w:val="28"/>
        </w:rPr>
        <w:t>.超硬合金是以下列何者粉末燒結而成的材料  (A)鉻　(B)錳　(C)釩　(D)鎳。</w:t>
      </w:r>
    </w:p>
    <w:p w:rsidR="00106CB2" w:rsidRPr="00A32CE6" w:rsidRDefault="00106CB2" w:rsidP="0044008A">
      <w:pPr>
        <w:snapToGrid w:val="0"/>
        <w:spacing w:beforeLines="50" w:before="180" w:line="312" w:lineRule="auto"/>
        <w:ind w:left="902" w:hanging="902"/>
        <w:textAlignment w:val="center"/>
        <w:rPr>
          <w:rFonts w:ascii="SimHei" w:eastAsia="SimHei" w:hAnsi="MS Gothic"/>
          <w:sz w:val="28"/>
          <w:szCs w:val="28"/>
        </w:rPr>
      </w:pPr>
      <w:r w:rsidRPr="00A32CE6">
        <w:rPr>
          <w:rFonts w:ascii="SimHei" w:eastAsia="SimHei" w:hAnsi="MS Gothic" w:hint="eastAsia"/>
          <w:sz w:val="28"/>
          <w:szCs w:val="28"/>
        </w:rPr>
        <w:t xml:space="preserve">(　　</w:t>
      </w:r>
      <w:r w:rsidR="007B04E1">
        <w:rPr>
          <w:rFonts w:ascii="SimHei" w:eastAsia="SimHei" w:hAnsi="MS Gothic" w:hint="eastAsia"/>
          <w:sz w:val="28"/>
          <w:szCs w:val="28"/>
        </w:rPr>
        <w:t>)</w:t>
      </w:r>
      <w:r w:rsidR="007B04E1">
        <w:rPr>
          <w:rFonts w:ascii="SimHei" w:eastAsiaTheme="minorEastAsia" w:hAnsi="MS Gothic" w:hint="eastAsia"/>
          <w:sz w:val="28"/>
          <w:szCs w:val="28"/>
        </w:rPr>
        <w:t>40</w:t>
      </w:r>
      <w:r w:rsidRPr="00A32CE6">
        <w:rPr>
          <w:rFonts w:ascii="SimHei" w:eastAsia="SimHei" w:hAnsi="MS Gothic" w:hint="eastAsia"/>
          <w:sz w:val="28"/>
          <w:szCs w:val="28"/>
        </w:rPr>
        <w:t>.鋼之A1，變態約為  (A)210℃　(B)600℃　(C)723℃　(D)768℃。</w:t>
      </w:r>
    </w:p>
    <w:p w:rsidR="00D27543" w:rsidRPr="00106CB2" w:rsidRDefault="00D27543" w:rsidP="00D27543">
      <w:pPr>
        <w:ind w:left="425" w:hanging="425"/>
        <w:textAlignment w:val="center"/>
        <w:rPr>
          <w:b/>
        </w:rPr>
      </w:pPr>
    </w:p>
    <w:p w:rsidR="00D27543" w:rsidRPr="00DB25BB" w:rsidRDefault="00D27543" w:rsidP="00D27543">
      <w:pPr>
        <w:ind w:left="425" w:hanging="425"/>
        <w:textAlignment w:val="center"/>
        <w:rPr>
          <w:b/>
        </w:rPr>
      </w:pPr>
      <w:r w:rsidRPr="00DB25BB">
        <w:rPr>
          <w:rFonts w:hint="eastAsia"/>
          <w:b/>
        </w:rPr>
        <w:t>答案：</w:t>
      </w:r>
    </w:p>
    <w:p w:rsidR="00D27543" w:rsidRPr="00DB25BB" w:rsidRDefault="00D27543" w:rsidP="00D27543">
      <w:pPr>
        <w:ind w:left="425" w:hanging="425"/>
        <w:textAlignment w:val="center"/>
        <w:rPr>
          <w:b/>
        </w:rPr>
      </w:pPr>
      <w:r w:rsidRPr="00DB25BB">
        <w:rPr>
          <w:rFonts w:hint="eastAsia"/>
          <w:b/>
        </w:rPr>
        <w:t>一、選擇題：</w:t>
      </w:r>
      <w:r w:rsidRPr="00DB25BB">
        <w:rPr>
          <w:rFonts w:hint="eastAsia"/>
          <w:b/>
        </w:rPr>
        <w:t>(</w:t>
      </w:r>
      <w:r w:rsidRPr="00DB25BB">
        <w:rPr>
          <w:rFonts w:hint="eastAsia"/>
          <w:b/>
        </w:rPr>
        <w:t>每題</w:t>
      </w:r>
      <w:r w:rsidRPr="00DB25BB">
        <w:rPr>
          <w:rFonts w:hint="eastAsia"/>
          <w:b/>
        </w:rPr>
        <w:t>2.5</w:t>
      </w:r>
      <w:r w:rsidRPr="00DB25BB">
        <w:rPr>
          <w:rFonts w:hint="eastAsia"/>
          <w:b/>
        </w:rPr>
        <w:t>分</w:t>
      </w:r>
      <w:r w:rsidRPr="00DB25BB">
        <w:rPr>
          <w:rFonts w:hint="eastAsia"/>
          <w:b/>
        </w:rPr>
        <w:t>)</w:t>
      </w:r>
    </w:p>
    <w:p w:rsidR="00D27543" w:rsidRDefault="00D27543" w:rsidP="00D27543">
      <w:pPr>
        <w:ind w:left="425" w:hanging="425"/>
        <w:textAlignment w:val="center"/>
      </w:pPr>
      <w:r>
        <w:rPr>
          <w:rFonts w:hint="eastAsia"/>
        </w:rPr>
        <w:t xml:space="preserve"> 6.(D)</w:t>
      </w:r>
      <w:r>
        <w:rPr>
          <w:rFonts w:hint="eastAsia"/>
        </w:rPr>
        <w:t>、</w:t>
      </w:r>
      <w:r>
        <w:rPr>
          <w:rFonts w:hint="eastAsia"/>
        </w:rPr>
        <w:t xml:space="preserve"> 7.(B)</w:t>
      </w:r>
      <w:r>
        <w:rPr>
          <w:rFonts w:hint="eastAsia"/>
        </w:rPr>
        <w:t>、</w:t>
      </w:r>
      <w:r>
        <w:rPr>
          <w:rFonts w:hint="eastAsia"/>
        </w:rPr>
        <w:t xml:space="preserve"> 8.(C)</w:t>
      </w:r>
      <w:r>
        <w:rPr>
          <w:rFonts w:hint="eastAsia"/>
        </w:rPr>
        <w:t>、</w:t>
      </w:r>
      <w:r>
        <w:rPr>
          <w:rFonts w:hint="eastAsia"/>
        </w:rPr>
        <w:t xml:space="preserve"> 9.(B)</w:t>
      </w:r>
      <w:r>
        <w:rPr>
          <w:rFonts w:hint="eastAsia"/>
        </w:rPr>
        <w:t>、</w:t>
      </w:r>
      <w:r>
        <w:rPr>
          <w:rFonts w:hint="eastAsia"/>
        </w:rPr>
        <w:t>10.(D)</w:t>
      </w:r>
      <w:r>
        <w:rPr>
          <w:rFonts w:hint="eastAsia"/>
        </w:rPr>
        <w:t>、</w:t>
      </w:r>
      <w:r w:rsidR="00106CB2">
        <w:rPr>
          <w:rFonts w:hint="eastAsia"/>
        </w:rPr>
        <w:t>1.(A)</w:t>
      </w:r>
      <w:r w:rsidR="00106CB2">
        <w:rPr>
          <w:rFonts w:hint="eastAsia"/>
        </w:rPr>
        <w:t>、</w:t>
      </w:r>
      <w:r w:rsidR="00106CB2">
        <w:rPr>
          <w:rFonts w:hint="eastAsia"/>
        </w:rPr>
        <w:t xml:space="preserve"> 2.(B)</w:t>
      </w:r>
      <w:r w:rsidR="00106CB2">
        <w:rPr>
          <w:rFonts w:hint="eastAsia"/>
        </w:rPr>
        <w:t>、</w:t>
      </w:r>
      <w:r w:rsidR="00106CB2">
        <w:rPr>
          <w:rFonts w:hint="eastAsia"/>
        </w:rPr>
        <w:t xml:space="preserve"> 3.(D)</w:t>
      </w:r>
      <w:r w:rsidR="00106CB2">
        <w:rPr>
          <w:rFonts w:hint="eastAsia"/>
        </w:rPr>
        <w:t>、</w:t>
      </w:r>
      <w:r w:rsidR="00106CB2">
        <w:rPr>
          <w:rFonts w:hint="eastAsia"/>
        </w:rPr>
        <w:t xml:space="preserve"> 4.(B)</w:t>
      </w:r>
      <w:r w:rsidR="00106CB2">
        <w:rPr>
          <w:rFonts w:hint="eastAsia"/>
        </w:rPr>
        <w:t>、</w:t>
      </w:r>
      <w:r w:rsidR="00106CB2">
        <w:rPr>
          <w:rFonts w:hint="eastAsia"/>
        </w:rPr>
        <w:t xml:space="preserve"> 5.(C)</w:t>
      </w:r>
    </w:p>
    <w:p w:rsidR="00D27543" w:rsidRDefault="00D27543" w:rsidP="00D27543">
      <w:pPr>
        <w:ind w:left="425" w:hanging="425"/>
        <w:textAlignment w:val="center"/>
      </w:pPr>
      <w:r>
        <w:rPr>
          <w:rFonts w:hint="eastAsia"/>
        </w:rPr>
        <w:t>16.(D)</w:t>
      </w:r>
      <w:r>
        <w:rPr>
          <w:rFonts w:hint="eastAsia"/>
        </w:rPr>
        <w:t>、</w:t>
      </w:r>
      <w:r>
        <w:rPr>
          <w:rFonts w:hint="eastAsia"/>
        </w:rPr>
        <w:t>17.(D)</w:t>
      </w:r>
      <w:r>
        <w:rPr>
          <w:rFonts w:hint="eastAsia"/>
        </w:rPr>
        <w:t>、</w:t>
      </w:r>
      <w:r>
        <w:rPr>
          <w:rFonts w:hint="eastAsia"/>
        </w:rPr>
        <w:t>18.(C)</w:t>
      </w:r>
      <w:r>
        <w:rPr>
          <w:rFonts w:hint="eastAsia"/>
        </w:rPr>
        <w:t>、</w:t>
      </w:r>
      <w:r>
        <w:rPr>
          <w:rFonts w:hint="eastAsia"/>
        </w:rPr>
        <w:t>19.(D)</w:t>
      </w:r>
      <w:r>
        <w:rPr>
          <w:rFonts w:hint="eastAsia"/>
        </w:rPr>
        <w:t>、</w:t>
      </w:r>
      <w:r>
        <w:rPr>
          <w:rFonts w:hint="eastAsia"/>
        </w:rPr>
        <w:t>20.(B)</w:t>
      </w:r>
      <w:r>
        <w:rPr>
          <w:rFonts w:hint="eastAsia"/>
        </w:rPr>
        <w:t>、</w:t>
      </w:r>
      <w:r w:rsidR="00106CB2">
        <w:rPr>
          <w:rFonts w:hint="eastAsia"/>
        </w:rPr>
        <w:t>21.(C)</w:t>
      </w:r>
      <w:r w:rsidR="00106CB2">
        <w:rPr>
          <w:rFonts w:hint="eastAsia"/>
        </w:rPr>
        <w:t>、</w:t>
      </w:r>
      <w:r w:rsidR="00106CB2">
        <w:rPr>
          <w:rFonts w:hint="eastAsia"/>
        </w:rPr>
        <w:t>22.(B)</w:t>
      </w:r>
      <w:r w:rsidR="00106CB2">
        <w:rPr>
          <w:rFonts w:hint="eastAsia"/>
        </w:rPr>
        <w:t>、</w:t>
      </w:r>
      <w:r w:rsidR="00106CB2">
        <w:rPr>
          <w:rFonts w:hint="eastAsia"/>
        </w:rPr>
        <w:t>23.(C)</w:t>
      </w:r>
      <w:r w:rsidR="00106CB2">
        <w:rPr>
          <w:rFonts w:hint="eastAsia"/>
        </w:rPr>
        <w:t>、</w:t>
      </w:r>
      <w:r w:rsidR="00106CB2">
        <w:rPr>
          <w:rFonts w:hint="eastAsia"/>
        </w:rPr>
        <w:t>24.(C)</w:t>
      </w:r>
      <w:r w:rsidR="00106CB2">
        <w:rPr>
          <w:rFonts w:hint="eastAsia"/>
        </w:rPr>
        <w:t>、</w:t>
      </w:r>
      <w:r w:rsidR="00106CB2">
        <w:rPr>
          <w:rFonts w:hint="eastAsia"/>
        </w:rPr>
        <w:t>25.(B)</w:t>
      </w:r>
    </w:p>
    <w:p w:rsidR="00D27543" w:rsidRDefault="00106CB2" w:rsidP="00D27543">
      <w:pPr>
        <w:ind w:left="425" w:hanging="425"/>
        <w:textAlignment w:val="center"/>
      </w:pPr>
      <w:r>
        <w:rPr>
          <w:rFonts w:hint="eastAsia"/>
        </w:rPr>
        <w:t>11.(D)</w:t>
      </w:r>
      <w:r>
        <w:rPr>
          <w:rFonts w:hint="eastAsia"/>
        </w:rPr>
        <w:t>、</w:t>
      </w:r>
      <w:r>
        <w:rPr>
          <w:rFonts w:hint="eastAsia"/>
        </w:rPr>
        <w:t>12.(B)</w:t>
      </w:r>
      <w:r>
        <w:rPr>
          <w:rFonts w:hint="eastAsia"/>
        </w:rPr>
        <w:t>、</w:t>
      </w:r>
      <w:r>
        <w:rPr>
          <w:rFonts w:hint="eastAsia"/>
        </w:rPr>
        <w:t>13.(C)</w:t>
      </w:r>
      <w:r>
        <w:rPr>
          <w:rFonts w:hint="eastAsia"/>
        </w:rPr>
        <w:t>、</w:t>
      </w:r>
      <w:r>
        <w:rPr>
          <w:rFonts w:hint="eastAsia"/>
        </w:rPr>
        <w:t>14.(C)</w:t>
      </w:r>
      <w:r>
        <w:rPr>
          <w:rFonts w:hint="eastAsia"/>
        </w:rPr>
        <w:t>、</w:t>
      </w:r>
      <w:r>
        <w:rPr>
          <w:rFonts w:hint="eastAsia"/>
        </w:rPr>
        <w:t>15.(C)</w:t>
      </w:r>
      <w:r w:rsidR="00D27543">
        <w:rPr>
          <w:rFonts w:hint="eastAsia"/>
        </w:rPr>
        <w:t>、</w:t>
      </w:r>
      <w:r w:rsidR="00D27543">
        <w:rPr>
          <w:rFonts w:hint="eastAsia"/>
        </w:rPr>
        <w:t>26.(C)</w:t>
      </w:r>
      <w:r w:rsidR="00D27543">
        <w:rPr>
          <w:rFonts w:hint="eastAsia"/>
        </w:rPr>
        <w:t>、</w:t>
      </w:r>
      <w:r w:rsidR="00D27543">
        <w:rPr>
          <w:rFonts w:hint="eastAsia"/>
        </w:rPr>
        <w:t>27.(B)</w:t>
      </w:r>
      <w:r w:rsidR="00D27543">
        <w:rPr>
          <w:rFonts w:hint="eastAsia"/>
        </w:rPr>
        <w:t>、</w:t>
      </w:r>
      <w:r w:rsidR="00D27543">
        <w:rPr>
          <w:rFonts w:hint="eastAsia"/>
        </w:rPr>
        <w:t>28.(C)</w:t>
      </w:r>
      <w:r w:rsidR="00D27543">
        <w:rPr>
          <w:rFonts w:hint="eastAsia"/>
        </w:rPr>
        <w:t>、</w:t>
      </w:r>
      <w:r w:rsidR="00D27543">
        <w:rPr>
          <w:rFonts w:hint="eastAsia"/>
        </w:rPr>
        <w:t>29.(A)</w:t>
      </w:r>
      <w:r w:rsidR="00D27543">
        <w:rPr>
          <w:rFonts w:hint="eastAsia"/>
        </w:rPr>
        <w:t>、</w:t>
      </w:r>
      <w:r w:rsidR="00D27543">
        <w:rPr>
          <w:rFonts w:hint="eastAsia"/>
        </w:rPr>
        <w:t>30.(C)</w:t>
      </w:r>
      <w:r w:rsidR="00D27543">
        <w:rPr>
          <w:rFonts w:hint="eastAsia"/>
        </w:rPr>
        <w:t>、</w:t>
      </w:r>
    </w:p>
    <w:p w:rsidR="0083471A" w:rsidRPr="00D27543" w:rsidRDefault="00D27543" w:rsidP="00D27543">
      <w:pPr>
        <w:ind w:left="425" w:hanging="425"/>
        <w:textAlignment w:val="center"/>
      </w:pPr>
      <w:r>
        <w:rPr>
          <w:rFonts w:hint="eastAsia"/>
        </w:rPr>
        <w:t>36.(B)</w:t>
      </w:r>
      <w:r>
        <w:rPr>
          <w:rFonts w:hint="eastAsia"/>
        </w:rPr>
        <w:t>、</w:t>
      </w:r>
      <w:r>
        <w:rPr>
          <w:rFonts w:hint="eastAsia"/>
        </w:rPr>
        <w:t>37.(A)</w:t>
      </w:r>
      <w:r>
        <w:rPr>
          <w:rFonts w:hint="eastAsia"/>
        </w:rPr>
        <w:t>、</w:t>
      </w:r>
      <w:r>
        <w:rPr>
          <w:rFonts w:hint="eastAsia"/>
        </w:rPr>
        <w:t>38.(C)</w:t>
      </w:r>
      <w:r>
        <w:rPr>
          <w:rFonts w:hint="eastAsia"/>
        </w:rPr>
        <w:t>、</w:t>
      </w:r>
      <w:r>
        <w:rPr>
          <w:rFonts w:hint="eastAsia"/>
        </w:rPr>
        <w:t>39.(D)</w:t>
      </w:r>
      <w:r>
        <w:rPr>
          <w:rFonts w:hint="eastAsia"/>
        </w:rPr>
        <w:t>、</w:t>
      </w:r>
      <w:r>
        <w:rPr>
          <w:rFonts w:hint="eastAsia"/>
        </w:rPr>
        <w:t>40.(B)</w:t>
      </w:r>
      <w:r w:rsidR="00106CB2" w:rsidRPr="00106CB2">
        <w:rPr>
          <w:rFonts w:hint="eastAsia"/>
        </w:rPr>
        <w:t xml:space="preserve"> </w:t>
      </w:r>
      <w:r w:rsidR="00106CB2">
        <w:rPr>
          <w:rFonts w:hint="eastAsia"/>
        </w:rPr>
        <w:t>、</w:t>
      </w:r>
      <w:r w:rsidR="00106CB2" w:rsidRPr="00106CB2">
        <w:rPr>
          <w:rFonts w:hint="eastAsia"/>
        </w:rPr>
        <w:t xml:space="preserve"> </w:t>
      </w:r>
      <w:r w:rsidR="00106CB2">
        <w:rPr>
          <w:rFonts w:hint="eastAsia"/>
        </w:rPr>
        <w:t>31.(D)</w:t>
      </w:r>
      <w:r w:rsidR="00106CB2">
        <w:rPr>
          <w:rFonts w:hint="eastAsia"/>
        </w:rPr>
        <w:t>、</w:t>
      </w:r>
      <w:r w:rsidR="00106CB2">
        <w:rPr>
          <w:rFonts w:hint="eastAsia"/>
        </w:rPr>
        <w:t>32.(C)</w:t>
      </w:r>
      <w:r w:rsidR="00106CB2">
        <w:rPr>
          <w:rFonts w:hint="eastAsia"/>
        </w:rPr>
        <w:t>、</w:t>
      </w:r>
      <w:r w:rsidR="00106CB2">
        <w:rPr>
          <w:rFonts w:hint="eastAsia"/>
        </w:rPr>
        <w:t>33.(B)</w:t>
      </w:r>
      <w:r w:rsidR="00106CB2">
        <w:rPr>
          <w:rFonts w:hint="eastAsia"/>
        </w:rPr>
        <w:t>、</w:t>
      </w:r>
      <w:r w:rsidR="00106CB2">
        <w:rPr>
          <w:rFonts w:hint="eastAsia"/>
        </w:rPr>
        <w:t>34.(A)</w:t>
      </w:r>
      <w:r w:rsidR="00106CB2">
        <w:rPr>
          <w:rFonts w:hint="eastAsia"/>
        </w:rPr>
        <w:t>、</w:t>
      </w:r>
      <w:r w:rsidR="00106CB2">
        <w:rPr>
          <w:rFonts w:hint="eastAsia"/>
        </w:rPr>
        <w:t>35.(C)</w:t>
      </w:r>
    </w:p>
    <w:sectPr w:rsidR="0083471A" w:rsidRPr="00D2754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37B" w:rsidRDefault="008E637B">
      <w:r>
        <w:separator/>
      </w:r>
    </w:p>
  </w:endnote>
  <w:endnote w:type="continuationSeparator" w:id="0">
    <w:p w:rsidR="008E637B" w:rsidRDefault="008E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5E4980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5E4980" w:rsidRPr="005C0C55">
      <w:rPr>
        <w:rFonts w:ascii="新細明體" w:hAnsi="新細明體"/>
      </w:rPr>
      <w:fldChar w:fldCharType="separate"/>
    </w:r>
    <w:r w:rsidR="0060213A">
      <w:rPr>
        <w:rFonts w:ascii="新細明體" w:hAnsi="新細明體"/>
        <w:noProof/>
      </w:rPr>
      <w:t>3</w:t>
    </w:r>
    <w:r w:rsidR="005E4980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7B04E1">
      <w:rPr>
        <w:rFonts w:ascii="新細明體" w:hAnsi="新細明體" w:hint="eastAsia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37B" w:rsidRDefault="008E637B">
      <w:r>
        <w:separator/>
      </w:r>
    </w:p>
  </w:footnote>
  <w:footnote w:type="continuationSeparator" w:id="0">
    <w:p w:rsidR="008E637B" w:rsidRDefault="008E63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4D3F8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4D3F89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AB4F1C">
            <w:rPr>
              <w:rFonts w:ascii="新細明體" w:hAnsi="新細明體" w:hint="eastAsia"/>
              <w:sz w:val="28"/>
            </w:rPr>
            <w:t>1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7F5971">
            <w:rPr>
              <w:rFonts w:ascii="新細明體" w:hAnsi="新細明體" w:hint="eastAsia"/>
              <w:sz w:val="28"/>
            </w:rPr>
            <w:t>期末</w:t>
          </w:r>
          <w:r w:rsidR="00DA19F5">
            <w:rPr>
              <w:rFonts w:ascii="新細明體" w:hAnsi="新細明體" w:hint="eastAsia"/>
              <w:sz w:val="28"/>
            </w:rPr>
            <w:t>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jc w:val="center"/>
            <w:rPr>
              <w:rFonts w:ascii="新細明體" w:hAnsi="新細明體"/>
            </w:rPr>
          </w:pPr>
          <w:r w:rsidRPr="007B04E1">
            <w:rPr>
              <w:rFonts w:ascii="新細明體" w:hAnsi="新細明體" w:hint="eastAsia"/>
            </w:rPr>
            <w:t>模具概論I</w:t>
          </w:r>
        </w:p>
        <w:p w:rsidR="007B04E1" w:rsidRPr="007B04E1" w:rsidRDefault="007B04E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CH8~CH10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D2197"/>
    <w:rsid w:val="000D3140"/>
    <w:rsid w:val="000F0A5C"/>
    <w:rsid w:val="000F31AA"/>
    <w:rsid w:val="00106CB2"/>
    <w:rsid w:val="001075A0"/>
    <w:rsid w:val="00151522"/>
    <w:rsid w:val="00171477"/>
    <w:rsid w:val="001808BF"/>
    <w:rsid w:val="001E715E"/>
    <w:rsid w:val="001F4592"/>
    <w:rsid w:val="001F6BAC"/>
    <w:rsid w:val="00201BAD"/>
    <w:rsid w:val="002332A1"/>
    <w:rsid w:val="002B603B"/>
    <w:rsid w:val="002D166C"/>
    <w:rsid w:val="00321D20"/>
    <w:rsid w:val="0037294C"/>
    <w:rsid w:val="00384F43"/>
    <w:rsid w:val="003A4057"/>
    <w:rsid w:val="003B3724"/>
    <w:rsid w:val="003F12CE"/>
    <w:rsid w:val="00437757"/>
    <w:rsid w:val="0044008A"/>
    <w:rsid w:val="004949D1"/>
    <w:rsid w:val="0049676D"/>
    <w:rsid w:val="004B4D2C"/>
    <w:rsid w:val="004C4C51"/>
    <w:rsid w:val="004D3F89"/>
    <w:rsid w:val="00586C60"/>
    <w:rsid w:val="005B0857"/>
    <w:rsid w:val="005E4980"/>
    <w:rsid w:val="0060213A"/>
    <w:rsid w:val="00622DE9"/>
    <w:rsid w:val="00677FFB"/>
    <w:rsid w:val="00691574"/>
    <w:rsid w:val="006C3973"/>
    <w:rsid w:val="006E5529"/>
    <w:rsid w:val="007610A5"/>
    <w:rsid w:val="00777B53"/>
    <w:rsid w:val="007936AA"/>
    <w:rsid w:val="007B04E1"/>
    <w:rsid w:val="007C18C2"/>
    <w:rsid w:val="007C258B"/>
    <w:rsid w:val="007F5971"/>
    <w:rsid w:val="00827253"/>
    <w:rsid w:val="008310E7"/>
    <w:rsid w:val="0083471A"/>
    <w:rsid w:val="0084740C"/>
    <w:rsid w:val="00852BB2"/>
    <w:rsid w:val="008566FA"/>
    <w:rsid w:val="00871AA4"/>
    <w:rsid w:val="008940FF"/>
    <w:rsid w:val="008A249A"/>
    <w:rsid w:val="008E637B"/>
    <w:rsid w:val="00927471"/>
    <w:rsid w:val="00951974"/>
    <w:rsid w:val="009641C2"/>
    <w:rsid w:val="00991E9B"/>
    <w:rsid w:val="009D2548"/>
    <w:rsid w:val="00A32CE6"/>
    <w:rsid w:val="00AB4F1C"/>
    <w:rsid w:val="00BA6EE6"/>
    <w:rsid w:val="00C24E68"/>
    <w:rsid w:val="00CC01EE"/>
    <w:rsid w:val="00CE3CF4"/>
    <w:rsid w:val="00CF3AA4"/>
    <w:rsid w:val="00D034E2"/>
    <w:rsid w:val="00D27543"/>
    <w:rsid w:val="00D821C6"/>
    <w:rsid w:val="00DA19F5"/>
    <w:rsid w:val="00DF6967"/>
    <w:rsid w:val="00DF75B8"/>
    <w:rsid w:val="00E052B0"/>
    <w:rsid w:val="00E92C8F"/>
    <w:rsid w:val="00E9451A"/>
    <w:rsid w:val="00EA2306"/>
    <w:rsid w:val="00EA67F7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727A75-F89A-4194-BAA6-EDE9C12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37294C"/>
  </w:style>
  <w:style w:type="paragraph" w:styleId="a6">
    <w:name w:val="Balloon Text"/>
    <w:basedOn w:val="a"/>
    <w:link w:val="a7"/>
    <w:semiHidden/>
    <w:unhideWhenUsed/>
    <w:rsid w:val="0060213A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60213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8EEBFB-2A35-4FC9-BF3F-0F3CD27A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2347</Characters>
  <Application>Microsoft Office Word</Application>
  <DocSecurity>0</DocSecurity>
  <Lines>19</Lines>
  <Paragraphs>5</Paragraphs>
  <ScaleCrop>false</ScaleCrop>
  <Company>microsoft</Company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2017-01-05T06:14:00Z</cp:lastPrinted>
  <dcterms:created xsi:type="dcterms:W3CDTF">2017-01-05T06:15:00Z</dcterms:created>
  <dcterms:modified xsi:type="dcterms:W3CDTF">2017-01-05T06:15:00Z</dcterms:modified>
</cp:coreProperties>
</file>